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146A" w14:textId="77777777" w:rsidR="001B1260" w:rsidRDefault="001B1260" w:rsidP="001B1260">
      <w:pPr>
        <w:spacing w:line="560" w:lineRule="exact"/>
        <w:jc w:val="center"/>
        <w:rPr>
          <w:rFonts w:ascii="方正小标宋简体" w:eastAsia="方正小标宋简体" w:hAnsi="方正小标宋简体" w:hint="eastAsia"/>
          <w:color w:val="000000"/>
          <w:sz w:val="44"/>
          <w:szCs w:val="44"/>
        </w:rPr>
      </w:pPr>
      <w:r>
        <w:rPr>
          <w:rFonts w:ascii="方正小标宋简体" w:eastAsia="方正小标宋简体" w:hAnsi="黑体" w:cstheme="minorBidi" w:hint="eastAsia"/>
          <w:bCs/>
          <w:kern w:val="44"/>
          <w:sz w:val="44"/>
          <w:szCs w:val="44"/>
        </w:rPr>
        <w:t>深圳市未成年人救助保护中心修缮和功能提升工程项目</w:t>
      </w:r>
      <w:r>
        <w:rPr>
          <w:rFonts w:ascii="方正小标宋简体" w:eastAsia="方正小标宋简体" w:hAnsi="方正小标宋简体" w:hint="eastAsia"/>
          <w:color w:val="000000"/>
          <w:sz w:val="44"/>
          <w:szCs w:val="44"/>
        </w:rPr>
        <w:t>工程监理招标公告</w:t>
      </w:r>
    </w:p>
    <w:p w14:paraId="2D392211" w14:textId="77777777" w:rsidR="001B1260" w:rsidRDefault="001B1260" w:rsidP="001B1260">
      <w:pPr>
        <w:snapToGrid w:val="0"/>
        <w:spacing w:line="560" w:lineRule="exact"/>
        <w:rPr>
          <w:rFonts w:ascii="仿宋_GB2312" w:eastAsia="仿宋_GB2312" w:hAnsi="仿宋_GB2312" w:hint="eastAsia"/>
          <w:b/>
          <w:color w:val="000000"/>
          <w:sz w:val="28"/>
          <w:szCs w:val="28"/>
        </w:rPr>
      </w:pPr>
    </w:p>
    <w:p w14:paraId="03DCADE3" w14:textId="77777777" w:rsidR="001B1260" w:rsidRDefault="001B1260" w:rsidP="001B1260">
      <w:pPr>
        <w:snapToGrid w:val="0"/>
        <w:spacing w:line="520" w:lineRule="exact"/>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项目名称：</w:t>
      </w:r>
      <w:r>
        <w:rPr>
          <w:rFonts w:ascii="仿宋_GB2312" w:eastAsia="仿宋_GB2312" w:hAnsi="仿宋_GB2312" w:hint="eastAsia"/>
          <w:bCs/>
          <w:color w:val="000000"/>
          <w:sz w:val="28"/>
          <w:szCs w:val="28"/>
        </w:rPr>
        <w:t>深圳市未成年人救助保护中心修缮和功能提升工程项目</w:t>
      </w:r>
    </w:p>
    <w:p w14:paraId="44078A6C" w14:textId="77777777" w:rsidR="001B1260" w:rsidRPr="001B1260" w:rsidRDefault="001B1260" w:rsidP="001B1260">
      <w:pPr>
        <w:snapToGrid w:val="0"/>
        <w:spacing w:line="520" w:lineRule="exact"/>
        <w:rPr>
          <w:rFonts w:ascii="仿宋_GB2312" w:eastAsia="仿宋_GB2312" w:hAnsi="仿宋_GB2312" w:hint="eastAsia"/>
          <w:b/>
          <w:color w:val="000000"/>
          <w:spacing w:val="-20"/>
          <w:sz w:val="28"/>
          <w:szCs w:val="28"/>
        </w:rPr>
      </w:pPr>
      <w:r>
        <w:rPr>
          <w:rFonts w:ascii="仿宋_GB2312" w:eastAsia="仿宋_GB2312" w:hAnsi="仿宋_GB2312" w:hint="eastAsia"/>
          <w:b/>
          <w:color w:val="000000"/>
          <w:sz w:val="28"/>
          <w:szCs w:val="28"/>
        </w:rPr>
        <w:t>工程名称：</w:t>
      </w:r>
      <w:r w:rsidRPr="001B1260">
        <w:rPr>
          <w:rFonts w:ascii="仿宋_GB2312" w:eastAsia="仿宋_GB2312" w:hAnsi="仿宋_GB2312" w:hint="eastAsia"/>
          <w:bCs/>
          <w:color w:val="000000"/>
          <w:spacing w:val="-20"/>
          <w:sz w:val="28"/>
          <w:szCs w:val="28"/>
        </w:rPr>
        <w:t>深圳市未成年人救助保护中心修缮和功能提升工程项目工程监理</w:t>
      </w:r>
    </w:p>
    <w:p w14:paraId="70562A79"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招标人：</w:t>
      </w:r>
      <w:r>
        <w:rPr>
          <w:rFonts w:ascii="仿宋_GB2312" w:eastAsia="仿宋_GB2312" w:hAnsi="仿宋_GB2312" w:hint="eastAsia"/>
          <w:bCs/>
          <w:color w:val="000000"/>
          <w:sz w:val="28"/>
          <w:szCs w:val="28"/>
        </w:rPr>
        <w:t>深圳市建筑工</w:t>
      </w:r>
      <w:proofErr w:type="gramStart"/>
      <w:r>
        <w:rPr>
          <w:rFonts w:ascii="仿宋_GB2312" w:eastAsia="仿宋_GB2312" w:hAnsi="仿宋_GB2312" w:hint="eastAsia"/>
          <w:bCs/>
          <w:color w:val="000000"/>
          <w:sz w:val="28"/>
          <w:szCs w:val="28"/>
        </w:rPr>
        <w:t>务署工程</w:t>
      </w:r>
      <w:proofErr w:type="gramEnd"/>
      <w:r>
        <w:rPr>
          <w:rFonts w:ascii="仿宋_GB2312" w:eastAsia="仿宋_GB2312" w:hAnsi="仿宋_GB2312" w:hint="eastAsia"/>
          <w:bCs/>
          <w:color w:val="000000"/>
          <w:sz w:val="28"/>
          <w:szCs w:val="28"/>
        </w:rPr>
        <w:t xml:space="preserve">管理中心   </w:t>
      </w:r>
    </w:p>
    <w:p w14:paraId="34A84A9C"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项目地址：</w:t>
      </w:r>
      <w:r>
        <w:rPr>
          <w:rFonts w:ascii="仿宋_GB2312" w:eastAsia="仿宋_GB2312" w:hAnsi="仿宋_GB2312" w:hint="eastAsia"/>
          <w:bCs/>
          <w:color w:val="000000"/>
          <w:sz w:val="28"/>
          <w:szCs w:val="28"/>
        </w:rPr>
        <w:t>罗湖区北环大道 1032号深圳市救助管理站大院内</w:t>
      </w:r>
    </w:p>
    <w:p w14:paraId="374316D1" w14:textId="77777777" w:rsidR="001B1260" w:rsidRDefault="001B1260" w:rsidP="001B1260">
      <w:pPr>
        <w:snapToGrid w:val="0"/>
        <w:spacing w:line="520" w:lineRule="exact"/>
        <w:rPr>
          <w:rFonts w:ascii="仿宋_GB2312" w:eastAsia="仿宋_GB2312" w:hAnsi="仿宋_GB2312" w:hint="eastAsia"/>
          <w:bCs/>
          <w:color w:val="000000"/>
          <w:sz w:val="28"/>
          <w:szCs w:val="28"/>
        </w:rPr>
      </w:pPr>
      <w:r>
        <w:rPr>
          <w:rFonts w:ascii="仿宋_GB2312" w:eastAsia="仿宋_GB2312" w:hAnsi="仿宋_GB2312" w:hint="eastAsia"/>
          <w:b/>
          <w:color w:val="000000"/>
          <w:sz w:val="28"/>
          <w:szCs w:val="28"/>
        </w:rPr>
        <w:t>项目概况：</w:t>
      </w:r>
      <w:r>
        <w:rPr>
          <w:rFonts w:ascii="仿宋_GB2312" w:eastAsia="仿宋_GB2312" w:hAnsi="仿宋_GB2312" w:hint="eastAsia"/>
          <w:bCs/>
          <w:color w:val="000000"/>
          <w:sz w:val="28"/>
          <w:szCs w:val="28"/>
        </w:rPr>
        <w:t>深圳市未成年人救助保护中心修缮和功能提升工程项目是对深圳市未成年人救助保护中心大楼（除二层已改造区域）进行修缮和功能提升改造，涉及修缮改造建筑面积 6813平方米。主要建设内容包括结构加固、外立面及屋面修缮、室内修缮改造、安装工程改造、室外配套设施改造等。</w:t>
      </w:r>
    </w:p>
    <w:p w14:paraId="23CF2918"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招标方式：</w:t>
      </w:r>
      <w:r>
        <w:rPr>
          <w:rFonts w:ascii="仿宋_GB2312" w:eastAsia="仿宋_GB2312" w:hAnsi="仿宋_GB2312" w:hint="eastAsia"/>
          <w:color w:val="000000"/>
          <w:sz w:val="28"/>
          <w:szCs w:val="28"/>
        </w:rPr>
        <w:t>简易公开招标、资格后审（不设投标报名环节）</w:t>
      </w:r>
    </w:p>
    <w:p w14:paraId="5D68370A"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招标联系人</w:t>
      </w:r>
      <w:r>
        <w:rPr>
          <w:rFonts w:ascii="仿宋_GB2312" w:eastAsia="仿宋_GB2312" w:hAnsi="仿宋_GB2312" w:hint="eastAsia"/>
          <w:color w:val="000000"/>
          <w:sz w:val="28"/>
          <w:szCs w:val="28"/>
        </w:rPr>
        <w:t>：薛工  电话：</w:t>
      </w:r>
      <w:r>
        <w:rPr>
          <w:rFonts w:ascii="仿宋_GB2312" w:eastAsia="仿宋_GB2312" w:hAnsi="仿宋_GB2312"/>
          <w:color w:val="000000"/>
          <w:sz w:val="28"/>
          <w:szCs w:val="28"/>
        </w:rPr>
        <w:t xml:space="preserve"> 13902461102</w:t>
      </w:r>
    </w:p>
    <w:p w14:paraId="021452C1"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招标范围：</w:t>
      </w:r>
      <w:r>
        <w:rPr>
          <w:rFonts w:ascii="仿宋_GB2312" w:eastAsia="仿宋_GB2312" w:hAnsi="仿宋_GB2312" w:hint="eastAsia"/>
          <w:bCs/>
          <w:color w:val="000000"/>
          <w:sz w:val="28"/>
          <w:szCs w:val="28"/>
        </w:rPr>
        <w:t>深圳市未成年人救助保护中心修缮和功能提升工程项目</w:t>
      </w:r>
      <w:r>
        <w:rPr>
          <w:rFonts w:ascii="仿宋_GB2312" w:eastAsia="仿宋_GB2312" w:hAnsi="仿宋_GB2312" w:hint="eastAsia"/>
          <w:color w:val="000000"/>
          <w:sz w:val="28"/>
          <w:szCs w:val="28"/>
        </w:rPr>
        <w:t>工程监理，含</w:t>
      </w:r>
      <w:r>
        <w:rPr>
          <w:rFonts w:ascii="仿宋_GB2312" w:eastAsia="仿宋_GB2312" w:hAnsi="仿宋_GB2312" w:hint="eastAsia"/>
          <w:bCs/>
          <w:color w:val="000000"/>
          <w:sz w:val="28"/>
          <w:szCs w:val="28"/>
        </w:rPr>
        <w:t>前期</w:t>
      </w:r>
      <w:r>
        <w:rPr>
          <w:rFonts w:ascii="仿宋_GB2312" w:eastAsia="仿宋_GB2312" w:hAnsi="仿宋_GB2312" w:hint="eastAsia"/>
          <w:color w:val="000000"/>
          <w:sz w:val="28"/>
          <w:szCs w:val="28"/>
        </w:rPr>
        <w:t>、施工、保修阶段。</w:t>
      </w:r>
    </w:p>
    <w:p w14:paraId="60B75A9A" w14:textId="77777777" w:rsidR="001B1260" w:rsidRDefault="001B1260" w:rsidP="001B1260">
      <w:pPr>
        <w:snapToGrid w:val="0"/>
        <w:spacing w:line="520" w:lineRule="exact"/>
        <w:rPr>
          <w:rFonts w:ascii="仿宋_GB2312" w:eastAsia="仿宋_GB2312" w:hAnsi="仿宋_GB2312" w:hint="eastAsia"/>
          <w:color w:val="000000"/>
          <w:sz w:val="28"/>
          <w:szCs w:val="28"/>
          <w:u w:val="single"/>
        </w:rPr>
      </w:pPr>
      <w:r>
        <w:rPr>
          <w:rFonts w:ascii="仿宋_GB2312" w:eastAsia="仿宋_GB2312" w:hAnsi="仿宋_GB2312" w:hint="eastAsia"/>
          <w:b/>
          <w:color w:val="000000"/>
          <w:sz w:val="28"/>
          <w:szCs w:val="28"/>
        </w:rPr>
        <w:t>递交投标资料的时间及地点：</w:t>
      </w:r>
      <w:r>
        <w:rPr>
          <w:rFonts w:ascii="仿宋_GB2312" w:eastAsia="仿宋_GB2312" w:hAnsi="仿宋_GB2312" w:hint="eastAsia"/>
          <w:color w:val="000000"/>
          <w:sz w:val="28"/>
          <w:szCs w:val="28"/>
        </w:rPr>
        <w:t>2025年</w:t>
      </w:r>
      <w:r>
        <w:rPr>
          <w:rFonts w:ascii="仿宋_GB2312" w:eastAsia="仿宋_GB2312" w:hAnsi="仿宋_GB2312" w:hint="eastAsia"/>
          <w:color w:val="000000"/>
          <w:sz w:val="28"/>
          <w:szCs w:val="28"/>
          <w:u w:val="single"/>
        </w:rPr>
        <w:t>12</w:t>
      </w:r>
      <w:r>
        <w:rPr>
          <w:rFonts w:ascii="仿宋_GB2312" w:eastAsia="仿宋_GB2312" w:hAnsi="仿宋_GB2312" w:hint="eastAsia"/>
          <w:color w:val="000000"/>
          <w:sz w:val="28"/>
          <w:szCs w:val="28"/>
        </w:rPr>
        <w:t>月</w:t>
      </w:r>
      <w:r>
        <w:rPr>
          <w:rFonts w:ascii="仿宋_GB2312" w:eastAsia="仿宋_GB2312" w:hAnsi="仿宋_GB2312" w:hint="eastAsia"/>
          <w:color w:val="000000"/>
          <w:sz w:val="28"/>
          <w:szCs w:val="28"/>
          <w:u w:val="single"/>
        </w:rPr>
        <w:t>10</w:t>
      </w:r>
      <w:r>
        <w:rPr>
          <w:rFonts w:ascii="仿宋_GB2312" w:eastAsia="仿宋_GB2312" w:hAnsi="仿宋_GB2312" w:hint="eastAsia"/>
          <w:color w:val="000000"/>
          <w:sz w:val="28"/>
          <w:szCs w:val="28"/>
        </w:rPr>
        <w:t>日</w:t>
      </w:r>
      <w:r>
        <w:rPr>
          <w:rFonts w:ascii="仿宋_GB2312" w:eastAsia="仿宋_GB2312" w:hAnsi="仿宋_GB2312" w:hint="eastAsia"/>
          <w:color w:val="000000"/>
          <w:sz w:val="28"/>
          <w:szCs w:val="28"/>
          <w:u w:val="single"/>
        </w:rPr>
        <w:t>10</w:t>
      </w:r>
      <w:r>
        <w:rPr>
          <w:rFonts w:ascii="仿宋_GB2312" w:eastAsia="仿宋_GB2312" w:hAnsi="仿宋_GB2312" w:hint="eastAsia"/>
          <w:color w:val="000000"/>
          <w:sz w:val="28"/>
          <w:szCs w:val="28"/>
        </w:rPr>
        <w:t>点</w:t>
      </w:r>
      <w:r>
        <w:rPr>
          <w:rFonts w:ascii="仿宋_GB2312" w:eastAsia="仿宋_GB2312" w:hAnsi="仿宋_GB2312" w:hint="eastAsia"/>
          <w:color w:val="000000"/>
          <w:sz w:val="28"/>
          <w:szCs w:val="28"/>
          <w:u w:val="single"/>
        </w:rPr>
        <w:t>00</w:t>
      </w:r>
      <w:r>
        <w:rPr>
          <w:rFonts w:ascii="仿宋_GB2312" w:eastAsia="仿宋_GB2312" w:hAnsi="仿宋_GB2312" w:hint="eastAsia"/>
          <w:color w:val="000000"/>
          <w:sz w:val="28"/>
          <w:szCs w:val="28"/>
        </w:rPr>
        <w:t>深圳市</w:t>
      </w:r>
      <w:r>
        <w:rPr>
          <w:rFonts w:ascii="仿宋_GB2312" w:eastAsia="仿宋_GB2312" w:hAnsi="仿宋_GB2312" w:hint="eastAsia"/>
          <w:sz w:val="28"/>
          <w:szCs w:val="28"/>
        </w:rPr>
        <w:t>建筑工</w:t>
      </w:r>
      <w:proofErr w:type="gramStart"/>
      <w:r>
        <w:rPr>
          <w:rFonts w:ascii="仿宋_GB2312" w:eastAsia="仿宋_GB2312" w:hAnsi="仿宋_GB2312" w:hint="eastAsia"/>
          <w:sz w:val="28"/>
          <w:szCs w:val="28"/>
        </w:rPr>
        <w:t>务署工程</w:t>
      </w:r>
      <w:proofErr w:type="gramEnd"/>
      <w:r>
        <w:rPr>
          <w:rFonts w:ascii="仿宋_GB2312" w:eastAsia="仿宋_GB2312" w:hAnsi="仿宋_GB2312" w:hint="eastAsia"/>
          <w:sz w:val="28"/>
          <w:szCs w:val="28"/>
        </w:rPr>
        <w:t>管理中心</w:t>
      </w:r>
      <w:r>
        <w:rPr>
          <w:rFonts w:ascii="仿宋_GB2312" w:eastAsia="仿宋_GB2312" w:hAnsi="仿宋_GB2312" w:hint="eastAsia"/>
          <w:color w:val="000000"/>
          <w:sz w:val="28"/>
          <w:szCs w:val="28"/>
        </w:rPr>
        <w:t xml:space="preserve"> </w:t>
      </w:r>
      <w:r>
        <w:rPr>
          <w:rFonts w:ascii="仿宋_GB2312" w:eastAsia="仿宋_GB2312" w:hAnsi="仿宋_GB2312" w:hint="eastAsia"/>
          <w:color w:val="000000"/>
          <w:sz w:val="28"/>
          <w:szCs w:val="28"/>
          <w:u w:val="single"/>
        </w:rPr>
        <w:t>620</w:t>
      </w:r>
      <w:r>
        <w:rPr>
          <w:rFonts w:ascii="仿宋_GB2312" w:eastAsia="仿宋_GB2312" w:hAnsi="仿宋_GB2312" w:hint="eastAsia"/>
          <w:color w:val="000000"/>
          <w:sz w:val="28"/>
          <w:szCs w:val="28"/>
        </w:rPr>
        <w:t>会议室</w:t>
      </w:r>
      <w:r>
        <w:rPr>
          <w:rFonts w:ascii="仿宋_GB2312" w:eastAsia="仿宋_GB2312" w:hAnsi="仿宋_GB2312" w:hint="eastAsia"/>
          <w:sz w:val="28"/>
          <w:szCs w:val="28"/>
        </w:rPr>
        <w:t>（地址：深圳市罗湖区鸿昌广场6楼）</w:t>
      </w:r>
    </w:p>
    <w:p w14:paraId="751BB164"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开标（截标）时间及地点：</w:t>
      </w:r>
      <w:r>
        <w:rPr>
          <w:rFonts w:ascii="仿宋_GB2312" w:eastAsia="仿宋_GB2312" w:hAnsi="仿宋_GB2312" w:hint="eastAsia"/>
          <w:color w:val="000000"/>
          <w:sz w:val="28"/>
          <w:szCs w:val="28"/>
        </w:rPr>
        <w:t>2025年</w:t>
      </w:r>
      <w:r>
        <w:rPr>
          <w:rFonts w:ascii="仿宋_GB2312" w:eastAsia="仿宋_GB2312" w:hAnsi="仿宋_GB2312" w:hint="eastAsia"/>
          <w:color w:val="000000"/>
          <w:sz w:val="28"/>
          <w:szCs w:val="28"/>
          <w:u w:val="single"/>
        </w:rPr>
        <w:t>12</w:t>
      </w:r>
      <w:r>
        <w:rPr>
          <w:rFonts w:ascii="仿宋_GB2312" w:eastAsia="仿宋_GB2312" w:hAnsi="仿宋_GB2312" w:hint="eastAsia"/>
          <w:color w:val="000000"/>
          <w:sz w:val="28"/>
          <w:szCs w:val="28"/>
        </w:rPr>
        <w:t>月</w:t>
      </w:r>
      <w:r>
        <w:rPr>
          <w:rFonts w:ascii="仿宋_GB2312" w:eastAsia="仿宋_GB2312" w:hAnsi="仿宋_GB2312" w:hint="eastAsia"/>
          <w:color w:val="000000"/>
          <w:sz w:val="28"/>
          <w:szCs w:val="28"/>
          <w:u w:val="single"/>
        </w:rPr>
        <w:t>10</w:t>
      </w:r>
      <w:r>
        <w:rPr>
          <w:rFonts w:ascii="仿宋_GB2312" w:eastAsia="仿宋_GB2312" w:hAnsi="仿宋_GB2312" w:hint="eastAsia"/>
          <w:color w:val="000000"/>
          <w:sz w:val="28"/>
          <w:szCs w:val="28"/>
        </w:rPr>
        <w:t>日</w:t>
      </w:r>
      <w:r>
        <w:rPr>
          <w:rFonts w:ascii="仿宋_GB2312" w:eastAsia="仿宋_GB2312" w:hAnsi="仿宋_GB2312" w:hint="eastAsia"/>
          <w:color w:val="000000"/>
          <w:sz w:val="28"/>
          <w:szCs w:val="28"/>
          <w:u w:val="single"/>
        </w:rPr>
        <w:t>10</w:t>
      </w:r>
      <w:r>
        <w:rPr>
          <w:rFonts w:ascii="仿宋_GB2312" w:eastAsia="仿宋_GB2312" w:hAnsi="仿宋_GB2312" w:hint="eastAsia"/>
          <w:color w:val="000000"/>
          <w:sz w:val="28"/>
          <w:szCs w:val="28"/>
        </w:rPr>
        <w:t>点</w:t>
      </w:r>
      <w:r>
        <w:rPr>
          <w:rFonts w:ascii="仿宋_GB2312" w:eastAsia="仿宋_GB2312" w:hAnsi="仿宋_GB2312" w:hint="eastAsia"/>
          <w:color w:val="000000"/>
          <w:sz w:val="28"/>
          <w:szCs w:val="28"/>
          <w:u w:val="single"/>
        </w:rPr>
        <w:t>00</w:t>
      </w:r>
      <w:r>
        <w:rPr>
          <w:rFonts w:ascii="仿宋_GB2312" w:eastAsia="仿宋_GB2312" w:hAnsi="仿宋_GB2312" w:hint="eastAsia"/>
          <w:color w:val="000000"/>
          <w:sz w:val="28"/>
          <w:szCs w:val="28"/>
        </w:rPr>
        <w:t>深圳市</w:t>
      </w:r>
      <w:r>
        <w:rPr>
          <w:rFonts w:ascii="仿宋_GB2312" w:eastAsia="仿宋_GB2312" w:hAnsi="仿宋_GB2312" w:hint="eastAsia"/>
          <w:sz w:val="28"/>
          <w:szCs w:val="28"/>
        </w:rPr>
        <w:t>建筑工</w:t>
      </w:r>
      <w:proofErr w:type="gramStart"/>
      <w:r>
        <w:rPr>
          <w:rFonts w:ascii="仿宋_GB2312" w:eastAsia="仿宋_GB2312" w:hAnsi="仿宋_GB2312" w:hint="eastAsia"/>
          <w:sz w:val="28"/>
          <w:szCs w:val="28"/>
        </w:rPr>
        <w:t>务署工程</w:t>
      </w:r>
      <w:proofErr w:type="gramEnd"/>
      <w:r>
        <w:rPr>
          <w:rFonts w:ascii="仿宋_GB2312" w:eastAsia="仿宋_GB2312" w:hAnsi="仿宋_GB2312" w:hint="eastAsia"/>
          <w:sz w:val="28"/>
          <w:szCs w:val="28"/>
        </w:rPr>
        <w:t>管理中心</w:t>
      </w:r>
      <w:r>
        <w:rPr>
          <w:rFonts w:ascii="仿宋_GB2312" w:eastAsia="仿宋_GB2312" w:hAnsi="仿宋_GB2312" w:hint="eastAsia"/>
          <w:color w:val="000000"/>
          <w:sz w:val="28"/>
          <w:szCs w:val="28"/>
        </w:rPr>
        <w:t xml:space="preserve"> </w:t>
      </w:r>
      <w:r>
        <w:rPr>
          <w:rFonts w:ascii="仿宋_GB2312" w:eastAsia="仿宋_GB2312" w:hAnsi="仿宋_GB2312" w:hint="eastAsia"/>
          <w:color w:val="000000"/>
          <w:sz w:val="28"/>
          <w:szCs w:val="28"/>
          <w:u w:val="single"/>
        </w:rPr>
        <w:t>620</w:t>
      </w:r>
      <w:r>
        <w:rPr>
          <w:rFonts w:ascii="仿宋_GB2312" w:eastAsia="仿宋_GB2312" w:hAnsi="仿宋_GB2312" w:hint="eastAsia"/>
          <w:color w:val="000000"/>
          <w:sz w:val="28"/>
          <w:szCs w:val="28"/>
        </w:rPr>
        <w:t>会议室</w:t>
      </w:r>
      <w:r>
        <w:rPr>
          <w:rFonts w:ascii="仿宋_GB2312" w:eastAsia="仿宋_GB2312" w:hAnsi="仿宋_GB2312" w:hint="eastAsia"/>
          <w:sz w:val="28"/>
          <w:szCs w:val="28"/>
        </w:rPr>
        <w:t>（地址：深圳市罗湖区鸿昌广场6楼）</w:t>
      </w:r>
    </w:p>
    <w:p w14:paraId="42714C4E"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拟采用的定标方法</w:t>
      </w:r>
      <w:r>
        <w:rPr>
          <w:rFonts w:ascii="仿宋_GB2312" w:eastAsia="仿宋_GB2312" w:hAnsi="仿宋_GB2312" w:hint="eastAsia"/>
          <w:color w:val="000000"/>
          <w:sz w:val="28"/>
          <w:szCs w:val="28"/>
        </w:rPr>
        <w:t>：直接票决法（简单多数）</w:t>
      </w:r>
    </w:p>
    <w:p w14:paraId="0F89134C"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招标金额：</w:t>
      </w:r>
      <w:r>
        <w:rPr>
          <w:rFonts w:ascii="仿宋_GB2312" w:eastAsia="仿宋_GB2312" w:hAnsi="仿宋_GB2312" w:hint="eastAsia"/>
          <w:b/>
          <w:color w:val="000000"/>
          <w:sz w:val="28"/>
          <w:szCs w:val="28"/>
          <w:u w:val="single"/>
        </w:rPr>
        <w:t>47.02万元</w:t>
      </w:r>
      <w:r>
        <w:rPr>
          <w:rFonts w:ascii="仿宋_GB2312" w:eastAsia="仿宋_GB2312" w:hAnsi="仿宋_GB2312" w:hint="eastAsia"/>
          <w:color w:val="000000"/>
          <w:sz w:val="28"/>
          <w:szCs w:val="28"/>
        </w:rPr>
        <w:t>（</w:t>
      </w:r>
      <w:proofErr w:type="gramStart"/>
      <w:r>
        <w:rPr>
          <w:rFonts w:ascii="仿宋_GB2312" w:eastAsia="仿宋_GB2312" w:hAnsi="仿宋_GB2312" w:hint="eastAsia"/>
          <w:color w:val="000000"/>
          <w:sz w:val="28"/>
          <w:szCs w:val="28"/>
        </w:rPr>
        <w:t>不</w:t>
      </w:r>
      <w:proofErr w:type="gramEnd"/>
      <w:r>
        <w:rPr>
          <w:rFonts w:ascii="仿宋_GB2312" w:eastAsia="仿宋_GB2312" w:hAnsi="仿宋_GB2312" w:hint="eastAsia"/>
          <w:color w:val="000000"/>
          <w:sz w:val="28"/>
          <w:szCs w:val="28"/>
        </w:rPr>
        <w:t>竞价，按此价格投标）</w:t>
      </w:r>
    </w:p>
    <w:p w14:paraId="18B5FE9D" w14:textId="77777777" w:rsidR="001B1260" w:rsidRDefault="001B1260" w:rsidP="001B1260">
      <w:pPr>
        <w:snapToGrid w:val="0"/>
        <w:spacing w:line="520" w:lineRule="exact"/>
        <w:rPr>
          <w:rFonts w:ascii="仿宋_GB2312" w:eastAsia="仿宋_GB2312" w:hAnsi="仿宋_GB2312" w:hint="eastAsia"/>
          <w:color w:val="000000"/>
          <w:sz w:val="28"/>
          <w:szCs w:val="28"/>
        </w:rPr>
      </w:pPr>
      <w:r>
        <w:rPr>
          <w:rFonts w:ascii="仿宋_GB2312" w:eastAsia="仿宋_GB2312" w:hAnsi="仿宋_GB2312" w:hint="eastAsia"/>
          <w:b/>
          <w:color w:val="000000"/>
          <w:sz w:val="28"/>
          <w:szCs w:val="28"/>
        </w:rPr>
        <w:t>计价依据：</w:t>
      </w:r>
      <w:r>
        <w:rPr>
          <w:rFonts w:ascii="仿宋_GB2312" w:eastAsia="仿宋_GB2312" w:hAnsi="仿宋_GB2312" w:hint="eastAsia"/>
          <w:color w:val="000000"/>
          <w:sz w:val="28"/>
          <w:szCs w:val="28"/>
        </w:rPr>
        <w:t>国家、广东省、深圳市及行业等相关规定标准。</w:t>
      </w:r>
    </w:p>
    <w:p w14:paraId="18F582C3" w14:textId="77777777" w:rsidR="001B1260" w:rsidRDefault="001B1260" w:rsidP="001B1260">
      <w:pPr>
        <w:pStyle w:val="af6"/>
        <w:snapToGrid w:val="0"/>
        <w:spacing w:line="520" w:lineRule="exact"/>
        <w:ind w:firstLineChars="0" w:firstLine="0"/>
        <w:rPr>
          <w:rFonts w:ascii="仿宋_GB2312" w:eastAsia="仿宋_GB2312" w:hAnsi="仿宋_GB2312" w:hint="eastAsia"/>
          <w:b/>
          <w:color w:val="000000"/>
          <w:sz w:val="28"/>
          <w:szCs w:val="28"/>
          <w:lang w:eastAsia="zh-CN"/>
        </w:rPr>
      </w:pPr>
      <w:r>
        <w:rPr>
          <w:rFonts w:ascii="仿宋_GB2312" w:eastAsia="仿宋_GB2312" w:hAnsi="仿宋_GB2312" w:hint="eastAsia"/>
          <w:b/>
          <w:color w:val="000000"/>
          <w:sz w:val="28"/>
          <w:szCs w:val="28"/>
          <w:lang w:eastAsia="zh-CN"/>
        </w:rPr>
        <w:t xml:space="preserve">付款方式： </w:t>
      </w:r>
    </w:p>
    <w:p w14:paraId="1DA62F62"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1.合同价款</w:t>
      </w:r>
    </w:p>
    <w:p w14:paraId="0B749374"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签约酬金（大写）：</w:t>
      </w:r>
      <w:proofErr w:type="gramStart"/>
      <w:r>
        <w:rPr>
          <w:rFonts w:ascii="仿宋_GB2312" w:eastAsia="仿宋_GB2312" w:hAnsi="仿宋_GB2312" w:hint="eastAsia"/>
          <w:bCs/>
          <w:color w:val="000000"/>
          <w:sz w:val="28"/>
          <w:szCs w:val="28"/>
          <w:u w:val="single"/>
        </w:rPr>
        <w:t>肆拾柒万零贰佰</w:t>
      </w:r>
      <w:proofErr w:type="gramEnd"/>
      <w:r>
        <w:rPr>
          <w:rFonts w:ascii="仿宋_GB2312" w:eastAsia="仿宋_GB2312" w:hAnsi="仿宋_GB2312" w:hint="eastAsia"/>
          <w:bCs/>
          <w:color w:val="000000"/>
          <w:sz w:val="28"/>
          <w:szCs w:val="28"/>
          <w:u w:val="single"/>
        </w:rPr>
        <w:t>元整</w:t>
      </w:r>
      <w:r>
        <w:rPr>
          <w:rFonts w:ascii="仿宋_GB2312" w:eastAsia="仿宋_GB2312" w:hAnsi="仿宋_GB2312" w:hint="eastAsia"/>
          <w:bCs/>
          <w:color w:val="000000"/>
          <w:sz w:val="28"/>
          <w:szCs w:val="28"/>
        </w:rPr>
        <w:t>（小写:</w:t>
      </w:r>
      <w:r>
        <w:rPr>
          <w:rFonts w:ascii="仿宋_GB2312" w:eastAsia="仿宋_GB2312" w:hAnsi="仿宋_GB2312" w:hint="eastAsia"/>
          <w:bCs/>
          <w:color w:val="000000"/>
          <w:sz w:val="28"/>
          <w:szCs w:val="28"/>
          <w:u w:val="single"/>
        </w:rPr>
        <w:t>47.02</w:t>
      </w:r>
      <w:r>
        <w:rPr>
          <w:rFonts w:ascii="仿宋_GB2312" w:eastAsia="仿宋_GB2312" w:hAnsi="仿宋_GB2312" w:hint="eastAsia"/>
          <w:bCs/>
          <w:color w:val="000000"/>
          <w:sz w:val="28"/>
          <w:szCs w:val="28"/>
        </w:rPr>
        <w:t>万元）。</w:t>
      </w:r>
    </w:p>
    <w:p w14:paraId="12497C3F"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lastRenderedPageBreak/>
        <w:t>2.合同签订时的前期阶段监理服务费以当时确定的施工阶段监理服务费进行计算，前期阶段监理服务费为施工阶段监理服务费×3%，无支付预付款。此阶段工作完成后，委托人以合同中前期阶段监理服务费为基数扣除监理人前期阶段服务违约金（如有）后支付，支付至该基数的90%暂停支付。监理服务费经深圳市财政预算和投资评审中心审定后，委托人根据结算原则确定前期阶段监理服务费后支付剩余前期阶段监理服务费。</w:t>
      </w:r>
    </w:p>
    <w:p w14:paraId="28302BB8"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3.施工阶段监理服务费中包含绩效酬金，施工阶段</w:t>
      </w:r>
      <w:proofErr w:type="gramStart"/>
      <w:r>
        <w:rPr>
          <w:rFonts w:ascii="仿宋_GB2312" w:eastAsia="仿宋_GB2312" w:hAnsi="仿宋_GB2312" w:hint="eastAsia"/>
          <w:bCs/>
          <w:color w:val="000000"/>
          <w:sz w:val="28"/>
          <w:szCs w:val="28"/>
        </w:rPr>
        <w:t>监理监理</w:t>
      </w:r>
      <w:proofErr w:type="gramEnd"/>
      <w:r>
        <w:rPr>
          <w:rFonts w:ascii="仿宋_GB2312" w:eastAsia="仿宋_GB2312" w:hAnsi="仿宋_GB2312" w:hint="eastAsia"/>
          <w:bCs/>
          <w:color w:val="000000"/>
          <w:sz w:val="28"/>
          <w:szCs w:val="28"/>
        </w:rPr>
        <w:t>服务费与施工阶段监理绩效酬金的比例为85%</w:t>
      </w:r>
      <w:r>
        <w:rPr>
          <w:rFonts w:ascii="仿宋_GB2312" w:eastAsia="仿宋_GB2312" w:hAnsi="仿宋_GB2312"/>
          <w:bCs/>
          <w:color w:val="000000"/>
          <w:sz w:val="28"/>
          <w:szCs w:val="28"/>
        </w:rPr>
        <w:t xml:space="preserve"> :</w:t>
      </w:r>
      <w:r>
        <w:rPr>
          <w:rFonts w:ascii="仿宋_GB2312" w:eastAsia="仿宋_GB2312" w:hAnsi="仿宋_GB2312" w:hint="eastAsia"/>
          <w:bCs/>
          <w:color w:val="000000"/>
          <w:sz w:val="28"/>
          <w:szCs w:val="28"/>
        </w:rPr>
        <w:t>15%；施工阶段监理绩效酬金中施工准备阶段占5%、正式施工阶段占85%、施工结算阶段占10%，即C1=5，C2=85，C3=10。</w:t>
      </w:r>
    </w:p>
    <w:p w14:paraId="5B09F979"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委托人应按合同约定的金额将监理服务费及时支付给监理人。支付比例如下：</w:t>
      </w:r>
    </w:p>
    <w:p w14:paraId="28B489AD"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（1）本合同监理服务费无预付款；</w:t>
      </w:r>
    </w:p>
    <w:p w14:paraId="311268D9"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（2）施工阶段监理服务费的支付：</w:t>
      </w:r>
    </w:p>
    <w:p w14:paraId="2A4D0CBF"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①按月进度付款，以合同中施工阶段监理服务费为基数，按所监理工程的工程进度款的比例支付，支付至基数的90%时暂停支付。月进度付款额低于1万元时，将应付款额累计到下月进度付款中支付。</w:t>
      </w:r>
    </w:p>
    <w:p w14:paraId="68EED2E7"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②剩余施工阶段监理服务费,在监理人完成施工阶段所有监理工作并取得项目竣工验收报告，支付</w:t>
      </w:r>
      <w:proofErr w:type="gramStart"/>
      <w:r>
        <w:rPr>
          <w:rFonts w:ascii="仿宋_GB2312" w:eastAsia="仿宋_GB2312" w:hAnsi="仿宋_GB2312" w:hint="eastAsia"/>
          <w:bCs/>
          <w:color w:val="000000"/>
          <w:sz w:val="28"/>
          <w:szCs w:val="28"/>
        </w:rPr>
        <w:t>至施工</w:t>
      </w:r>
      <w:proofErr w:type="gramEnd"/>
      <w:r>
        <w:rPr>
          <w:rFonts w:ascii="仿宋_GB2312" w:eastAsia="仿宋_GB2312" w:hAnsi="仿宋_GB2312" w:hint="eastAsia"/>
          <w:bCs/>
          <w:color w:val="000000"/>
          <w:sz w:val="28"/>
          <w:szCs w:val="28"/>
        </w:rPr>
        <w:t>阶段监理服务费的95%。在监理人取得工程结算审计报告，在扣除相应的款项之后，委托人将施工阶段监理服务费中的监理服务费剩余金额支付给监理人。</w:t>
      </w:r>
    </w:p>
    <w:p w14:paraId="2D1DC7C1"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3）施工阶段监理绩效酬金的支付：根据施工阶段监理履约评价等级，施工准备阶段支付额度=合同签约时确定的施工阶段监理绩效酬金*C1%*履约评价等级对应的支付比例；正式施工阶段各季度监理绩效酬金的预支付额度=（合同签约时确定的施工阶段监理绩效酬金*C2%*履约评价等级对应的支付比例）/预计施工期的季度数量；正式施工阶段各季度监</w:t>
      </w:r>
      <w:r>
        <w:rPr>
          <w:rFonts w:ascii="仿宋_GB2312" w:eastAsia="仿宋_GB2312" w:hAnsi="仿宋_GB2312" w:hint="eastAsia"/>
          <w:bCs/>
          <w:color w:val="000000"/>
          <w:sz w:val="28"/>
          <w:szCs w:val="28"/>
        </w:rPr>
        <w:lastRenderedPageBreak/>
        <w:t>理绩效酬金结算额度=（施工阶段监理绩效酬金结算额度*C2%*履约评价等级对应的支付比例）/实际施工期的季度数量；施工结算阶段支付额度=合同签约时确定的施工阶段监理绩效酬金*C3%*履约评价等级对应的支付比例；季度履约评价等级对应支付比例为：优秀及良好100%，中等70%、合格50%、不合格0%。</w:t>
      </w:r>
    </w:p>
    <w:p w14:paraId="6A84F6CD"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（4）结算支付：监理服务费经审计部门审定后，委托人扣除已支付监理人相应款项后，支付剩余施工阶段监理服务费。</w:t>
      </w:r>
    </w:p>
    <w:p w14:paraId="09FCFF73" w14:textId="77777777" w:rsidR="001B1260" w:rsidRDefault="001B1260" w:rsidP="001B1260">
      <w:pPr>
        <w:widowControl/>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bCs/>
          <w:color w:val="000000"/>
          <w:sz w:val="28"/>
          <w:szCs w:val="28"/>
        </w:rPr>
        <w:t>4.保修阶段监理服务费的支付：保修期满后，扣除监理人保修服务违约金（如有）后委托人支付剩余的保修阶段服务酬金。</w:t>
      </w:r>
    </w:p>
    <w:p w14:paraId="49E0A49C" w14:textId="77777777" w:rsidR="001B1260" w:rsidRDefault="001B1260" w:rsidP="001B1260">
      <w:pPr>
        <w:widowControl/>
        <w:spacing w:line="520" w:lineRule="exac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结算原则</w:t>
      </w:r>
    </w:p>
    <w:p w14:paraId="4A17D99A"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结算金额以本项目批复概算建安费金额为计费基数，</w:t>
      </w:r>
      <w:proofErr w:type="gramStart"/>
      <w:r>
        <w:rPr>
          <w:rFonts w:ascii="仿宋_GB2312" w:eastAsia="仿宋_GB2312" w:hAnsi="仿宋_GB2312" w:cs="仿宋_GB2312" w:hint="eastAsia"/>
          <w:sz w:val="28"/>
          <w:szCs w:val="28"/>
        </w:rPr>
        <w:t>参考深价规</w:t>
      </w:r>
      <w:proofErr w:type="gramEnd"/>
      <w:r>
        <w:rPr>
          <w:rFonts w:ascii="仿宋_GB2312" w:eastAsia="仿宋_GB2312" w:hAnsi="仿宋_GB2312" w:cs="仿宋_GB2312" w:hint="eastAsia"/>
          <w:sz w:val="28"/>
          <w:szCs w:val="28"/>
        </w:rPr>
        <w:t>[2009]1号文件的取费标准计算，其中：工程监理费结算金额=（前期阶段监理服务费+施工阶段监理服务费+保修阶段监理服务费）*（1-20%）</w:t>
      </w:r>
    </w:p>
    <w:p w14:paraId="1003B620"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前期阶段监理服务费=施工阶段监理服务费×3%</w:t>
      </w:r>
    </w:p>
    <w:p w14:paraId="796EA08B"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施工阶段监理服务费＝施工监理服务收费基价×专业调整系数×工程复杂程度调整系数×高程调整系数</w:t>
      </w:r>
    </w:p>
    <w:p w14:paraId="2411FA2C"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保修阶段监理服务费=施工阶段监理服务费×5%×保修工作量调整系数</w:t>
      </w:r>
    </w:p>
    <w:p w14:paraId="60B71F42"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（注：结算</w:t>
      </w:r>
      <w:proofErr w:type="gramStart"/>
      <w:r>
        <w:rPr>
          <w:rFonts w:ascii="仿宋_GB2312" w:eastAsia="仿宋_GB2312" w:hAnsi="仿宋_GB2312" w:cs="仿宋_GB2312" w:hint="eastAsia"/>
          <w:sz w:val="28"/>
          <w:szCs w:val="28"/>
        </w:rPr>
        <w:t>时专业</w:t>
      </w:r>
      <w:proofErr w:type="gramEnd"/>
      <w:r>
        <w:rPr>
          <w:rFonts w:ascii="仿宋_GB2312" w:eastAsia="仿宋_GB2312" w:hAnsi="仿宋_GB2312" w:cs="仿宋_GB2312" w:hint="eastAsia"/>
          <w:sz w:val="28"/>
          <w:szCs w:val="28"/>
        </w:rPr>
        <w:t>调整系数为1.0、高程调整系数为1.0、工程复杂程度调整系数为1.0，后续不因项目规模、指标等变化而调整。）</w:t>
      </w:r>
    </w:p>
    <w:p w14:paraId="6C37066F" w14:textId="77777777" w:rsidR="001B1260" w:rsidRDefault="001B1260" w:rsidP="001B1260">
      <w:pPr>
        <w:tabs>
          <w:tab w:val="left" w:pos="1050"/>
          <w:tab w:val="left" w:pos="1260"/>
        </w:tabs>
        <w:adjustRightInd w:val="0"/>
        <w:snapToGrid w:val="0"/>
        <w:spacing w:line="520" w:lineRule="exact"/>
        <w:ind w:firstLineChars="200" w:firstLine="560"/>
        <w:outlineLvl w:val="2"/>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最终结算价以《深圳市财政预算和投资评审中心评审报告》的评审结论为准。 </w:t>
      </w:r>
    </w:p>
    <w:p w14:paraId="15FEB9E7" w14:textId="77777777" w:rsidR="001B1260" w:rsidRDefault="001B1260" w:rsidP="001B1260">
      <w:pPr>
        <w:spacing w:line="520" w:lineRule="exact"/>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投标人资质要求：</w:t>
      </w:r>
    </w:p>
    <w:p w14:paraId="682E83D8" w14:textId="77777777" w:rsidR="001B1260" w:rsidRDefault="001B1260" w:rsidP="001B1260">
      <w:pPr>
        <w:snapToGrid w:val="0"/>
        <w:spacing w:line="520" w:lineRule="exact"/>
        <w:ind w:firstLineChars="200" w:firstLine="560"/>
        <w:rPr>
          <w:rFonts w:ascii="仿宋_GB2312" w:eastAsia="仿宋_GB2312" w:hAnsi="仿宋_GB2312" w:hint="eastAsia"/>
          <w:sz w:val="28"/>
          <w:szCs w:val="28"/>
        </w:rPr>
      </w:pPr>
      <w:r>
        <w:rPr>
          <w:rFonts w:ascii="仿宋_GB2312" w:eastAsia="仿宋_GB2312" w:hAnsi="仿宋_GB2312" w:hint="eastAsia"/>
          <w:sz w:val="28"/>
          <w:szCs w:val="28"/>
        </w:rPr>
        <w:t>1.投标人须为中华人民共和国境内注册的独立法人或者其他组织。</w:t>
      </w:r>
    </w:p>
    <w:p w14:paraId="5B84E6C2" w14:textId="77777777" w:rsidR="001B1260" w:rsidRDefault="001B1260" w:rsidP="001B1260">
      <w:pPr>
        <w:spacing w:line="520" w:lineRule="exact"/>
        <w:ind w:firstLineChars="200" w:firstLine="560"/>
        <w:rPr>
          <w:rFonts w:ascii="仿宋_GB2312" w:eastAsia="仿宋_GB2312" w:hAnsi="仿宋_GB2312" w:hint="eastAsia"/>
          <w:bCs/>
          <w:color w:val="000000"/>
          <w:sz w:val="28"/>
          <w:szCs w:val="28"/>
        </w:rPr>
      </w:pPr>
      <w:r>
        <w:rPr>
          <w:rFonts w:ascii="仿宋_GB2312" w:eastAsia="仿宋_GB2312" w:hAnsi="仿宋_GB2312" w:hint="eastAsia"/>
          <w:sz w:val="28"/>
          <w:szCs w:val="28"/>
        </w:rPr>
        <w:t>2.</w:t>
      </w:r>
      <w:r>
        <w:rPr>
          <w:rFonts w:ascii="仿宋_GB2312" w:eastAsia="仿宋_GB2312" w:hAnsi="仿宋_GB2312" w:hint="eastAsia"/>
          <w:bCs/>
          <w:color w:val="000000"/>
          <w:sz w:val="28"/>
          <w:szCs w:val="28"/>
        </w:rPr>
        <w:t>具备工程监理综合资质或房屋建筑工程监理丙级及以上资质。</w:t>
      </w:r>
    </w:p>
    <w:p w14:paraId="149592E5" w14:textId="77777777" w:rsidR="001B1260" w:rsidRDefault="001B1260" w:rsidP="001B1260">
      <w:pPr>
        <w:snapToGrid w:val="0"/>
        <w:spacing w:line="520" w:lineRule="exact"/>
        <w:ind w:firstLineChars="200" w:firstLine="560"/>
        <w:rPr>
          <w:rFonts w:ascii="仿宋_GB2312" w:eastAsia="仿宋_GB2312" w:hAnsi="仿宋_GB2312" w:hint="eastAsia"/>
          <w:sz w:val="28"/>
          <w:szCs w:val="28"/>
        </w:rPr>
      </w:pPr>
      <w:r>
        <w:rPr>
          <w:rFonts w:ascii="仿宋_GB2312" w:eastAsia="仿宋_GB2312" w:hAnsi="仿宋_GB2312" w:hint="eastAsia"/>
          <w:sz w:val="28"/>
          <w:szCs w:val="28"/>
        </w:rPr>
        <w:t>3.不接受联合体投标。</w:t>
      </w:r>
    </w:p>
    <w:p w14:paraId="49311CAE" w14:textId="77777777" w:rsidR="001B1260" w:rsidRDefault="001B1260" w:rsidP="001B1260">
      <w:pPr>
        <w:spacing w:line="520" w:lineRule="exac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lastRenderedPageBreak/>
        <w:t>业绩要求：</w:t>
      </w:r>
    </w:p>
    <w:p w14:paraId="7C260F9B"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提供近5年（2020年1月1日起至今）2</w:t>
      </w:r>
      <w:r>
        <w:rPr>
          <w:rFonts w:ascii="仿宋_GB2312" w:eastAsia="仿宋_GB2312" w:hAnsi="仿宋_GB2312" w:hint="eastAsia"/>
          <w:bCs/>
          <w:color w:val="000000"/>
          <w:sz w:val="28"/>
          <w:szCs w:val="28"/>
        </w:rPr>
        <w:t>项</w:t>
      </w:r>
      <w:r>
        <w:rPr>
          <w:rFonts w:ascii="仿宋_GB2312" w:eastAsia="仿宋_GB2312" w:hAnsi="仿宋_GB2312" w:hint="eastAsia"/>
          <w:color w:val="000000"/>
          <w:sz w:val="28"/>
          <w:szCs w:val="28"/>
        </w:rPr>
        <w:t>已完工</w:t>
      </w:r>
      <w:r>
        <w:rPr>
          <w:rFonts w:ascii="仿宋_GB2312" w:eastAsia="仿宋_GB2312" w:hAnsi="仿宋_GB2312" w:hint="eastAsia"/>
          <w:bCs/>
          <w:color w:val="000000"/>
          <w:sz w:val="28"/>
          <w:szCs w:val="28"/>
        </w:rPr>
        <w:t>施工总承包项目的工程监理业绩或包含工程监理的全过程工程咨询业绩（超过2项的按前2项计入）</w:t>
      </w:r>
      <w:r>
        <w:rPr>
          <w:rFonts w:ascii="仿宋_GB2312" w:eastAsia="仿宋_GB2312" w:hAnsi="仿宋_GB2312" w:cs="仿宋_GB2312" w:hint="eastAsia"/>
          <w:sz w:val="28"/>
          <w:szCs w:val="28"/>
        </w:rPr>
        <w:t>。项目类型：公共建筑项目。</w:t>
      </w:r>
    </w:p>
    <w:p w14:paraId="5B31A9B0"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业绩证明材料要求：合同（必须提供）、竣工验收资料（必须提供）。</w:t>
      </w:r>
    </w:p>
    <w:p w14:paraId="1B47B2DC"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1.合同需提供关键页扫描件，包含合同封面、项目名称、承发包人名称、服务内容、合同签订时间、签章页等。</w:t>
      </w:r>
    </w:p>
    <w:p w14:paraId="28A5674F"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2.业绩认定时间以竣工验收资料时间为准。</w:t>
      </w:r>
    </w:p>
    <w:p w14:paraId="6C78FCD1"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3.竣工验收资料需提供完整扫描件，包含封面、工程概况、验收时间、验收实施情况、质量评定、专项验收结论、工程验收结论、签章等内容。</w:t>
      </w:r>
    </w:p>
    <w:p w14:paraId="7887C3D3"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4.如竣工验收证明材料中工程名称与合同中工程名称不一致的，须提供相关证明材料。</w:t>
      </w:r>
    </w:p>
    <w:p w14:paraId="0B70770F" w14:textId="77777777" w:rsidR="001B1260" w:rsidRDefault="001B1260" w:rsidP="001B1260">
      <w:pPr>
        <w:spacing w:line="52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5.证明资料中的承包单位名称需与企业投标名称一致；如企业名称不一致，则须提供工商部门出具的变更证明。</w:t>
      </w:r>
    </w:p>
    <w:p w14:paraId="7494223C" w14:textId="77777777" w:rsidR="001B1260" w:rsidRDefault="001B1260" w:rsidP="001B1260">
      <w:pPr>
        <w:spacing w:line="520" w:lineRule="exact"/>
        <w:ind w:firstLineChars="200" w:firstLine="562"/>
        <w:rPr>
          <w:rFonts w:ascii="仿宋_GB2312" w:eastAsia="仿宋_GB2312" w:hAnsi="仿宋_GB2312" w:cs="仿宋_GB2312" w:hint="eastAsia"/>
          <w:sz w:val="28"/>
          <w:szCs w:val="28"/>
        </w:rPr>
      </w:pPr>
      <w:r>
        <w:rPr>
          <w:rFonts w:ascii="仿宋_GB2312" w:eastAsia="仿宋_GB2312" w:hAnsi="仿宋_GB2312" w:cs="仿宋_GB2312" w:hint="eastAsia"/>
          <w:b/>
          <w:bCs/>
          <w:sz w:val="28"/>
          <w:szCs w:val="28"/>
        </w:rPr>
        <w:t>注:</w:t>
      </w:r>
      <w:r>
        <w:rPr>
          <w:rFonts w:ascii="Arial" w:hAnsi="Arial" w:cs="Arial"/>
          <w:b/>
          <w:bCs/>
          <w:color w:val="4C4C4C"/>
          <w:szCs w:val="21"/>
        </w:rPr>
        <w:t xml:space="preserve"> </w:t>
      </w:r>
      <w:r>
        <w:rPr>
          <w:rFonts w:ascii="仿宋_GB2312" w:eastAsia="仿宋_GB2312" w:hAnsi="仿宋_GB2312" w:cs="仿宋_GB2312" w:hint="eastAsia"/>
          <w:b/>
          <w:bCs/>
          <w:sz w:val="28"/>
          <w:szCs w:val="28"/>
        </w:rPr>
        <w:t>以上“业绩要求”不作为本次投标人资格审查合格条件。</w:t>
      </w:r>
    </w:p>
    <w:p w14:paraId="71F242F1" w14:textId="77777777" w:rsidR="001B1260" w:rsidRDefault="001B1260" w:rsidP="001B1260">
      <w:pPr>
        <w:spacing w:line="560" w:lineRule="exact"/>
        <w:rPr>
          <w:rFonts w:ascii="仿宋_GB2312" w:eastAsia="仿宋_GB2312" w:hAnsi="仿宋_GB2312" w:cs="仿宋_GB2312" w:hint="eastAsia"/>
          <w:b/>
          <w:bCs/>
          <w:sz w:val="28"/>
          <w:szCs w:val="28"/>
        </w:rPr>
      </w:pPr>
      <w:bookmarkStart w:id="0" w:name="OLE_LINK4"/>
      <w:proofErr w:type="gramStart"/>
      <w:r>
        <w:rPr>
          <w:rFonts w:ascii="仿宋_GB2312" w:eastAsia="仿宋_GB2312" w:hAnsi="仿宋_GB2312" w:cs="仿宋_GB2312" w:hint="eastAsia"/>
          <w:b/>
          <w:bCs/>
          <w:sz w:val="28"/>
          <w:szCs w:val="28"/>
        </w:rPr>
        <w:t>监理班子</w:t>
      </w:r>
      <w:proofErr w:type="gramEnd"/>
      <w:r>
        <w:rPr>
          <w:rFonts w:ascii="仿宋_GB2312" w:eastAsia="仿宋_GB2312" w:hAnsi="仿宋_GB2312" w:cs="仿宋_GB2312" w:hint="eastAsia"/>
          <w:b/>
          <w:bCs/>
          <w:sz w:val="28"/>
          <w:szCs w:val="28"/>
        </w:rPr>
        <w:t>人员岗位组建要求</w:t>
      </w:r>
    </w:p>
    <w:tbl>
      <w:tblPr>
        <w:tblpPr w:leftFromText="180" w:rightFromText="180" w:vertAnchor="text" w:horzAnchor="page" w:tblpX="1955" w:tblpY="395"/>
        <w:tblOverlap w:val="never"/>
        <w:tblW w:w="8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
        <w:gridCol w:w="862"/>
        <w:gridCol w:w="1656"/>
        <w:gridCol w:w="3574"/>
        <w:gridCol w:w="1680"/>
      </w:tblGrid>
      <w:tr w:rsidR="001B1260" w14:paraId="5CF53099" w14:textId="77777777" w:rsidTr="00D01516">
        <w:trPr>
          <w:trHeight w:hRule="exact" w:val="718"/>
        </w:trPr>
        <w:tc>
          <w:tcPr>
            <w:tcW w:w="478" w:type="dxa"/>
            <w:tcBorders>
              <w:top w:val="single" w:sz="4" w:space="0" w:color="auto"/>
              <w:left w:val="single" w:sz="4" w:space="0" w:color="auto"/>
              <w:bottom w:val="single" w:sz="4" w:space="0" w:color="auto"/>
              <w:right w:val="single" w:sz="4" w:space="0" w:color="auto"/>
            </w:tcBorders>
            <w:vAlign w:val="center"/>
          </w:tcPr>
          <w:bookmarkEnd w:id="0"/>
          <w:p w14:paraId="75FF0E29" w14:textId="77777777" w:rsidR="001B1260" w:rsidRDefault="001B1260" w:rsidP="00D01516">
            <w:pPr>
              <w:jc w:val="center"/>
              <w:rPr>
                <w:rFonts w:ascii="宋体" w:hAnsi="宋体" w:cs="宋体" w:hint="eastAsia"/>
                <w:szCs w:val="21"/>
              </w:rPr>
            </w:pPr>
            <w:r>
              <w:rPr>
                <w:rFonts w:ascii="宋体" w:hAnsi="宋体" w:cs="宋体" w:hint="eastAsia"/>
                <w:szCs w:val="21"/>
              </w:rPr>
              <w:t>序号</w:t>
            </w:r>
          </w:p>
        </w:tc>
        <w:tc>
          <w:tcPr>
            <w:tcW w:w="862" w:type="dxa"/>
            <w:tcBorders>
              <w:top w:val="single" w:sz="4" w:space="0" w:color="auto"/>
              <w:left w:val="single" w:sz="4" w:space="0" w:color="auto"/>
              <w:bottom w:val="single" w:sz="4" w:space="0" w:color="auto"/>
              <w:right w:val="single" w:sz="4" w:space="0" w:color="auto"/>
            </w:tcBorders>
            <w:vAlign w:val="center"/>
          </w:tcPr>
          <w:p w14:paraId="54CF296A" w14:textId="77777777" w:rsidR="001B1260" w:rsidRDefault="001B1260" w:rsidP="00D01516">
            <w:pPr>
              <w:jc w:val="center"/>
              <w:rPr>
                <w:rFonts w:ascii="宋体" w:hAnsi="宋体" w:cs="宋体" w:hint="eastAsia"/>
                <w:szCs w:val="21"/>
              </w:rPr>
            </w:pPr>
            <w:r>
              <w:rPr>
                <w:rFonts w:ascii="宋体" w:hAnsi="宋体" w:cs="宋体" w:hint="eastAsia"/>
                <w:szCs w:val="21"/>
              </w:rPr>
              <w:t>岗位</w:t>
            </w:r>
          </w:p>
        </w:tc>
        <w:tc>
          <w:tcPr>
            <w:tcW w:w="1656" w:type="dxa"/>
            <w:tcBorders>
              <w:top w:val="single" w:sz="4" w:space="0" w:color="auto"/>
              <w:left w:val="single" w:sz="4" w:space="0" w:color="auto"/>
              <w:bottom w:val="single" w:sz="4" w:space="0" w:color="auto"/>
              <w:right w:val="single" w:sz="4" w:space="0" w:color="auto"/>
            </w:tcBorders>
            <w:vAlign w:val="center"/>
          </w:tcPr>
          <w:p w14:paraId="2A749E5A" w14:textId="77777777" w:rsidR="001B1260" w:rsidRDefault="001B1260" w:rsidP="00D01516">
            <w:pPr>
              <w:jc w:val="center"/>
              <w:rPr>
                <w:rFonts w:ascii="宋体" w:hAnsi="宋体" w:cs="宋体" w:hint="eastAsia"/>
                <w:szCs w:val="21"/>
              </w:rPr>
            </w:pPr>
            <w:r>
              <w:rPr>
                <w:rFonts w:ascii="宋体" w:hAnsi="宋体" w:cs="宋体" w:hint="eastAsia"/>
                <w:szCs w:val="21"/>
              </w:rPr>
              <w:t>数量</w:t>
            </w:r>
          </w:p>
          <w:p w14:paraId="56EBAA2D" w14:textId="77777777" w:rsidR="001B1260" w:rsidRDefault="001B1260" w:rsidP="00D01516">
            <w:pPr>
              <w:jc w:val="center"/>
              <w:rPr>
                <w:rFonts w:ascii="宋体" w:hAnsi="宋体" w:cs="宋体" w:hint="eastAsia"/>
                <w:szCs w:val="21"/>
              </w:rPr>
            </w:pPr>
            <w:r>
              <w:rPr>
                <w:rFonts w:ascii="宋体" w:hAnsi="宋体" w:cs="宋体" w:hint="eastAsia"/>
                <w:szCs w:val="21"/>
              </w:rPr>
              <w:t>（人）</w:t>
            </w:r>
          </w:p>
        </w:tc>
        <w:tc>
          <w:tcPr>
            <w:tcW w:w="3574" w:type="dxa"/>
            <w:tcBorders>
              <w:top w:val="single" w:sz="4" w:space="0" w:color="auto"/>
              <w:left w:val="single" w:sz="4" w:space="0" w:color="auto"/>
              <w:bottom w:val="single" w:sz="4" w:space="0" w:color="auto"/>
              <w:right w:val="single" w:sz="4" w:space="0" w:color="auto"/>
            </w:tcBorders>
            <w:vAlign w:val="center"/>
          </w:tcPr>
          <w:p w14:paraId="29EC6521" w14:textId="77777777" w:rsidR="001B1260" w:rsidRDefault="001B1260" w:rsidP="00D01516">
            <w:pPr>
              <w:jc w:val="center"/>
              <w:rPr>
                <w:rFonts w:ascii="宋体" w:hAnsi="宋体" w:cs="宋体" w:hint="eastAsia"/>
                <w:szCs w:val="21"/>
              </w:rPr>
            </w:pPr>
            <w:r>
              <w:rPr>
                <w:rFonts w:ascii="宋体" w:hAnsi="宋体" w:cs="宋体" w:hint="eastAsia"/>
                <w:szCs w:val="21"/>
              </w:rPr>
              <w:t>具体要求</w:t>
            </w:r>
          </w:p>
        </w:tc>
        <w:tc>
          <w:tcPr>
            <w:tcW w:w="1680" w:type="dxa"/>
            <w:tcBorders>
              <w:top w:val="single" w:sz="4" w:space="0" w:color="auto"/>
              <w:left w:val="single" w:sz="4" w:space="0" w:color="auto"/>
              <w:bottom w:val="single" w:sz="4" w:space="0" w:color="auto"/>
              <w:right w:val="single" w:sz="4" w:space="0" w:color="auto"/>
            </w:tcBorders>
            <w:vAlign w:val="center"/>
          </w:tcPr>
          <w:p w14:paraId="6CF0623A" w14:textId="77777777" w:rsidR="001B1260" w:rsidRDefault="001B1260" w:rsidP="00D01516">
            <w:pPr>
              <w:jc w:val="center"/>
              <w:rPr>
                <w:rFonts w:ascii="宋体" w:hAnsi="宋体" w:cs="宋体" w:hint="eastAsia"/>
                <w:szCs w:val="21"/>
              </w:rPr>
            </w:pPr>
            <w:r>
              <w:rPr>
                <w:rFonts w:ascii="宋体" w:hAnsi="宋体" w:cs="宋体" w:hint="eastAsia"/>
                <w:szCs w:val="21"/>
              </w:rPr>
              <w:t>证明材料</w:t>
            </w:r>
          </w:p>
        </w:tc>
      </w:tr>
      <w:tr w:rsidR="001B1260" w14:paraId="0FD94E01" w14:textId="77777777" w:rsidTr="00D01516">
        <w:trPr>
          <w:trHeight w:hRule="exact" w:val="993"/>
        </w:trPr>
        <w:tc>
          <w:tcPr>
            <w:tcW w:w="478" w:type="dxa"/>
            <w:tcBorders>
              <w:top w:val="single" w:sz="4" w:space="0" w:color="auto"/>
              <w:left w:val="single" w:sz="4" w:space="0" w:color="auto"/>
              <w:bottom w:val="single" w:sz="4" w:space="0" w:color="auto"/>
              <w:right w:val="single" w:sz="4" w:space="0" w:color="auto"/>
            </w:tcBorders>
            <w:vAlign w:val="center"/>
          </w:tcPr>
          <w:p w14:paraId="45563C37" w14:textId="77777777" w:rsidR="001B1260" w:rsidRDefault="001B1260" w:rsidP="00D01516">
            <w:pPr>
              <w:jc w:val="center"/>
              <w:rPr>
                <w:rFonts w:ascii="宋体" w:hAnsi="宋体" w:cs="宋体" w:hint="eastAsia"/>
                <w:szCs w:val="21"/>
              </w:rPr>
            </w:pPr>
            <w:r>
              <w:rPr>
                <w:rFonts w:ascii="宋体" w:hAnsi="宋体" w:cs="宋体" w:hint="eastAsia"/>
                <w:szCs w:val="21"/>
              </w:rPr>
              <w:t>1</w:t>
            </w:r>
          </w:p>
        </w:tc>
        <w:tc>
          <w:tcPr>
            <w:tcW w:w="862" w:type="dxa"/>
            <w:tcBorders>
              <w:top w:val="single" w:sz="4" w:space="0" w:color="auto"/>
              <w:left w:val="single" w:sz="4" w:space="0" w:color="auto"/>
              <w:bottom w:val="single" w:sz="4" w:space="0" w:color="auto"/>
              <w:right w:val="single" w:sz="4" w:space="0" w:color="auto"/>
            </w:tcBorders>
            <w:vAlign w:val="center"/>
          </w:tcPr>
          <w:p w14:paraId="1850F3A2" w14:textId="77777777" w:rsidR="001B1260" w:rsidRDefault="001B1260" w:rsidP="00D01516">
            <w:pPr>
              <w:jc w:val="center"/>
              <w:rPr>
                <w:rFonts w:ascii="宋体" w:hAnsi="宋体" w:cs="宋体" w:hint="eastAsia"/>
                <w:szCs w:val="21"/>
              </w:rPr>
            </w:pPr>
            <w:r>
              <w:rPr>
                <w:rFonts w:ascii="宋体" w:hAnsi="宋体" w:cs="宋体" w:hint="eastAsia"/>
                <w:szCs w:val="21"/>
              </w:rPr>
              <w:t>总监</w:t>
            </w:r>
          </w:p>
        </w:tc>
        <w:tc>
          <w:tcPr>
            <w:tcW w:w="1656" w:type="dxa"/>
            <w:tcBorders>
              <w:top w:val="single" w:sz="4" w:space="0" w:color="auto"/>
              <w:left w:val="single" w:sz="4" w:space="0" w:color="auto"/>
              <w:bottom w:val="single" w:sz="4" w:space="0" w:color="auto"/>
              <w:right w:val="single" w:sz="4" w:space="0" w:color="auto"/>
            </w:tcBorders>
            <w:vAlign w:val="center"/>
          </w:tcPr>
          <w:p w14:paraId="749F45AC" w14:textId="77777777" w:rsidR="001B1260" w:rsidRDefault="001B1260" w:rsidP="00D01516">
            <w:pPr>
              <w:jc w:val="center"/>
              <w:rPr>
                <w:rFonts w:ascii="宋体" w:hAnsi="宋体" w:cs="宋体" w:hint="eastAsia"/>
                <w:szCs w:val="21"/>
              </w:rPr>
            </w:pPr>
            <w:r>
              <w:rPr>
                <w:rFonts w:ascii="宋体" w:hAnsi="宋体" w:cs="宋体" w:hint="eastAsia"/>
                <w:szCs w:val="21"/>
              </w:rPr>
              <w:t>1</w:t>
            </w:r>
          </w:p>
        </w:tc>
        <w:tc>
          <w:tcPr>
            <w:tcW w:w="3574" w:type="dxa"/>
            <w:tcBorders>
              <w:top w:val="single" w:sz="4" w:space="0" w:color="auto"/>
              <w:left w:val="single" w:sz="4" w:space="0" w:color="auto"/>
              <w:bottom w:val="single" w:sz="4" w:space="0" w:color="auto"/>
              <w:right w:val="single" w:sz="4" w:space="0" w:color="auto"/>
            </w:tcBorders>
            <w:vAlign w:val="center"/>
          </w:tcPr>
          <w:p w14:paraId="1D40BDB0" w14:textId="77777777" w:rsidR="001B1260" w:rsidRDefault="001B1260" w:rsidP="00D01516">
            <w:pPr>
              <w:jc w:val="left"/>
              <w:rPr>
                <w:rFonts w:ascii="宋体" w:hAnsi="宋体" w:cs="宋体" w:hint="eastAsia"/>
                <w:szCs w:val="21"/>
              </w:rPr>
            </w:pPr>
            <w:r>
              <w:rPr>
                <w:rFonts w:ascii="宋体" w:hAnsi="宋体" w:cs="宋体" w:hint="eastAsia"/>
                <w:szCs w:val="21"/>
              </w:rPr>
              <w:t>注册监理工程师（房屋建筑工程），有8年及以上工作经验</w:t>
            </w:r>
          </w:p>
        </w:tc>
        <w:tc>
          <w:tcPr>
            <w:tcW w:w="1680" w:type="dxa"/>
            <w:tcBorders>
              <w:top w:val="single" w:sz="4" w:space="0" w:color="auto"/>
              <w:left w:val="single" w:sz="4" w:space="0" w:color="auto"/>
              <w:right w:val="single" w:sz="4" w:space="0" w:color="auto"/>
            </w:tcBorders>
            <w:vAlign w:val="center"/>
          </w:tcPr>
          <w:p w14:paraId="57B9D97C" w14:textId="77777777" w:rsidR="001B1260" w:rsidRDefault="001B1260" w:rsidP="00D01516">
            <w:pPr>
              <w:jc w:val="left"/>
              <w:rPr>
                <w:rFonts w:ascii="宋体" w:hAnsi="宋体" w:cs="宋体" w:hint="eastAsia"/>
                <w:szCs w:val="21"/>
              </w:rPr>
            </w:pPr>
            <w:r>
              <w:rPr>
                <w:rFonts w:ascii="宋体" w:hAnsi="宋体" w:cs="宋体" w:hint="eastAsia"/>
                <w:szCs w:val="21"/>
              </w:rPr>
              <w:t>注册监理工程师（房屋建筑工程）证书</w:t>
            </w:r>
          </w:p>
        </w:tc>
      </w:tr>
      <w:tr w:rsidR="001B1260" w14:paraId="3E59D828" w14:textId="77777777" w:rsidTr="00D01516">
        <w:trPr>
          <w:trHeight w:hRule="exact" w:val="1657"/>
        </w:trPr>
        <w:tc>
          <w:tcPr>
            <w:tcW w:w="478" w:type="dxa"/>
            <w:tcBorders>
              <w:top w:val="single" w:sz="4" w:space="0" w:color="auto"/>
              <w:left w:val="single" w:sz="4" w:space="0" w:color="auto"/>
              <w:bottom w:val="single" w:sz="4" w:space="0" w:color="auto"/>
              <w:right w:val="single" w:sz="4" w:space="0" w:color="auto"/>
            </w:tcBorders>
            <w:vAlign w:val="center"/>
          </w:tcPr>
          <w:p w14:paraId="1E923BAE" w14:textId="77777777" w:rsidR="001B1260" w:rsidRDefault="001B1260" w:rsidP="00D01516">
            <w:pPr>
              <w:jc w:val="center"/>
              <w:rPr>
                <w:rFonts w:ascii="宋体" w:hAnsi="宋体" w:cs="宋体" w:hint="eastAsia"/>
                <w:szCs w:val="21"/>
              </w:rPr>
            </w:pPr>
            <w:r>
              <w:rPr>
                <w:rFonts w:ascii="宋体" w:hAnsi="宋体" w:cs="宋体" w:hint="eastAsia"/>
                <w:szCs w:val="21"/>
              </w:rPr>
              <w:t>2</w:t>
            </w:r>
          </w:p>
        </w:tc>
        <w:tc>
          <w:tcPr>
            <w:tcW w:w="862" w:type="dxa"/>
            <w:tcBorders>
              <w:top w:val="single" w:sz="4" w:space="0" w:color="auto"/>
              <w:left w:val="single" w:sz="4" w:space="0" w:color="auto"/>
              <w:bottom w:val="single" w:sz="4" w:space="0" w:color="auto"/>
              <w:right w:val="single" w:sz="4" w:space="0" w:color="auto"/>
            </w:tcBorders>
            <w:vAlign w:val="center"/>
          </w:tcPr>
          <w:p w14:paraId="6B084857" w14:textId="77777777" w:rsidR="001B1260" w:rsidRDefault="001B1260" w:rsidP="00D01516">
            <w:pPr>
              <w:jc w:val="center"/>
              <w:rPr>
                <w:rFonts w:ascii="宋体" w:hAnsi="宋体" w:cs="宋体" w:hint="eastAsia"/>
                <w:szCs w:val="21"/>
              </w:rPr>
            </w:pPr>
            <w:proofErr w:type="gramStart"/>
            <w:r>
              <w:rPr>
                <w:rFonts w:ascii="宋体" w:hAnsi="宋体" w:cs="宋体" w:hint="eastAsia"/>
                <w:szCs w:val="21"/>
              </w:rPr>
              <w:t>专监</w:t>
            </w:r>
            <w:proofErr w:type="gramEnd"/>
          </w:p>
        </w:tc>
        <w:tc>
          <w:tcPr>
            <w:tcW w:w="1656" w:type="dxa"/>
            <w:tcBorders>
              <w:top w:val="single" w:sz="4" w:space="0" w:color="auto"/>
              <w:left w:val="single" w:sz="4" w:space="0" w:color="auto"/>
              <w:bottom w:val="single" w:sz="4" w:space="0" w:color="auto"/>
              <w:right w:val="single" w:sz="4" w:space="0" w:color="auto"/>
            </w:tcBorders>
            <w:vAlign w:val="center"/>
          </w:tcPr>
          <w:p w14:paraId="37CC3268" w14:textId="77777777" w:rsidR="001B1260" w:rsidRDefault="001B1260" w:rsidP="00D01516">
            <w:pPr>
              <w:jc w:val="center"/>
              <w:rPr>
                <w:rFonts w:ascii="宋体" w:hAnsi="宋体" w:cs="宋体" w:hint="eastAsia"/>
                <w:szCs w:val="21"/>
              </w:rPr>
            </w:pPr>
            <w:r>
              <w:rPr>
                <w:rFonts w:ascii="宋体" w:hAnsi="宋体" w:cs="宋体" w:hint="eastAsia"/>
                <w:szCs w:val="21"/>
              </w:rPr>
              <w:t>土建、水暖、电气、造价专业监理工程师各1名，共4名</w:t>
            </w:r>
          </w:p>
        </w:tc>
        <w:tc>
          <w:tcPr>
            <w:tcW w:w="3574" w:type="dxa"/>
            <w:tcBorders>
              <w:top w:val="single" w:sz="4" w:space="0" w:color="auto"/>
              <w:left w:val="single" w:sz="4" w:space="0" w:color="auto"/>
              <w:bottom w:val="single" w:sz="4" w:space="0" w:color="auto"/>
              <w:right w:val="single" w:sz="4" w:space="0" w:color="auto"/>
            </w:tcBorders>
            <w:vAlign w:val="center"/>
          </w:tcPr>
          <w:p w14:paraId="2FB6A2EA" w14:textId="77777777" w:rsidR="001B1260" w:rsidRDefault="001B1260" w:rsidP="00D01516">
            <w:pPr>
              <w:tabs>
                <w:tab w:val="left" w:pos="1041"/>
              </w:tabs>
              <w:jc w:val="left"/>
              <w:rPr>
                <w:rFonts w:ascii="宋体" w:hAnsi="宋体" w:cs="宋体" w:hint="eastAsia"/>
                <w:szCs w:val="21"/>
              </w:rPr>
            </w:pPr>
            <w:r>
              <w:rPr>
                <w:rFonts w:ascii="宋体" w:hAnsi="宋体" w:cs="宋体" w:hint="eastAsia"/>
                <w:szCs w:val="21"/>
              </w:rPr>
              <w:t>各专业工程师应具备相应专业的工程</w:t>
            </w:r>
            <w:proofErr w:type="gramStart"/>
            <w:r>
              <w:rPr>
                <w:rFonts w:ascii="宋体" w:hAnsi="宋体" w:cs="宋体" w:hint="eastAsia"/>
                <w:szCs w:val="21"/>
              </w:rPr>
              <w:t>师职称及以上</w:t>
            </w:r>
            <w:proofErr w:type="gramEnd"/>
            <w:r>
              <w:rPr>
                <w:rFonts w:ascii="宋体" w:hAnsi="宋体" w:cs="宋体" w:hint="eastAsia"/>
                <w:szCs w:val="21"/>
              </w:rPr>
              <w:t>或具备注册监理工程师执业资格，3年及以上工作经验</w:t>
            </w:r>
          </w:p>
        </w:tc>
        <w:tc>
          <w:tcPr>
            <w:tcW w:w="1680" w:type="dxa"/>
            <w:tcBorders>
              <w:left w:val="single" w:sz="4" w:space="0" w:color="auto"/>
              <w:right w:val="single" w:sz="4" w:space="0" w:color="auto"/>
            </w:tcBorders>
            <w:vAlign w:val="center"/>
          </w:tcPr>
          <w:p w14:paraId="0C94AA67" w14:textId="77777777" w:rsidR="001B1260" w:rsidRDefault="001B1260" w:rsidP="00D01516">
            <w:pPr>
              <w:jc w:val="left"/>
              <w:rPr>
                <w:rFonts w:ascii="宋体" w:hAnsi="宋体" w:cs="宋体" w:hint="eastAsia"/>
                <w:szCs w:val="21"/>
              </w:rPr>
            </w:pPr>
            <w:r>
              <w:rPr>
                <w:rFonts w:ascii="宋体" w:hAnsi="宋体" w:cs="宋体" w:hint="eastAsia"/>
                <w:szCs w:val="21"/>
              </w:rPr>
              <w:t>相应专业的工程师职称证书或注册监理工程师执业资格证书</w:t>
            </w:r>
          </w:p>
        </w:tc>
      </w:tr>
      <w:tr w:rsidR="001B1260" w14:paraId="77C8B838" w14:textId="77777777" w:rsidTr="00D01516">
        <w:trPr>
          <w:trHeight w:hRule="exact" w:val="719"/>
        </w:trPr>
        <w:tc>
          <w:tcPr>
            <w:tcW w:w="478" w:type="dxa"/>
            <w:tcBorders>
              <w:top w:val="single" w:sz="4" w:space="0" w:color="auto"/>
              <w:left w:val="single" w:sz="4" w:space="0" w:color="auto"/>
              <w:bottom w:val="single" w:sz="4" w:space="0" w:color="auto"/>
              <w:right w:val="single" w:sz="4" w:space="0" w:color="auto"/>
            </w:tcBorders>
            <w:vAlign w:val="center"/>
          </w:tcPr>
          <w:p w14:paraId="17C64CDA" w14:textId="77777777" w:rsidR="001B1260" w:rsidRDefault="001B1260" w:rsidP="00D01516">
            <w:pPr>
              <w:jc w:val="center"/>
              <w:rPr>
                <w:rFonts w:ascii="宋体" w:hAnsi="宋体" w:cs="宋体" w:hint="eastAsia"/>
                <w:szCs w:val="21"/>
              </w:rPr>
            </w:pPr>
            <w:r>
              <w:rPr>
                <w:rFonts w:ascii="宋体" w:hAnsi="宋体" w:cs="宋体" w:hint="eastAsia"/>
                <w:szCs w:val="21"/>
              </w:rPr>
              <w:t>3</w:t>
            </w:r>
          </w:p>
        </w:tc>
        <w:tc>
          <w:tcPr>
            <w:tcW w:w="862" w:type="dxa"/>
            <w:tcBorders>
              <w:top w:val="single" w:sz="4" w:space="0" w:color="auto"/>
              <w:left w:val="single" w:sz="4" w:space="0" w:color="auto"/>
              <w:bottom w:val="single" w:sz="4" w:space="0" w:color="auto"/>
              <w:right w:val="single" w:sz="4" w:space="0" w:color="auto"/>
            </w:tcBorders>
            <w:vAlign w:val="center"/>
          </w:tcPr>
          <w:p w14:paraId="2D7F0443" w14:textId="77777777" w:rsidR="001B1260" w:rsidRDefault="001B1260" w:rsidP="00D01516">
            <w:pPr>
              <w:jc w:val="center"/>
              <w:rPr>
                <w:rFonts w:ascii="宋体" w:hAnsi="宋体" w:cs="宋体" w:hint="eastAsia"/>
                <w:szCs w:val="21"/>
              </w:rPr>
            </w:pPr>
            <w:r>
              <w:rPr>
                <w:rFonts w:ascii="宋体" w:hAnsi="宋体" w:cs="宋体" w:hint="eastAsia"/>
                <w:szCs w:val="21"/>
              </w:rPr>
              <w:t>甲方资料员</w:t>
            </w:r>
          </w:p>
        </w:tc>
        <w:tc>
          <w:tcPr>
            <w:tcW w:w="1656" w:type="dxa"/>
            <w:tcBorders>
              <w:top w:val="single" w:sz="4" w:space="0" w:color="auto"/>
              <w:left w:val="single" w:sz="4" w:space="0" w:color="auto"/>
              <w:bottom w:val="single" w:sz="4" w:space="0" w:color="auto"/>
              <w:right w:val="single" w:sz="4" w:space="0" w:color="auto"/>
            </w:tcBorders>
            <w:vAlign w:val="center"/>
          </w:tcPr>
          <w:p w14:paraId="7CD35999" w14:textId="77777777" w:rsidR="001B1260" w:rsidRDefault="001B1260" w:rsidP="00D01516">
            <w:pPr>
              <w:jc w:val="center"/>
              <w:rPr>
                <w:rFonts w:ascii="宋体" w:hAnsi="宋体" w:cs="宋体" w:hint="eastAsia"/>
                <w:szCs w:val="21"/>
              </w:rPr>
            </w:pPr>
            <w:r>
              <w:rPr>
                <w:rFonts w:ascii="宋体" w:hAnsi="宋体" w:cs="宋体" w:hint="eastAsia"/>
                <w:szCs w:val="21"/>
              </w:rPr>
              <w:t>1</w:t>
            </w:r>
          </w:p>
        </w:tc>
        <w:tc>
          <w:tcPr>
            <w:tcW w:w="3574" w:type="dxa"/>
            <w:tcBorders>
              <w:top w:val="single" w:sz="4" w:space="0" w:color="auto"/>
              <w:left w:val="single" w:sz="4" w:space="0" w:color="auto"/>
              <w:bottom w:val="single" w:sz="4" w:space="0" w:color="auto"/>
              <w:right w:val="single" w:sz="4" w:space="0" w:color="auto"/>
            </w:tcBorders>
            <w:vAlign w:val="center"/>
          </w:tcPr>
          <w:p w14:paraId="53214BED" w14:textId="77777777" w:rsidR="001B1260" w:rsidRDefault="001B1260" w:rsidP="00D01516">
            <w:pPr>
              <w:jc w:val="left"/>
              <w:rPr>
                <w:rFonts w:ascii="宋体" w:hAnsi="宋体" w:cs="宋体" w:hint="eastAsia"/>
                <w:szCs w:val="21"/>
              </w:rPr>
            </w:pPr>
            <w:r>
              <w:rPr>
                <w:rFonts w:ascii="宋体" w:hAnsi="宋体" w:cs="宋体" w:hint="eastAsia"/>
                <w:szCs w:val="21"/>
              </w:rPr>
              <w:t>2年及以上工作经验</w:t>
            </w:r>
          </w:p>
        </w:tc>
        <w:tc>
          <w:tcPr>
            <w:tcW w:w="1680" w:type="dxa"/>
            <w:tcBorders>
              <w:left w:val="single" w:sz="4" w:space="0" w:color="auto"/>
              <w:right w:val="single" w:sz="4" w:space="0" w:color="auto"/>
            </w:tcBorders>
            <w:vAlign w:val="center"/>
          </w:tcPr>
          <w:p w14:paraId="3F6A9AFD" w14:textId="77777777" w:rsidR="001B1260" w:rsidRDefault="001B1260" w:rsidP="00D01516">
            <w:pPr>
              <w:jc w:val="center"/>
              <w:rPr>
                <w:rFonts w:ascii="宋体" w:hAnsi="宋体" w:cs="宋体" w:hint="eastAsia"/>
                <w:szCs w:val="21"/>
              </w:rPr>
            </w:pPr>
            <w:r>
              <w:rPr>
                <w:rFonts w:ascii="宋体" w:hAnsi="宋体" w:cs="宋体" w:hint="eastAsia"/>
                <w:szCs w:val="21"/>
              </w:rPr>
              <w:t>/</w:t>
            </w:r>
          </w:p>
        </w:tc>
      </w:tr>
    </w:tbl>
    <w:p w14:paraId="6A503427" w14:textId="77777777" w:rsidR="001B1260" w:rsidRDefault="001B1260" w:rsidP="001B1260">
      <w:pPr>
        <w:snapToGrid w:val="0"/>
        <w:spacing w:line="560" w:lineRule="exact"/>
        <w:ind w:firstLineChars="200" w:firstLine="482"/>
        <w:rPr>
          <w:rFonts w:ascii="宋体" w:hAnsi="宋体" w:cs="宋体" w:hint="eastAsia"/>
          <w:b/>
          <w:sz w:val="24"/>
        </w:rPr>
      </w:pPr>
      <w:r>
        <w:rPr>
          <w:rFonts w:ascii="宋体" w:hAnsi="宋体" w:cs="宋体" w:hint="eastAsia"/>
          <w:b/>
          <w:sz w:val="24"/>
        </w:rPr>
        <w:t>注：以上</w:t>
      </w:r>
      <w:bookmarkStart w:id="1" w:name="OLE_LINK3"/>
      <w:r>
        <w:rPr>
          <w:rFonts w:ascii="宋体" w:hAnsi="宋体" w:cs="宋体" w:hint="eastAsia"/>
          <w:b/>
          <w:sz w:val="24"/>
        </w:rPr>
        <w:t>“监理班子人员岗位组建要求”</w:t>
      </w:r>
      <w:bookmarkEnd w:id="1"/>
      <w:r>
        <w:rPr>
          <w:rFonts w:ascii="宋体" w:hAnsi="宋体" w:cs="宋体" w:hint="eastAsia"/>
          <w:b/>
          <w:sz w:val="24"/>
        </w:rPr>
        <w:t>不作为本次投标人资格审查合格条件。</w:t>
      </w:r>
    </w:p>
    <w:p w14:paraId="624579D7" w14:textId="77777777" w:rsidR="001B1260" w:rsidRDefault="001B1260" w:rsidP="001B1260">
      <w:pPr>
        <w:adjustRightInd w:val="0"/>
        <w:snapToGrid w:val="0"/>
        <w:spacing w:line="520" w:lineRule="exact"/>
        <w:outlineLvl w:val="0"/>
        <w:rPr>
          <w:rFonts w:ascii="仿宋_GB2312" w:eastAsia="仿宋_GB2312" w:hAnsi="仿宋_GB2312" w:cs="仿宋_GB2312"/>
          <w:b/>
          <w:color w:val="000000"/>
          <w:sz w:val="28"/>
          <w:szCs w:val="28"/>
        </w:rPr>
      </w:pPr>
    </w:p>
    <w:p w14:paraId="21EDA718" w14:textId="0DAA888E" w:rsidR="001B1260" w:rsidRDefault="001B1260" w:rsidP="001B1260">
      <w:pPr>
        <w:adjustRightInd w:val="0"/>
        <w:snapToGrid w:val="0"/>
        <w:spacing w:line="520" w:lineRule="exact"/>
        <w:outlineLvl w:val="0"/>
        <w:rPr>
          <w:rFonts w:ascii="仿宋_GB2312" w:eastAsia="仿宋_GB2312" w:hAnsi="仿宋_GB2312" w:cs="仿宋_GB2312" w:hint="eastAsia"/>
          <w:b/>
          <w:color w:val="000000"/>
          <w:sz w:val="28"/>
          <w:szCs w:val="28"/>
        </w:rPr>
      </w:pPr>
      <w:r>
        <w:rPr>
          <w:rFonts w:ascii="仿宋_GB2312" w:eastAsia="仿宋_GB2312" w:hAnsi="仿宋_GB2312" w:cs="仿宋_GB2312" w:hint="eastAsia"/>
          <w:b/>
          <w:color w:val="000000"/>
          <w:sz w:val="28"/>
          <w:szCs w:val="28"/>
        </w:rPr>
        <w:lastRenderedPageBreak/>
        <w:t>服务期限</w:t>
      </w:r>
    </w:p>
    <w:p w14:paraId="352FFEEA" w14:textId="77777777" w:rsidR="001B1260" w:rsidRPr="00BD6292" w:rsidRDefault="001B1260" w:rsidP="001B1260">
      <w:pPr>
        <w:adjustRightInd w:val="0"/>
        <w:snapToGrid w:val="0"/>
        <w:spacing w:line="520" w:lineRule="exact"/>
        <w:rPr>
          <w:rFonts w:ascii="仿宋_GB2312" w:eastAsia="仿宋_GB2312" w:hAnsi="仿宋_GB2312" w:cs="仿宋_GB2312" w:hint="eastAsia"/>
          <w:color w:val="000000"/>
          <w:sz w:val="28"/>
          <w:szCs w:val="28"/>
        </w:rPr>
      </w:pPr>
      <w:r w:rsidRPr="00BD6292">
        <w:rPr>
          <w:rFonts w:ascii="仿宋_GB2312" w:eastAsia="仿宋_GB2312" w:hAnsi="仿宋_GB2312" w:cs="仿宋_GB2312" w:hint="eastAsia"/>
          <w:color w:val="000000"/>
          <w:sz w:val="28"/>
          <w:szCs w:val="28"/>
        </w:rPr>
        <w:t>1.</w:t>
      </w:r>
      <w:r w:rsidRPr="00BD6292">
        <w:rPr>
          <w:rFonts w:ascii="仿宋_GB2312" w:eastAsia="仿宋_GB2312" w:hAnsi="仿宋_GB2312" w:hint="eastAsia"/>
          <w:bCs/>
          <w:color w:val="000000"/>
          <w:sz w:val="28"/>
          <w:szCs w:val="28"/>
        </w:rPr>
        <w:t>前期</w:t>
      </w:r>
      <w:r w:rsidRPr="00BD6292">
        <w:rPr>
          <w:rFonts w:ascii="仿宋_GB2312" w:eastAsia="仿宋_GB2312" w:hAnsi="仿宋_GB2312" w:cs="仿宋_GB2312" w:hint="eastAsia"/>
          <w:color w:val="000000"/>
          <w:sz w:val="28"/>
          <w:szCs w:val="28"/>
        </w:rPr>
        <w:t>阶段监理期限：预计</w:t>
      </w:r>
      <w:bookmarkStart w:id="2" w:name="OLE_LINK2"/>
      <w:r w:rsidRPr="00BD6292">
        <w:rPr>
          <w:rFonts w:ascii="仿宋_GB2312" w:eastAsia="仿宋_GB2312" w:hAnsi="仿宋_GB2312" w:cs="仿宋_GB2312" w:hint="eastAsia"/>
          <w:color w:val="000000"/>
          <w:sz w:val="28"/>
          <w:szCs w:val="28"/>
        </w:rPr>
        <w:t>2025年12月</w:t>
      </w:r>
      <w:bookmarkEnd w:id="2"/>
      <w:r w:rsidRPr="00BD6292">
        <w:rPr>
          <w:rFonts w:ascii="仿宋_GB2312" w:eastAsia="仿宋_GB2312" w:hAnsi="仿宋_GB2312" w:cs="仿宋_GB2312" w:hint="eastAsia"/>
          <w:color w:val="000000"/>
          <w:sz w:val="28"/>
          <w:szCs w:val="28"/>
        </w:rPr>
        <w:t>至2026年3月（根据实际情况调整）。</w:t>
      </w:r>
    </w:p>
    <w:p w14:paraId="0D531D85" w14:textId="77777777" w:rsidR="001B1260" w:rsidRDefault="001B1260" w:rsidP="001B1260">
      <w:pPr>
        <w:adjustRightInd w:val="0"/>
        <w:snapToGrid w:val="0"/>
        <w:spacing w:line="520" w:lineRule="exact"/>
        <w:rPr>
          <w:rFonts w:ascii="仿宋_GB2312" w:eastAsia="仿宋_GB2312" w:hAnsi="仿宋_GB2312" w:cs="仿宋_GB2312" w:hint="eastAsia"/>
          <w:color w:val="000000"/>
          <w:sz w:val="28"/>
          <w:szCs w:val="28"/>
        </w:rPr>
      </w:pPr>
      <w:r w:rsidRPr="00BD6292">
        <w:rPr>
          <w:rFonts w:ascii="仿宋_GB2312" w:eastAsia="仿宋_GB2312" w:hAnsi="仿宋_GB2312" w:cs="仿宋_GB2312" w:hint="eastAsia"/>
          <w:color w:val="000000"/>
          <w:sz w:val="28"/>
          <w:szCs w:val="28"/>
        </w:rPr>
        <w:t>2.施工阶段监理期限：预计2026年4月至2027年4月（根据实际情况调整）。</w:t>
      </w:r>
    </w:p>
    <w:p w14:paraId="48A027DF" w14:textId="77777777" w:rsidR="001B1260" w:rsidRDefault="001B1260" w:rsidP="001B1260">
      <w:pPr>
        <w:spacing w:line="520" w:lineRule="exact"/>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kern w:val="0"/>
          <w:sz w:val="28"/>
          <w:szCs w:val="28"/>
        </w:rPr>
        <w:t>3.保修阶段</w:t>
      </w:r>
      <w:r>
        <w:rPr>
          <w:rFonts w:ascii="仿宋_GB2312" w:eastAsia="仿宋_GB2312" w:hAnsi="仿宋_GB2312" w:cs="仿宋_GB2312" w:hint="eastAsia"/>
          <w:color w:val="000000"/>
          <w:sz w:val="28"/>
          <w:szCs w:val="28"/>
        </w:rPr>
        <w:t>服务期限：按国家《建设工程质量管理条例》规定的保修期限。</w:t>
      </w:r>
    </w:p>
    <w:p w14:paraId="43266476" w14:textId="77777777" w:rsidR="001B1260" w:rsidRDefault="001B1260" w:rsidP="001B1260">
      <w:pPr>
        <w:spacing w:line="520" w:lineRule="exac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其他要求</w:t>
      </w:r>
    </w:p>
    <w:p w14:paraId="32E8E387"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1.中标后，中标单位应派驻总监理工程师、土建、水暖、电气、造价专业监理工程师及甲方资料员各1人配合项目组开展工作。</w:t>
      </w:r>
    </w:p>
    <w:p w14:paraId="2B6D71A9"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2.本项目为改造修缮工程，工期较短、涉及专业较多、专业要求高、施工难度较大，施工阶段要求全体监理人员必须驻场开展工作。</w:t>
      </w:r>
    </w:p>
    <w:p w14:paraId="20AE1C0A" w14:textId="77777777" w:rsidR="001B1260" w:rsidRDefault="001B1260" w:rsidP="001B1260">
      <w:pPr>
        <w:spacing w:line="520" w:lineRule="exac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投标文件组成</w:t>
      </w:r>
    </w:p>
    <w:p w14:paraId="52767596"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1.投标报价书（按附件1格式，签名加盖公章）；</w:t>
      </w:r>
    </w:p>
    <w:p w14:paraId="2589E00C"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2.企业营业执照及资质证书（复印件加盖公章）；</w:t>
      </w:r>
    </w:p>
    <w:p w14:paraId="3564FD0F"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3.法定代表人身份证明文件及法定代表人授权委托书（原件，按招标人提供的附件3格式，签名加盖公章），法定代表人和法定代表人授权委托人身份证复印件（加盖公章）</w:t>
      </w:r>
    </w:p>
    <w:p w14:paraId="7E4CF3F9"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4.投标人业绩汇总表（按招标人提供的附件4，加盖公章）、业绩证明材料</w:t>
      </w:r>
      <w:bookmarkStart w:id="3" w:name="OLE_LINK5"/>
      <w:r>
        <w:rPr>
          <w:rFonts w:ascii="仿宋_GB2312" w:eastAsia="仿宋_GB2312" w:hAnsi="仿宋_GB2312" w:cs="仿宋_GB2312" w:hint="eastAsia"/>
          <w:sz w:val="28"/>
          <w:szCs w:val="28"/>
        </w:rPr>
        <w:t>（复印件加盖公章）</w:t>
      </w:r>
      <w:bookmarkEnd w:id="3"/>
      <w:r>
        <w:rPr>
          <w:rFonts w:ascii="仿宋_GB2312" w:eastAsia="仿宋_GB2312" w:hAnsi="仿宋_GB2312" w:cs="仿宋_GB2312" w:hint="eastAsia"/>
          <w:sz w:val="28"/>
          <w:szCs w:val="28"/>
        </w:rPr>
        <w:t>。</w:t>
      </w:r>
    </w:p>
    <w:p w14:paraId="69389B41"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5.拟派本项目</w:t>
      </w:r>
      <w:proofErr w:type="gramStart"/>
      <w:r>
        <w:rPr>
          <w:rFonts w:ascii="仿宋_GB2312" w:eastAsia="仿宋_GB2312" w:hAnsi="仿宋_GB2312" w:cs="仿宋_GB2312" w:hint="eastAsia"/>
          <w:sz w:val="28"/>
          <w:szCs w:val="28"/>
        </w:rPr>
        <w:t>监理班子</w:t>
      </w:r>
      <w:proofErr w:type="gramEnd"/>
      <w:r>
        <w:rPr>
          <w:rFonts w:ascii="仿宋_GB2312" w:eastAsia="仿宋_GB2312" w:hAnsi="仿宋_GB2312" w:cs="仿宋_GB2312" w:hint="eastAsia"/>
          <w:sz w:val="28"/>
          <w:szCs w:val="28"/>
        </w:rPr>
        <w:t xml:space="preserve">人员一览表（按附件2格式，加盖公章）； </w:t>
      </w:r>
    </w:p>
    <w:p w14:paraId="3BA8F9EF" w14:textId="77777777" w:rsidR="001B1260" w:rsidRDefault="001B1260" w:rsidP="001B1260">
      <w:pPr>
        <w:spacing w:line="52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6.拟派项目总监</w:t>
      </w:r>
      <w:r w:rsidRPr="006F1CBC">
        <w:rPr>
          <w:rFonts w:ascii="仿宋_GB2312" w:eastAsia="仿宋_GB2312" w:hAnsi="仿宋_GB2312" w:cs="仿宋_GB2312" w:hint="eastAsia"/>
          <w:sz w:val="28"/>
          <w:szCs w:val="28"/>
        </w:rPr>
        <w:t>注册监理工程师（房屋建筑工程）证书</w:t>
      </w:r>
      <w:r>
        <w:rPr>
          <w:rFonts w:ascii="仿宋_GB2312" w:eastAsia="仿宋_GB2312" w:hAnsi="仿宋_GB2312" w:cs="仿宋_GB2312" w:hint="eastAsia"/>
          <w:sz w:val="28"/>
          <w:szCs w:val="28"/>
        </w:rPr>
        <w:t>（复印件加盖公章）。</w:t>
      </w:r>
    </w:p>
    <w:p w14:paraId="5C892030" w14:textId="77777777" w:rsidR="001B1260" w:rsidRDefault="001B1260" w:rsidP="001B1260">
      <w:pPr>
        <w:spacing w:line="520" w:lineRule="exac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其他说明</w:t>
      </w:r>
    </w:p>
    <w:p w14:paraId="13A4AD87" w14:textId="77777777" w:rsidR="001B1260" w:rsidRDefault="001B1260" w:rsidP="001B1260">
      <w:pPr>
        <w:pStyle w:val="13"/>
        <w:adjustRightInd w:val="0"/>
        <w:spacing w:line="520" w:lineRule="exact"/>
        <w:ind w:firstLineChars="0" w:firstLine="0"/>
        <w:rPr>
          <w:rFonts w:ascii="仿宋_GB2312" w:eastAsia="仿宋_GB2312" w:hAnsi="仿宋_GB2312" w:cs="仿宋_GB2312" w:hint="eastAsia"/>
          <w:bCs/>
          <w:sz w:val="28"/>
          <w:szCs w:val="28"/>
        </w:rPr>
      </w:pPr>
      <w:r>
        <w:rPr>
          <w:rFonts w:ascii="仿宋_GB2312" w:eastAsia="仿宋_GB2312" w:hAnsi="仿宋_GB2312" w:cs="仿宋_GB2312" w:hint="eastAsia"/>
          <w:bCs/>
          <w:sz w:val="28"/>
          <w:szCs w:val="28"/>
        </w:rPr>
        <w:t>1.</w:t>
      </w:r>
      <w:r>
        <w:rPr>
          <w:rFonts w:ascii="仿宋_GB2312" w:eastAsia="仿宋_GB2312" w:hAnsi="仿宋_GB2312" w:cs="仿宋_GB2312" w:hint="eastAsia"/>
          <w:bCs/>
          <w:kern w:val="0"/>
          <w:sz w:val="28"/>
          <w:szCs w:val="28"/>
        </w:rPr>
        <w:t>本次标书一式</w:t>
      </w:r>
      <w:r>
        <w:rPr>
          <w:rFonts w:ascii="仿宋_GB2312" w:eastAsia="仿宋_GB2312" w:hAnsi="仿宋_GB2312" w:cs="仿宋_GB2312" w:hint="eastAsia"/>
          <w:bCs/>
          <w:sz w:val="28"/>
          <w:szCs w:val="28"/>
        </w:rPr>
        <w:t>两</w:t>
      </w:r>
      <w:r>
        <w:rPr>
          <w:rFonts w:ascii="仿宋_GB2312" w:eastAsia="仿宋_GB2312" w:hAnsi="仿宋_GB2312" w:cs="仿宋_GB2312" w:hint="eastAsia"/>
          <w:bCs/>
          <w:kern w:val="0"/>
          <w:sz w:val="28"/>
          <w:szCs w:val="28"/>
        </w:rPr>
        <w:t>份，采用A4双面打印，装订成册，</w:t>
      </w:r>
      <w:r>
        <w:rPr>
          <w:rFonts w:ascii="仿宋_GB2312" w:eastAsia="仿宋_GB2312" w:hAnsi="仿宋_GB2312" w:cs="仿宋_GB2312" w:hint="eastAsia"/>
          <w:bCs/>
          <w:sz w:val="28"/>
          <w:szCs w:val="28"/>
        </w:rPr>
        <w:t>并使用文件袋，未按要求进行密封包装的投标文件不予受理。</w:t>
      </w:r>
    </w:p>
    <w:p w14:paraId="2FA1D096" w14:textId="77777777" w:rsidR="001B1260" w:rsidRDefault="001B1260" w:rsidP="001B1260">
      <w:pPr>
        <w:pStyle w:val="13"/>
        <w:adjustRightInd w:val="0"/>
        <w:snapToGrid w:val="0"/>
        <w:spacing w:line="520" w:lineRule="exact"/>
        <w:ind w:firstLineChars="0" w:firstLine="0"/>
        <w:rPr>
          <w:rFonts w:ascii="仿宋_GB2312" w:eastAsia="仿宋_GB2312" w:hAnsi="仿宋_GB2312" w:cs="仿宋_GB2312" w:hint="eastAsia"/>
          <w:bCs/>
          <w:sz w:val="28"/>
          <w:szCs w:val="28"/>
        </w:rPr>
      </w:pPr>
      <w:r>
        <w:rPr>
          <w:rFonts w:ascii="仿宋_GB2312" w:eastAsia="仿宋_GB2312" w:hAnsi="仿宋_GB2312" w:cs="仿宋_GB2312" w:hint="eastAsia"/>
          <w:bCs/>
          <w:sz w:val="28"/>
          <w:szCs w:val="28"/>
        </w:rPr>
        <w:t>2.投标人资质不满足要求的，投标文件不予受理。</w:t>
      </w:r>
    </w:p>
    <w:p w14:paraId="6DCBDB56" w14:textId="77777777" w:rsidR="001B1260" w:rsidRDefault="001B1260" w:rsidP="001B1260">
      <w:pPr>
        <w:pStyle w:val="13"/>
        <w:adjustRightInd w:val="0"/>
        <w:snapToGrid w:val="0"/>
        <w:spacing w:line="520" w:lineRule="exact"/>
        <w:ind w:firstLineChars="0" w:firstLine="0"/>
        <w:rPr>
          <w:rFonts w:ascii="仿宋_GB2312" w:eastAsia="仿宋_GB2312" w:hAnsi="仿宋_GB2312" w:hint="eastAsia"/>
          <w:sz w:val="28"/>
          <w:szCs w:val="28"/>
        </w:rPr>
      </w:pPr>
      <w:r>
        <w:rPr>
          <w:rFonts w:ascii="仿宋_GB2312" w:eastAsia="仿宋_GB2312" w:hAnsi="仿宋_GB2312" w:cs="仿宋_GB2312" w:hint="eastAsia"/>
          <w:bCs/>
          <w:sz w:val="28"/>
          <w:szCs w:val="28"/>
        </w:rPr>
        <w:t>3.</w:t>
      </w:r>
      <w:bookmarkStart w:id="4" w:name="_Hlk209432288"/>
      <w:r>
        <w:rPr>
          <w:rFonts w:ascii="仿宋_GB2312" w:eastAsia="仿宋_GB2312" w:hAnsi="仿宋_GB2312" w:hint="eastAsia"/>
          <w:sz w:val="28"/>
          <w:szCs w:val="28"/>
        </w:rPr>
        <w:t>修改投标报价书中投标报价的投标文件不予受理。</w:t>
      </w:r>
      <w:bookmarkEnd w:id="4"/>
    </w:p>
    <w:p w14:paraId="40AA7212" w14:textId="77777777" w:rsidR="001B1260" w:rsidRDefault="001B1260" w:rsidP="001B1260">
      <w:pPr>
        <w:pStyle w:val="13"/>
        <w:spacing w:line="520" w:lineRule="exact"/>
        <w:ind w:firstLineChars="0" w:firstLine="0"/>
        <w:rPr>
          <w:rFonts w:ascii="仿宋_GB2312" w:eastAsia="仿宋_GB2312" w:hAnsi="仿宋_GB2312" w:cs="仿宋_GB2312" w:hint="eastAsia"/>
          <w:bCs/>
          <w:sz w:val="28"/>
          <w:szCs w:val="28"/>
        </w:rPr>
      </w:pPr>
      <w:r>
        <w:rPr>
          <w:rFonts w:ascii="仿宋_GB2312" w:eastAsia="仿宋_GB2312" w:hAnsi="仿宋_GB2312" w:cs="仿宋_GB2312" w:hint="eastAsia"/>
          <w:bCs/>
          <w:sz w:val="28"/>
          <w:szCs w:val="28"/>
        </w:rPr>
        <w:lastRenderedPageBreak/>
        <w:t>4.</w:t>
      </w:r>
      <w:bookmarkStart w:id="5" w:name="_Hlk209432375"/>
      <w:r w:rsidRPr="00CF15CC">
        <w:rPr>
          <w:rFonts w:ascii="仿宋_GB2312" w:eastAsia="仿宋_GB2312" w:hAnsi="仿宋_GB2312" w:cs="仿宋_GB2312" w:hint="eastAsia"/>
          <w:bCs/>
          <w:sz w:val="28"/>
          <w:szCs w:val="28"/>
        </w:rPr>
        <w:t>投标人需于公告指定的截标时间前，携带本人身份证至指定地点现场提交投标文件，并同时另行提交法人身份证明文件及法人授权委托书（两者须单独递交，不得封装于投标文件内）。若未按此要求提交，投标将不予受理。</w:t>
      </w:r>
    </w:p>
    <w:bookmarkEnd w:id="5"/>
    <w:p w14:paraId="65E6F1E1" w14:textId="77777777" w:rsidR="001B1260" w:rsidRDefault="001B1260" w:rsidP="001B1260">
      <w:pPr>
        <w:pStyle w:val="12"/>
        <w:snapToGrid w:val="0"/>
        <w:spacing w:line="520" w:lineRule="exact"/>
        <w:ind w:firstLineChars="0" w:firstLine="0"/>
        <w:rPr>
          <w:rFonts w:ascii="仿宋_GB2312" w:eastAsia="仿宋_GB2312" w:hAnsi="仿宋_GB2312" w:cs="仿宋_GB2312"/>
          <w:bCs/>
          <w:sz w:val="28"/>
          <w:szCs w:val="28"/>
          <w:lang w:eastAsia="zh-CN"/>
        </w:rPr>
      </w:pPr>
      <w:r>
        <w:rPr>
          <w:rFonts w:ascii="仿宋_GB2312" w:eastAsia="仿宋_GB2312" w:hAnsi="仿宋_GB2312" w:cs="仿宋_GB2312" w:hint="eastAsia"/>
          <w:bCs/>
          <w:sz w:val="28"/>
          <w:szCs w:val="28"/>
          <w:lang w:eastAsia="zh-CN"/>
        </w:rPr>
        <w:t>5</w:t>
      </w:r>
      <w:r>
        <w:rPr>
          <w:rFonts w:ascii="仿宋_GB2312" w:eastAsia="仿宋_GB2312" w:hAnsi="仿宋_GB2312" w:cs="仿宋_GB2312" w:hint="eastAsia"/>
          <w:bCs/>
          <w:sz w:val="28"/>
          <w:szCs w:val="28"/>
        </w:rPr>
        <w:t>.</w:t>
      </w:r>
      <w:r>
        <w:rPr>
          <w:rFonts w:ascii="仿宋_GB2312" w:eastAsia="仿宋_GB2312" w:hAnsi="仿宋_GB2312" w:cs="仿宋_GB2312" w:hint="eastAsia"/>
          <w:bCs/>
          <w:sz w:val="28"/>
          <w:szCs w:val="28"/>
          <w:lang w:eastAsia="zh-CN"/>
        </w:rPr>
        <w:t>本招标公告所有附件均为本次招标的有效组成文件，投标人须按照提供的附件格式进行填报，不得擅自修改。</w:t>
      </w:r>
    </w:p>
    <w:p w14:paraId="570FE553" w14:textId="1C05ECC4" w:rsidR="00731FD1" w:rsidRDefault="00731FD1" w:rsidP="001B1260">
      <w:pPr>
        <w:pStyle w:val="12"/>
        <w:snapToGrid w:val="0"/>
        <w:spacing w:line="520" w:lineRule="exact"/>
        <w:ind w:firstLineChars="0" w:firstLine="0"/>
        <w:rPr>
          <w:rFonts w:ascii="宋体" w:eastAsia="宋体" w:hAnsi="宋体" w:cs="宋体" w:hint="eastAsia"/>
          <w:color w:val="000000" w:themeColor="text1"/>
          <w:lang w:eastAsia="zh-CN"/>
        </w:rPr>
      </w:pPr>
      <w:r>
        <w:rPr>
          <w:rFonts w:ascii="仿宋_GB2312" w:eastAsia="仿宋_GB2312" w:hAnsi="仿宋_GB2312" w:cs="仿宋_GB2312" w:hint="eastAsia"/>
          <w:bCs/>
          <w:sz w:val="28"/>
          <w:szCs w:val="28"/>
          <w:lang w:eastAsia="zh-CN"/>
        </w:rPr>
        <w:t>6</w:t>
      </w:r>
      <w:bookmarkStart w:id="6" w:name="_Hlk209432432"/>
      <w:r>
        <w:rPr>
          <w:rFonts w:ascii="仿宋_GB2312" w:eastAsia="仿宋_GB2312" w:hAnsi="仿宋_GB2312" w:cs="仿宋_GB2312" w:hint="eastAsia"/>
          <w:bCs/>
          <w:sz w:val="28"/>
          <w:szCs w:val="28"/>
          <w:lang w:eastAsia="zh-CN"/>
        </w:rPr>
        <w:t>.</w:t>
      </w:r>
      <w:r w:rsidRPr="00731FD1">
        <w:rPr>
          <w:rFonts w:ascii="仿宋_GB2312" w:eastAsia="仿宋_GB2312" w:hAnsi="仿宋_GB2312" w:cs="仿宋_GB2312" w:hint="eastAsia"/>
          <w:bCs/>
          <w:sz w:val="28"/>
          <w:szCs w:val="28"/>
          <w:lang w:eastAsia="zh-CN"/>
        </w:rPr>
        <w:t>如竣工验收证明材料中工程名称与合同中工程名称不一致的，须提供相关证明材料。</w:t>
      </w:r>
      <w:bookmarkEnd w:id="6"/>
    </w:p>
    <w:p w14:paraId="67DA40AB" w14:textId="77777777" w:rsidR="001B1260" w:rsidRDefault="001B1260" w:rsidP="001B1260">
      <w:pPr>
        <w:pStyle w:val="13"/>
        <w:adjustRightInd w:val="0"/>
        <w:snapToGrid w:val="0"/>
        <w:spacing w:line="520" w:lineRule="exact"/>
        <w:ind w:firstLine="640"/>
        <w:rPr>
          <w:rFonts w:ascii="仿宋_GB2312" w:eastAsia="仿宋_GB2312" w:hAnsi="仿宋_GB2312" w:hint="eastAsia"/>
          <w:sz w:val="32"/>
          <w:szCs w:val="32"/>
        </w:rPr>
      </w:pPr>
    </w:p>
    <w:p w14:paraId="3AEFCA98" w14:textId="77777777" w:rsidR="001B1260" w:rsidRDefault="001B1260" w:rsidP="001B1260">
      <w:pPr>
        <w:pStyle w:val="af6"/>
        <w:snapToGrid w:val="0"/>
        <w:spacing w:line="520" w:lineRule="exact"/>
        <w:ind w:firstLineChars="0" w:firstLine="0"/>
        <w:rPr>
          <w:rFonts w:ascii="仿宋_GB2312" w:eastAsia="仿宋_GB2312" w:hAnsi="仿宋_GB2312" w:hint="eastAsia"/>
          <w:sz w:val="28"/>
          <w:szCs w:val="28"/>
        </w:rPr>
      </w:pPr>
      <w:r>
        <w:rPr>
          <w:rFonts w:ascii="仿宋_GB2312" w:eastAsia="仿宋_GB2312" w:hAnsi="仿宋_GB2312" w:hint="eastAsia"/>
          <w:sz w:val="28"/>
          <w:szCs w:val="28"/>
        </w:rPr>
        <w:t>附件1：投标报价书</w:t>
      </w:r>
    </w:p>
    <w:p w14:paraId="1C3C0755" w14:textId="77777777" w:rsidR="001B1260" w:rsidRDefault="001B1260" w:rsidP="001B1260">
      <w:pPr>
        <w:pStyle w:val="af6"/>
        <w:snapToGrid w:val="0"/>
        <w:spacing w:line="520" w:lineRule="exact"/>
        <w:ind w:firstLineChars="0" w:firstLine="0"/>
        <w:rPr>
          <w:rFonts w:ascii="仿宋_GB2312" w:eastAsia="仿宋_GB2312" w:hAnsi="仿宋_GB2312" w:hint="eastAsia"/>
          <w:sz w:val="28"/>
          <w:szCs w:val="28"/>
        </w:rPr>
      </w:pPr>
      <w:r>
        <w:rPr>
          <w:rFonts w:ascii="仿宋_GB2312" w:eastAsia="仿宋_GB2312" w:hAnsi="仿宋_GB2312" w:hint="eastAsia"/>
          <w:sz w:val="28"/>
          <w:szCs w:val="28"/>
        </w:rPr>
        <w:t>附件2：拟派本项目监理班子人员一览表</w:t>
      </w:r>
    </w:p>
    <w:p w14:paraId="45F200C0" w14:textId="77777777" w:rsidR="001B1260" w:rsidRDefault="001B1260" w:rsidP="001B1260">
      <w:pPr>
        <w:pStyle w:val="af6"/>
        <w:snapToGrid w:val="0"/>
        <w:spacing w:line="520" w:lineRule="exact"/>
        <w:ind w:firstLineChars="0" w:firstLine="0"/>
        <w:rPr>
          <w:rFonts w:ascii="仿宋_GB2312" w:eastAsia="仿宋_GB2312" w:hAnsi="仿宋_GB2312" w:hint="eastAsia"/>
          <w:sz w:val="28"/>
          <w:szCs w:val="28"/>
        </w:rPr>
      </w:pPr>
      <w:r>
        <w:rPr>
          <w:rFonts w:ascii="仿宋_GB2312" w:eastAsia="仿宋_GB2312" w:hAnsi="仿宋_GB2312" w:hint="eastAsia"/>
          <w:sz w:val="28"/>
          <w:szCs w:val="28"/>
        </w:rPr>
        <w:t>附件3：法定代表</w:t>
      </w:r>
      <w:r>
        <w:rPr>
          <w:rFonts w:ascii="仿宋_GB2312" w:eastAsia="仿宋_GB2312" w:hAnsi="仿宋_GB2312" w:cs="仿宋_GB2312" w:hint="eastAsia"/>
          <w:sz w:val="28"/>
          <w:szCs w:val="28"/>
        </w:rPr>
        <w:t>身份证明文件</w:t>
      </w:r>
      <w:r>
        <w:rPr>
          <w:rFonts w:ascii="仿宋_GB2312" w:eastAsia="仿宋_GB2312" w:hAnsi="仿宋_GB2312" w:hint="eastAsia"/>
          <w:sz w:val="28"/>
          <w:szCs w:val="28"/>
        </w:rPr>
        <w:t>及法定代表人授权委托书</w:t>
      </w:r>
    </w:p>
    <w:p w14:paraId="70139A6B" w14:textId="77777777" w:rsidR="001B1260" w:rsidRDefault="001B1260" w:rsidP="001B1260">
      <w:pPr>
        <w:snapToGrid w:val="0"/>
        <w:spacing w:line="560" w:lineRule="exact"/>
        <w:rPr>
          <w:rFonts w:ascii="仿宋_GB2312" w:eastAsia="仿宋_GB2312" w:hAnsi="仿宋_GB2312" w:hint="eastAsia"/>
          <w:sz w:val="32"/>
          <w:szCs w:val="32"/>
        </w:rPr>
      </w:pPr>
      <w:r>
        <w:rPr>
          <w:rFonts w:ascii="仿宋_GB2312" w:eastAsia="仿宋_GB2312" w:hAnsi="仿宋_GB2312" w:hint="eastAsia"/>
          <w:sz w:val="28"/>
          <w:szCs w:val="28"/>
        </w:rPr>
        <w:t>附件4：投标人业绩汇总表</w:t>
      </w:r>
    </w:p>
    <w:p w14:paraId="3B17DE74" w14:textId="77777777" w:rsidR="001B1260" w:rsidRDefault="001B1260" w:rsidP="001B1260">
      <w:pPr>
        <w:pStyle w:val="af6"/>
        <w:snapToGrid w:val="0"/>
        <w:spacing w:line="560" w:lineRule="exact"/>
        <w:ind w:firstLineChars="0" w:firstLine="0"/>
        <w:jc w:val="right"/>
        <w:rPr>
          <w:rFonts w:ascii="仿宋_GB2312" w:eastAsia="仿宋_GB2312" w:hAnsi="仿宋_GB2312" w:hint="eastAsia"/>
          <w:sz w:val="28"/>
          <w:szCs w:val="28"/>
        </w:rPr>
      </w:pPr>
      <w:r>
        <w:rPr>
          <w:rFonts w:ascii="仿宋_GB2312" w:eastAsia="仿宋_GB2312" w:hAnsi="仿宋_GB2312" w:hint="eastAsia"/>
          <w:sz w:val="28"/>
          <w:szCs w:val="28"/>
        </w:rPr>
        <w:t xml:space="preserve">深圳市建筑工务署工程管理中心  </w:t>
      </w:r>
    </w:p>
    <w:p w14:paraId="1DBDCB0E" w14:textId="77777777" w:rsidR="001B1260" w:rsidRDefault="001B1260" w:rsidP="001B1260">
      <w:pPr>
        <w:pStyle w:val="af6"/>
        <w:snapToGrid w:val="0"/>
        <w:spacing w:line="560" w:lineRule="exact"/>
        <w:ind w:firstLineChars="2100" w:firstLine="5880"/>
        <w:rPr>
          <w:rFonts w:ascii="仿宋_GB2312" w:eastAsia="仿宋_GB2312" w:hAnsi="仿宋_GB2312" w:hint="eastAsia"/>
          <w:sz w:val="28"/>
          <w:szCs w:val="28"/>
        </w:rPr>
      </w:pPr>
      <w:r>
        <w:rPr>
          <w:rFonts w:ascii="仿宋_GB2312" w:eastAsia="仿宋_GB2312" w:hAnsi="仿宋_GB2312" w:hint="eastAsia"/>
          <w:sz w:val="28"/>
          <w:szCs w:val="28"/>
        </w:rPr>
        <w:t>202</w:t>
      </w:r>
      <w:r>
        <w:rPr>
          <w:rFonts w:ascii="仿宋_GB2312" w:eastAsia="仿宋_GB2312" w:hAnsi="仿宋_GB2312" w:hint="eastAsia"/>
          <w:sz w:val="28"/>
          <w:szCs w:val="28"/>
          <w:lang w:eastAsia="zh-CN"/>
        </w:rPr>
        <w:t>5</w:t>
      </w:r>
      <w:r>
        <w:rPr>
          <w:rFonts w:ascii="仿宋_GB2312" w:eastAsia="仿宋_GB2312" w:hAnsi="仿宋_GB2312" w:hint="eastAsia"/>
          <w:sz w:val="28"/>
          <w:szCs w:val="28"/>
        </w:rPr>
        <w:t>年</w:t>
      </w:r>
      <w:r>
        <w:rPr>
          <w:rFonts w:ascii="仿宋_GB2312" w:eastAsia="仿宋_GB2312" w:hAnsi="仿宋_GB2312" w:hint="eastAsia"/>
          <w:sz w:val="28"/>
          <w:szCs w:val="28"/>
          <w:lang w:eastAsia="zh-CN"/>
        </w:rPr>
        <w:t>12</w:t>
      </w:r>
      <w:r>
        <w:rPr>
          <w:rFonts w:ascii="仿宋_GB2312" w:eastAsia="仿宋_GB2312" w:hAnsi="仿宋_GB2312" w:hint="eastAsia"/>
          <w:sz w:val="28"/>
          <w:szCs w:val="28"/>
        </w:rPr>
        <w:t>月</w:t>
      </w:r>
      <w:r>
        <w:rPr>
          <w:rFonts w:ascii="仿宋_GB2312" w:eastAsia="仿宋_GB2312" w:hAnsi="仿宋_GB2312" w:hint="eastAsia"/>
          <w:sz w:val="28"/>
          <w:szCs w:val="28"/>
          <w:lang w:eastAsia="zh-CN"/>
        </w:rPr>
        <w:t>3</w:t>
      </w:r>
      <w:r>
        <w:rPr>
          <w:rFonts w:ascii="仿宋_GB2312" w:eastAsia="仿宋_GB2312" w:hAnsi="仿宋_GB2312" w:hint="eastAsia"/>
          <w:sz w:val="28"/>
          <w:szCs w:val="28"/>
        </w:rPr>
        <w:t xml:space="preserve">日 </w:t>
      </w:r>
    </w:p>
    <w:p w14:paraId="1523936F" w14:textId="77777777" w:rsidR="001B1260" w:rsidRDefault="001B1260" w:rsidP="001B1260">
      <w:pPr>
        <w:snapToGrid w:val="0"/>
        <w:spacing w:line="620" w:lineRule="exact"/>
        <w:rPr>
          <w:rFonts w:ascii="黑体" w:eastAsia="黑体" w:hAnsi="黑体" w:cs="黑体" w:hint="eastAsia"/>
          <w:color w:val="000000"/>
          <w:sz w:val="32"/>
          <w:szCs w:val="32"/>
        </w:rPr>
      </w:pPr>
    </w:p>
    <w:p w14:paraId="10DBB769" w14:textId="77777777" w:rsidR="001B1260" w:rsidRDefault="001B1260" w:rsidP="001B1260">
      <w:pPr>
        <w:snapToGrid w:val="0"/>
        <w:spacing w:line="620" w:lineRule="exact"/>
        <w:rPr>
          <w:rFonts w:ascii="黑体" w:eastAsia="黑体" w:hAnsi="黑体" w:cs="黑体" w:hint="eastAsia"/>
          <w:color w:val="000000"/>
          <w:sz w:val="32"/>
          <w:szCs w:val="32"/>
        </w:rPr>
      </w:pPr>
    </w:p>
    <w:p w14:paraId="5817DF74" w14:textId="77777777" w:rsidR="001B1260" w:rsidRDefault="001B1260" w:rsidP="001B1260">
      <w:pPr>
        <w:snapToGrid w:val="0"/>
        <w:spacing w:line="620" w:lineRule="exact"/>
        <w:rPr>
          <w:rFonts w:ascii="黑体" w:eastAsia="黑体" w:hAnsi="黑体" w:cs="黑体" w:hint="eastAsia"/>
          <w:color w:val="000000"/>
          <w:sz w:val="32"/>
          <w:szCs w:val="32"/>
        </w:rPr>
      </w:pPr>
    </w:p>
    <w:p w14:paraId="26E45AB4" w14:textId="77777777" w:rsidR="001B1260" w:rsidRDefault="001B1260" w:rsidP="001B1260">
      <w:pPr>
        <w:snapToGrid w:val="0"/>
        <w:spacing w:line="620" w:lineRule="exact"/>
        <w:rPr>
          <w:rFonts w:ascii="黑体" w:eastAsia="黑体" w:hAnsi="黑体" w:cs="黑体" w:hint="eastAsia"/>
          <w:color w:val="000000"/>
          <w:sz w:val="32"/>
          <w:szCs w:val="32"/>
        </w:rPr>
      </w:pPr>
    </w:p>
    <w:p w14:paraId="21788502" w14:textId="77777777" w:rsidR="001B1260" w:rsidRDefault="001B1260" w:rsidP="001B1260">
      <w:pPr>
        <w:snapToGrid w:val="0"/>
        <w:spacing w:line="620" w:lineRule="exact"/>
        <w:rPr>
          <w:rFonts w:ascii="黑体" w:eastAsia="黑体" w:hAnsi="黑体" w:cs="黑体" w:hint="eastAsia"/>
          <w:color w:val="000000"/>
          <w:sz w:val="32"/>
          <w:szCs w:val="32"/>
        </w:rPr>
      </w:pPr>
    </w:p>
    <w:p w14:paraId="27935A7F" w14:textId="77777777" w:rsidR="001B1260" w:rsidRDefault="001B1260" w:rsidP="001B1260">
      <w:pPr>
        <w:snapToGrid w:val="0"/>
        <w:spacing w:line="620" w:lineRule="exact"/>
        <w:rPr>
          <w:rFonts w:ascii="黑体" w:eastAsia="黑体" w:hAnsi="黑体" w:cs="黑体" w:hint="eastAsia"/>
          <w:color w:val="000000"/>
          <w:sz w:val="32"/>
          <w:szCs w:val="32"/>
        </w:rPr>
      </w:pPr>
    </w:p>
    <w:p w14:paraId="5B037986" w14:textId="77777777" w:rsidR="001B1260" w:rsidRDefault="001B1260" w:rsidP="001B1260">
      <w:pPr>
        <w:snapToGrid w:val="0"/>
        <w:spacing w:line="620" w:lineRule="exact"/>
        <w:rPr>
          <w:rFonts w:ascii="黑体" w:eastAsia="黑体" w:hAnsi="黑体" w:cs="黑体" w:hint="eastAsia"/>
          <w:color w:val="000000"/>
          <w:sz w:val="32"/>
          <w:szCs w:val="32"/>
        </w:rPr>
      </w:pPr>
    </w:p>
    <w:p w14:paraId="2F59FD25" w14:textId="77777777" w:rsidR="001B1260" w:rsidRDefault="001B1260" w:rsidP="001B1260">
      <w:pPr>
        <w:snapToGrid w:val="0"/>
        <w:spacing w:line="620" w:lineRule="exact"/>
        <w:rPr>
          <w:rFonts w:ascii="黑体" w:eastAsia="黑体" w:hAnsi="黑体" w:cs="黑体" w:hint="eastAsia"/>
          <w:color w:val="000000"/>
          <w:sz w:val="32"/>
          <w:szCs w:val="32"/>
        </w:rPr>
      </w:pPr>
    </w:p>
    <w:p w14:paraId="2A514AC3" w14:textId="77777777" w:rsidR="001B1260" w:rsidRDefault="001B1260" w:rsidP="001B1260">
      <w:pPr>
        <w:snapToGrid w:val="0"/>
        <w:spacing w:line="620" w:lineRule="exact"/>
        <w:rPr>
          <w:rFonts w:ascii="黑体" w:eastAsia="黑体" w:hAnsi="黑体" w:cs="黑体" w:hint="eastAsia"/>
          <w:color w:val="000000"/>
          <w:sz w:val="32"/>
          <w:szCs w:val="32"/>
        </w:rPr>
      </w:pPr>
    </w:p>
    <w:p w14:paraId="79414979" w14:textId="77777777" w:rsidR="001B1260" w:rsidRDefault="001B1260" w:rsidP="001B1260">
      <w:pPr>
        <w:snapToGrid w:val="0"/>
        <w:spacing w:line="620" w:lineRule="exact"/>
        <w:rPr>
          <w:rFonts w:ascii="仿宋_GB2312" w:eastAsia="黑体" w:hAnsi="仿宋_GB2312" w:hint="eastAsia"/>
          <w:color w:val="000000"/>
          <w:sz w:val="32"/>
          <w:szCs w:val="32"/>
        </w:rPr>
      </w:pPr>
      <w:r>
        <w:rPr>
          <w:rFonts w:ascii="黑体" w:eastAsia="黑体" w:hAnsi="黑体" w:cs="黑体" w:hint="eastAsia"/>
          <w:color w:val="000000"/>
          <w:sz w:val="32"/>
          <w:szCs w:val="32"/>
        </w:rPr>
        <w:lastRenderedPageBreak/>
        <w:t>附件1</w:t>
      </w:r>
    </w:p>
    <w:p w14:paraId="58ACA523" w14:textId="77777777" w:rsidR="001B1260" w:rsidRDefault="001B1260" w:rsidP="001B1260">
      <w:pPr>
        <w:snapToGrid w:val="0"/>
        <w:spacing w:line="460" w:lineRule="exact"/>
        <w:jc w:val="center"/>
        <w:outlineLvl w:val="0"/>
        <w:rPr>
          <w:rFonts w:ascii="方正小标宋简体" w:eastAsia="方正小标宋简体" w:hAnsi="方正小标宋简体" w:hint="eastAsia"/>
          <w:color w:val="000000"/>
          <w:sz w:val="44"/>
          <w:szCs w:val="44"/>
        </w:rPr>
      </w:pPr>
      <w:r>
        <w:rPr>
          <w:rFonts w:ascii="方正小标宋简体" w:eastAsia="方正小标宋简体" w:hAnsi="方正小标宋简体" w:hint="eastAsia"/>
          <w:color w:val="000000"/>
          <w:sz w:val="44"/>
          <w:szCs w:val="44"/>
        </w:rPr>
        <w:t>投标报价书</w:t>
      </w:r>
    </w:p>
    <w:tbl>
      <w:tblPr>
        <w:tblW w:w="9357"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4586"/>
        <w:gridCol w:w="3919"/>
      </w:tblGrid>
      <w:tr w:rsidR="001B1260" w14:paraId="1B394EF4" w14:textId="77777777" w:rsidTr="00D01516">
        <w:tc>
          <w:tcPr>
            <w:tcW w:w="852" w:type="dxa"/>
            <w:vAlign w:val="center"/>
          </w:tcPr>
          <w:p w14:paraId="7248050E" w14:textId="77777777" w:rsidR="001B1260" w:rsidRDefault="001B1260" w:rsidP="00D01516">
            <w:pPr>
              <w:jc w:val="center"/>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编号</w:t>
            </w:r>
          </w:p>
        </w:tc>
        <w:tc>
          <w:tcPr>
            <w:tcW w:w="4586" w:type="dxa"/>
            <w:vAlign w:val="center"/>
          </w:tcPr>
          <w:p w14:paraId="4FF6E604" w14:textId="77777777" w:rsidR="001B1260" w:rsidRDefault="001B1260" w:rsidP="00D01516">
            <w:pPr>
              <w:jc w:val="center"/>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工程名称</w:t>
            </w:r>
          </w:p>
        </w:tc>
        <w:tc>
          <w:tcPr>
            <w:tcW w:w="3919" w:type="dxa"/>
            <w:vAlign w:val="center"/>
          </w:tcPr>
          <w:p w14:paraId="4DE31213" w14:textId="77777777" w:rsidR="001B1260" w:rsidRDefault="001B1260" w:rsidP="00D01516">
            <w:pPr>
              <w:jc w:val="center"/>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报价（万元）</w:t>
            </w:r>
          </w:p>
        </w:tc>
      </w:tr>
      <w:tr w:rsidR="001B1260" w14:paraId="72EBD1FB" w14:textId="77777777" w:rsidTr="00D01516">
        <w:trPr>
          <w:trHeight w:val="458"/>
        </w:trPr>
        <w:tc>
          <w:tcPr>
            <w:tcW w:w="852" w:type="dxa"/>
            <w:vAlign w:val="center"/>
          </w:tcPr>
          <w:p w14:paraId="00969746" w14:textId="77777777" w:rsidR="001B1260" w:rsidRDefault="001B1260" w:rsidP="00D01516">
            <w:pPr>
              <w:jc w:val="center"/>
              <w:rPr>
                <w:rFonts w:ascii="仿宋_GB2312" w:eastAsia="仿宋_GB2312" w:hAnsi="仿宋_GB2312" w:hint="eastAsia"/>
                <w:color w:val="000000"/>
                <w:sz w:val="28"/>
                <w:szCs w:val="28"/>
              </w:rPr>
            </w:pPr>
            <w:r>
              <w:rPr>
                <w:rFonts w:ascii="仿宋_GB2312" w:eastAsia="仿宋_GB2312" w:hAnsi="仿宋_GB2312" w:hint="eastAsia"/>
                <w:color w:val="000000"/>
                <w:sz w:val="28"/>
                <w:szCs w:val="28"/>
              </w:rPr>
              <w:t>1</w:t>
            </w:r>
          </w:p>
        </w:tc>
        <w:tc>
          <w:tcPr>
            <w:tcW w:w="4586" w:type="dxa"/>
            <w:vAlign w:val="center"/>
          </w:tcPr>
          <w:p w14:paraId="2C36077C" w14:textId="77777777" w:rsidR="001B1260" w:rsidRDefault="001B1260" w:rsidP="00D01516">
            <w:pPr>
              <w:snapToGrid w:val="0"/>
              <w:rPr>
                <w:rFonts w:ascii="仿宋_GB2312" w:eastAsia="仿宋_GB2312" w:hAnsi="仿宋_GB2312" w:hint="eastAsia"/>
                <w:color w:val="000000"/>
                <w:sz w:val="28"/>
                <w:szCs w:val="28"/>
              </w:rPr>
            </w:pPr>
            <w:r>
              <w:rPr>
                <w:rFonts w:ascii="仿宋_GB2312" w:eastAsia="仿宋_GB2312" w:hAnsi="仿宋_GB2312" w:hint="eastAsia"/>
                <w:bCs/>
                <w:color w:val="000000"/>
                <w:sz w:val="28"/>
                <w:szCs w:val="28"/>
              </w:rPr>
              <w:t>深圳市未成年人救助保护中心修缮和功能提升工程项目</w:t>
            </w:r>
            <w:r>
              <w:rPr>
                <w:rFonts w:ascii="仿宋_GB2312" w:eastAsia="仿宋_GB2312" w:hAnsi="仿宋_GB2312" w:hint="eastAsia"/>
                <w:color w:val="000000"/>
                <w:sz w:val="28"/>
                <w:szCs w:val="28"/>
              </w:rPr>
              <w:t>工程监理</w:t>
            </w:r>
          </w:p>
        </w:tc>
        <w:tc>
          <w:tcPr>
            <w:tcW w:w="3919" w:type="dxa"/>
            <w:vAlign w:val="center"/>
          </w:tcPr>
          <w:p w14:paraId="2FC9FC96" w14:textId="77777777" w:rsidR="001B1260" w:rsidRDefault="001B1260" w:rsidP="00D01516">
            <w:pPr>
              <w:ind w:firstLineChars="400" w:firstLine="1120"/>
              <w:rPr>
                <w:rFonts w:ascii="仿宋_GB2312" w:eastAsia="仿宋_GB2312" w:hAnsi="仿宋_GB2312" w:hint="eastAsia"/>
                <w:color w:val="000000"/>
                <w:sz w:val="28"/>
                <w:szCs w:val="28"/>
              </w:rPr>
            </w:pPr>
            <w:r>
              <w:rPr>
                <w:rFonts w:ascii="仿宋_GB2312" w:eastAsia="仿宋_GB2312" w:hAnsi="仿宋_GB2312" w:hint="eastAsia"/>
                <w:color w:val="000000"/>
                <w:sz w:val="28"/>
                <w:szCs w:val="28"/>
              </w:rPr>
              <w:t xml:space="preserve">47.02  </w:t>
            </w:r>
          </w:p>
        </w:tc>
      </w:tr>
      <w:tr w:rsidR="001B1260" w14:paraId="3FF89E30" w14:textId="77777777" w:rsidTr="00D01516">
        <w:tc>
          <w:tcPr>
            <w:tcW w:w="9357" w:type="dxa"/>
            <w:gridSpan w:val="3"/>
          </w:tcPr>
          <w:p w14:paraId="5BE37751" w14:textId="77777777" w:rsidR="001B1260" w:rsidRDefault="001B1260" w:rsidP="00D01516">
            <w:pPr>
              <w:pStyle w:val="af5"/>
              <w:widowControl/>
              <w:spacing w:beforeAutospacing="0" w:afterAutospacing="0" w:line="500" w:lineRule="exact"/>
              <w:ind w:firstLine="420"/>
              <w:jc w:val="both"/>
              <w:rPr>
                <w:rFonts w:ascii="仿宋_GB2312" w:eastAsia="仿宋_GB2312" w:hAnsi="仿宋_GB2312" w:hint="eastAsia"/>
                <w:b/>
                <w:color w:val="000000"/>
                <w:sz w:val="28"/>
                <w:szCs w:val="28"/>
              </w:rPr>
            </w:pPr>
            <w:r>
              <w:rPr>
                <w:rFonts w:ascii="仿宋_GB2312" w:eastAsia="仿宋_GB2312" w:hAnsi="仿宋_GB2312" w:hint="eastAsia"/>
                <w:b/>
                <w:color w:val="000000"/>
                <w:sz w:val="28"/>
                <w:szCs w:val="28"/>
              </w:rPr>
              <w:t>本次服务具体要求：</w:t>
            </w:r>
          </w:p>
          <w:p w14:paraId="40653AAA" w14:textId="77777777" w:rsidR="001B1260" w:rsidRDefault="001B1260" w:rsidP="00D01516">
            <w:pPr>
              <w:pStyle w:val="af5"/>
              <w:widowControl/>
              <w:spacing w:beforeAutospacing="0" w:afterAutospacing="0" w:line="500" w:lineRule="exact"/>
              <w:ind w:firstLine="420"/>
              <w:jc w:val="both"/>
              <w:rPr>
                <w:rFonts w:ascii="仿宋_GB2312" w:eastAsia="仿宋_GB2312" w:hAnsi="仿宋_GB2312" w:cs="仿宋_GB2312" w:hint="eastAsia"/>
                <w:color w:val="000000"/>
                <w:sz w:val="28"/>
                <w:szCs w:val="28"/>
              </w:rPr>
            </w:pPr>
            <w:r>
              <w:rPr>
                <w:rFonts w:ascii="仿宋_GB2312" w:eastAsia="仿宋_GB2312" w:hAnsi="仿宋_GB2312" w:cs="仿宋_GB2312" w:hint="eastAsia"/>
                <w:b/>
                <w:bCs/>
                <w:color w:val="000000"/>
                <w:sz w:val="28"/>
                <w:szCs w:val="28"/>
              </w:rPr>
              <w:t>前期阶段配合梳理建设内容及工程量、配合施工招标、设计管理、报批报建等，施工阶段监理（含核准施工现场内容、工程量、若涉及变更需审核造价）、保修阶段监理、竣工结算等。</w:t>
            </w:r>
          </w:p>
          <w:p w14:paraId="0688563E" w14:textId="77777777" w:rsidR="001B1260" w:rsidRDefault="001B1260" w:rsidP="00D01516">
            <w:pPr>
              <w:spacing w:line="500" w:lineRule="exact"/>
              <w:ind w:firstLineChars="200" w:firstLine="560"/>
              <w:jc w:val="left"/>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1.承包范围：</w:t>
            </w:r>
            <w:r>
              <w:rPr>
                <w:rFonts w:ascii="仿宋_GB2312" w:eastAsia="仿宋_GB2312" w:hAnsi="仿宋_GB2312" w:hint="eastAsia"/>
                <w:bCs/>
                <w:color w:val="000000"/>
                <w:sz w:val="28"/>
                <w:szCs w:val="28"/>
              </w:rPr>
              <w:t>深圳市未成年人救助保护中心修缮和功能提升工程项目</w:t>
            </w:r>
            <w:r>
              <w:rPr>
                <w:rFonts w:ascii="仿宋_GB2312" w:eastAsia="仿宋_GB2312" w:hAnsi="仿宋_GB2312" w:cs="仿宋_GB2312" w:hint="eastAsia"/>
                <w:color w:val="000000"/>
                <w:kern w:val="0"/>
                <w:sz w:val="28"/>
                <w:szCs w:val="28"/>
              </w:rPr>
              <w:t>工程监理</w:t>
            </w:r>
          </w:p>
          <w:p w14:paraId="37612AC4" w14:textId="77777777" w:rsidR="001B1260" w:rsidRDefault="001B1260" w:rsidP="00D01516">
            <w:pPr>
              <w:pStyle w:val="af5"/>
              <w:widowControl/>
              <w:spacing w:beforeAutospacing="0" w:afterAutospacing="0" w:line="500" w:lineRule="exact"/>
              <w:ind w:firstLineChars="200" w:firstLine="56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2.工作内容包括（但不限于）以下：</w:t>
            </w:r>
          </w:p>
          <w:p w14:paraId="25B27B6B" w14:textId="77777777" w:rsidR="001B1260" w:rsidRDefault="001B1260" w:rsidP="00D01516">
            <w:pPr>
              <w:pStyle w:val="af5"/>
              <w:widowControl/>
              <w:spacing w:beforeAutospacing="0" w:afterAutospacing="0" w:line="500" w:lineRule="exact"/>
              <w:ind w:firstLine="48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（1）设计阶段配合梳理建设内容及工程量,把</w:t>
            </w:r>
            <w:proofErr w:type="gramStart"/>
            <w:r>
              <w:rPr>
                <w:rFonts w:ascii="仿宋_GB2312" w:eastAsia="仿宋_GB2312" w:hAnsi="仿宋_GB2312" w:cs="仿宋_GB2312" w:hint="eastAsia"/>
                <w:color w:val="000000"/>
                <w:sz w:val="28"/>
                <w:szCs w:val="28"/>
              </w:rPr>
              <w:t>控设计</w:t>
            </w:r>
            <w:proofErr w:type="gramEnd"/>
            <w:r>
              <w:rPr>
                <w:rFonts w:ascii="仿宋_GB2312" w:eastAsia="仿宋_GB2312" w:hAnsi="仿宋_GB2312" w:cs="仿宋_GB2312" w:hint="eastAsia"/>
                <w:color w:val="000000"/>
                <w:sz w:val="28"/>
                <w:szCs w:val="28"/>
              </w:rPr>
              <w:t>图纸、配合报建等；</w:t>
            </w:r>
          </w:p>
          <w:p w14:paraId="4B358605" w14:textId="77777777" w:rsidR="001B1260" w:rsidRDefault="001B1260" w:rsidP="00D01516">
            <w:pPr>
              <w:pStyle w:val="af5"/>
              <w:widowControl/>
              <w:spacing w:beforeAutospacing="0" w:afterAutospacing="0" w:line="500" w:lineRule="exact"/>
              <w:ind w:firstLine="48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（2）施工招标等；</w:t>
            </w:r>
          </w:p>
          <w:p w14:paraId="5F6358F6" w14:textId="77777777" w:rsidR="001B1260" w:rsidRDefault="001B1260" w:rsidP="00D01516">
            <w:pPr>
              <w:pStyle w:val="af5"/>
              <w:widowControl/>
              <w:spacing w:beforeAutospacing="0" w:afterAutospacing="0" w:line="500" w:lineRule="exact"/>
              <w:ind w:firstLine="48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（3）施工阶段监理（含核准施工现场内容、工程量、若涉及变更需审核造价监理服务）；</w:t>
            </w:r>
          </w:p>
          <w:p w14:paraId="0158CBD5" w14:textId="77777777" w:rsidR="001B1260" w:rsidRDefault="001B1260" w:rsidP="00D01516">
            <w:pPr>
              <w:pStyle w:val="af5"/>
              <w:widowControl/>
              <w:spacing w:beforeAutospacing="0" w:afterAutospacing="0" w:line="500" w:lineRule="exact"/>
              <w:ind w:firstLine="48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（4）保修阶段监理；</w:t>
            </w:r>
          </w:p>
          <w:p w14:paraId="46906486" w14:textId="77777777" w:rsidR="001B1260" w:rsidRDefault="001B1260" w:rsidP="00D01516">
            <w:pPr>
              <w:pStyle w:val="af5"/>
              <w:widowControl/>
              <w:spacing w:beforeAutospacing="0" w:afterAutospacing="0" w:line="500" w:lineRule="exact"/>
              <w:ind w:firstLine="48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（5）竣工结算。</w:t>
            </w:r>
          </w:p>
          <w:p w14:paraId="2C6D40B9" w14:textId="77777777" w:rsidR="001B1260" w:rsidRDefault="001B1260" w:rsidP="00D01516">
            <w:pPr>
              <w:pStyle w:val="af5"/>
              <w:widowControl/>
              <w:spacing w:beforeAutospacing="0" w:afterAutospacing="0" w:line="500" w:lineRule="exact"/>
              <w:ind w:firstLineChars="200" w:firstLine="56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3.质量要求：合格。</w:t>
            </w:r>
          </w:p>
          <w:p w14:paraId="7658C88E" w14:textId="77777777" w:rsidR="001B1260" w:rsidRDefault="001B1260" w:rsidP="00D01516">
            <w:pPr>
              <w:pStyle w:val="af5"/>
              <w:widowControl/>
              <w:spacing w:beforeAutospacing="0" w:afterAutospacing="0" w:line="500" w:lineRule="exact"/>
              <w:ind w:firstLineChars="200" w:firstLine="56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4.安全文明要求：6S、6微、《建筑施工安全检查标准》(JGJ59-2019)、深圳市建筑工</w:t>
            </w:r>
            <w:proofErr w:type="gramStart"/>
            <w:r>
              <w:rPr>
                <w:rFonts w:ascii="仿宋_GB2312" w:eastAsia="仿宋_GB2312" w:hAnsi="仿宋_GB2312" w:cs="仿宋_GB2312" w:hint="eastAsia"/>
                <w:color w:val="000000"/>
                <w:sz w:val="28"/>
                <w:szCs w:val="28"/>
              </w:rPr>
              <w:t>务</w:t>
            </w:r>
            <w:proofErr w:type="gramEnd"/>
            <w:r>
              <w:rPr>
                <w:rFonts w:ascii="仿宋_GB2312" w:eastAsia="仿宋_GB2312" w:hAnsi="仿宋_GB2312" w:cs="仿宋_GB2312" w:hint="eastAsia"/>
                <w:color w:val="000000"/>
                <w:sz w:val="28"/>
                <w:szCs w:val="28"/>
              </w:rPr>
              <w:t>署管理要求。</w:t>
            </w:r>
          </w:p>
          <w:p w14:paraId="4712D723" w14:textId="77777777" w:rsidR="001B1260" w:rsidRDefault="001B1260" w:rsidP="00D01516">
            <w:pPr>
              <w:pStyle w:val="af5"/>
              <w:widowControl/>
              <w:spacing w:beforeAutospacing="0" w:afterAutospacing="0" w:line="500" w:lineRule="exact"/>
              <w:ind w:firstLineChars="200" w:firstLine="560"/>
              <w:rPr>
                <w:rFonts w:ascii="仿宋_GB2312" w:eastAsia="仿宋_GB2312" w:hAnsi="仿宋_GB2312" w:cs="仿宋_GB2312" w:hint="eastAsia"/>
                <w:color w:val="000000"/>
                <w:sz w:val="28"/>
                <w:szCs w:val="28"/>
              </w:rPr>
            </w:pPr>
            <w:r>
              <w:rPr>
                <w:rFonts w:ascii="仿宋_GB2312" w:eastAsia="仿宋_GB2312" w:hAnsi="仿宋_GB2312" w:cs="仿宋_GB2312" w:hint="eastAsia"/>
                <w:color w:val="000000"/>
                <w:sz w:val="28"/>
                <w:szCs w:val="28"/>
              </w:rPr>
              <w:t>5.服务要求：认真负责、履职到位、工作积极。</w:t>
            </w:r>
          </w:p>
          <w:p w14:paraId="38D434C1" w14:textId="77777777" w:rsidR="001B1260" w:rsidRDefault="001B1260" w:rsidP="00D01516">
            <w:pPr>
              <w:pStyle w:val="af6"/>
              <w:snapToGrid w:val="0"/>
              <w:spacing w:line="500" w:lineRule="exact"/>
              <w:ind w:firstLine="560"/>
              <w:rPr>
                <w:rFonts w:ascii="仿宋_GB2312" w:eastAsia="仿宋_GB2312" w:hAnsi="仿宋_GB2312" w:hint="eastAsia"/>
                <w:color w:val="000000"/>
                <w:sz w:val="28"/>
                <w:szCs w:val="28"/>
              </w:rPr>
            </w:pPr>
            <w:r>
              <w:rPr>
                <w:rFonts w:ascii="仿宋_GB2312" w:eastAsia="仿宋_GB2312" w:hAnsi="仿宋_GB2312" w:cs="仿宋_GB2312" w:hint="eastAsia"/>
                <w:color w:val="000000"/>
                <w:sz w:val="28"/>
                <w:szCs w:val="28"/>
              </w:rPr>
              <w:t>6</w:t>
            </w:r>
            <w:r>
              <w:rPr>
                <w:rFonts w:ascii="仿宋_GB2312" w:eastAsia="仿宋_GB2312" w:hAnsi="仿宋_GB2312" w:cs="仿宋_GB2312" w:hint="eastAsia"/>
                <w:color w:val="000000"/>
                <w:sz w:val="28"/>
                <w:szCs w:val="28"/>
                <w:lang w:eastAsia="zh-CN"/>
              </w:rPr>
              <w:t>.</w:t>
            </w:r>
            <w:r>
              <w:rPr>
                <w:rFonts w:ascii="仿宋_GB2312" w:eastAsia="仿宋_GB2312" w:hAnsi="仿宋_GB2312" w:cs="仿宋_GB2312" w:hint="eastAsia"/>
                <w:color w:val="000000"/>
                <w:sz w:val="28"/>
                <w:szCs w:val="28"/>
              </w:rPr>
              <w:t>绩效考核要求：执行深圳市建筑工务署</w:t>
            </w:r>
            <w:r>
              <w:rPr>
                <w:rFonts w:ascii="仿宋_GB2312" w:eastAsia="仿宋_GB2312" w:hAnsi="仿宋_GB2312" w:cs="仿宋_GB2312" w:hint="eastAsia"/>
                <w:color w:val="000000"/>
                <w:sz w:val="28"/>
                <w:szCs w:val="28"/>
                <w:lang w:eastAsia="zh-CN"/>
              </w:rPr>
              <w:t>承包商</w:t>
            </w:r>
            <w:r>
              <w:rPr>
                <w:rFonts w:ascii="仿宋_GB2312" w:eastAsia="仿宋_GB2312" w:hAnsi="仿宋_GB2312" w:cs="仿宋_GB2312" w:hint="eastAsia"/>
                <w:color w:val="000000"/>
                <w:sz w:val="28"/>
                <w:szCs w:val="28"/>
              </w:rPr>
              <w:t>履约评价管理办法。</w:t>
            </w:r>
          </w:p>
        </w:tc>
      </w:tr>
    </w:tbl>
    <w:p w14:paraId="3FD97B9E" w14:textId="77777777" w:rsidR="001B1260" w:rsidRDefault="001B1260" w:rsidP="001B1260">
      <w:pPr>
        <w:spacing w:line="360" w:lineRule="auto"/>
        <w:rPr>
          <w:rFonts w:ascii="仿宋_GB2312" w:eastAsia="仿宋_GB2312" w:hAnsi="仿宋_GB2312" w:hint="eastAsia"/>
          <w:color w:val="000000"/>
          <w:sz w:val="28"/>
          <w:szCs w:val="28"/>
        </w:rPr>
      </w:pPr>
      <w:r>
        <w:rPr>
          <w:rFonts w:ascii="仿宋_GB2312" w:eastAsia="仿宋_GB2312" w:hAnsi="仿宋_GB2312" w:hint="eastAsia"/>
          <w:color w:val="000000"/>
          <w:sz w:val="28"/>
          <w:szCs w:val="28"/>
        </w:rPr>
        <w:t xml:space="preserve">投标人法定代表人签名：                   </w:t>
      </w:r>
    </w:p>
    <w:p w14:paraId="1568309F" w14:textId="77777777" w:rsidR="001B1260" w:rsidRDefault="001B1260" w:rsidP="001B1260">
      <w:pPr>
        <w:spacing w:line="360" w:lineRule="auto"/>
        <w:rPr>
          <w:rFonts w:ascii="仿宋_GB2312" w:eastAsia="仿宋_GB2312" w:hAnsi="仿宋_GB2312" w:hint="eastAsia"/>
          <w:color w:val="000000"/>
          <w:sz w:val="28"/>
          <w:szCs w:val="28"/>
        </w:rPr>
      </w:pPr>
      <w:r>
        <w:rPr>
          <w:rFonts w:ascii="仿宋_GB2312" w:eastAsia="仿宋_GB2312" w:hAnsi="仿宋_GB2312" w:hint="eastAsia"/>
          <w:color w:val="000000"/>
          <w:sz w:val="28"/>
          <w:szCs w:val="28"/>
        </w:rPr>
        <w:t>投标单位（署名并盖章）：</w:t>
      </w:r>
    </w:p>
    <w:p w14:paraId="591DFD88" w14:textId="77777777" w:rsidR="001B1260" w:rsidRDefault="001B1260" w:rsidP="001B1260">
      <w:pPr>
        <w:spacing w:line="360" w:lineRule="auto"/>
        <w:ind w:right="560"/>
        <w:rPr>
          <w:rFonts w:ascii="仿宋" w:hAnsi="仿宋" w:hint="eastAsia"/>
          <w:color w:val="000000"/>
          <w:szCs w:val="21"/>
        </w:rPr>
        <w:sectPr w:rsidR="001B1260" w:rsidSect="001B1260">
          <w:footerReference w:type="default" r:id="rId6"/>
          <w:pgSz w:w="11906" w:h="16838"/>
          <w:pgMar w:top="1440" w:right="1418" w:bottom="1440" w:left="1588" w:header="851" w:footer="992" w:gutter="0"/>
          <w:cols w:space="1701"/>
          <w:titlePg/>
          <w:docGrid w:type="lines" w:linePitch="312"/>
        </w:sectPr>
      </w:pPr>
      <w:r>
        <w:rPr>
          <w:rFonts w:ascii="仿宋_GB2312" w:eastAsia="仿宋_GB2312" w:hAnsi="仿宋_GB2312" w:hint="eastAsia"/>
          <w:color w:val="000000"/>
          <w:sz w:val="28"/>
          <w:szCs w:val="28"/>
        </w:rPr>
        <w:t>日期：</w:t>
      </w:r>
      <w:bookmarkStart w:id="7" w:name="Bookmark40"/>
      <w:bookmarkStart w:id="8" w:name="Bookmark36"/>
      <w:bookmarkStart w:id="9" w:name="Bookmark34"/>
      <w:bookmarkStart w:id="10" w:name="Bookmark35"/>
      <w:bookmarkStart w:id="11" w:name="Bookmark38"/>
      <w:bookmarkStart w:id="12" w:name="Bookmark37"/>
      <w:bookmarkStart w:id="13" w:name="Bookmark39"/>
      <w:bookmarkStart w:id="14" w:name="Bookmark44"/>
      <w:bookmarkEnd w:id="7"/>
      <w:bookmarkEnd w:id="8"/>
      <w:bookmarkEnd w:id="9"/>
      <w:bookmarkEnd w:id="10"/>
      <w:bookmarkEnd w:id="11"/>
      <w:bookmarkEnd w:id="12"/>
      <w:bookmarkEnd w:id="13"/>
      <w:bookmarkEnd w:id="14"/>
      <w:r>
        <w:rPr>
          <w:rFonts w:ascii="仿宋" w:hAnsi="仿宋"/>
          <w:color w:val="000000"/>
          <w:szCs w:val="21"/>
        </w:rPr>
        <w:br/>
      </w:r>
    </w:p>
    <w:p w14:paraId="6E9425F7" w14:textId="77777777" w:rsidR="001B1260" w:rsidRDefault="001B1260" w:rsidP="001B1260">
      <w:pPr>
        <w:snapToGrid w:val="0"/>
        <w:spacing w:line="620" w:lineRule="exact"/>
        <w:rPr>
          <w:rFonts w:ascii="黑体" w:eastAsia="黑体" w:hAnsi="黑体" w:cs="黑体" w:hint="eastAsia"/>
          <w:color w:val="000000"/>
          <w:sz w:val="32"/>
          <w:szCs w:val="32"/>
        </w:rPr>
      </w:pPr>
      <w:r>
        <w:rPr>
          <w:rFonts w:ascii="黑体" w:eastAsia="黑体" w:hAnsi="黑体" w:cs="黑体" w:hint="eastAsia"/>
          <w:color w:val="000000"/>
          <w:sz w:val="32"/>
          <w:szCs w:val="32"/>
        </w:rPr>
        <w:lastRenderedPageBreak/>
        <w:t>附件2</w:t>
      </w:r>
    </w:p>
    <w:p w14:paraId="44817396" w14:textId="77777777" w:rsidR="001B1260" w:rsidRDefault="001B1260" w:rsidP="001B1260">
      <w:pPr>
        <w:ind w:right="960" w:firstLineChars="4245" w:firstLine="8914"/>
        <w:rPr>
          <w:rFonts w:asciiTheme="minorEastAsia" w:hAnsiTheme="minorEastAsia" w:hint="eastAsia"/>
          <w:strike/>
          <w:kern w:val="11"/>
        </w:rPr>
      </w:pPr>
    </w:p>
    <w:p w14:paraId="353C08E6" w14:textId="77777777" w:rsidR="001B1260" w:rsidRDefault="001B1260" w:rsidP="001B1260">
      <w:pPr>
        <w:jc w:val="center"/>
        <w:rPr>
          <w:rFonts w:eastAsia="黑体"/>
          <w:sz w:val="44"/>
        </w:rPr>
      </w:pPr>
      <w:r>
        <w:rPr>
          <w:rFonts w:ascii="黑体" w:eastAsia="黑体" w:hAnsi="宋体" w:hint="eastAsia"/>
          <w:sz w:val="32"/>
          <w:szCs w:val="32"/>
        </w:rPr>
        <w:t>拟派本项目</w:t>
      </w:r>
      <w:proofErr w:type="gramStart"/>
      <w:r>
        <w:rPr>
          <w:rFonts w:ascii="黑体" w:eastAsia="黑体" w:hAnsi="宋体" w:hint="eastAsia"/>
          <w:sz w:val="32"/>
          <w:szCs w:val="32"/>
        </w:rPr>
        <w:t>监理班子</w:t>
      </w:r>
      <w:proofErr w:type="gramEnd"/>
      <w:r>
        <w:rPr>
          <w:rFonts w:ascii="黑体" w:eastAsia="黑体" w:hAnsi="宋体" w:hint="eastAsia"/>
          <w:sz w:val="32"/>
          <w:szCs w:val="32"/>
        </w:rPr>
        <w:t>人员一览表</w:t>
      </w:r>
    </w:p>
    <w:p w14:paraId="5B2E3D5D" w14:textId="77777777" w:rsidR="001B1260" w:rsidRDefault="001B1260" w:rsidP="001B1260"/>
    <w:tbl>
      <w:tblPr>
        <w:tblW w:w="15495" w:type="dxa"/>
        <w:jc w:val="center"/>
        <w:tblLayout w:type="fixed"/>
        <w:tblCellMar>
          <w:left w:w="0" w:type="dxa"/>
          <w:right w:w="0" w:type="dxa"/>
        </w:tblCellMar>
        <w:tblLook w:val="04A0" w:firstRow="1" w:lastRow="0" w:firstColumn="1" w:lastColumn="0" w:noHBand="0" w:noVBand="1"/>
      </w:tblPr>
      <w:tblGrid>
        <w:gridCol w:w="766"/>
        <w:gridCol w:w="1260"/>
        <w:gridCol w:w="1260"/>
        <w:gridCol w:w="1530"/>
        <w:gridCol w:w="2010"/>
        <w:gridCol w:w="1020"/>
        <w:gridCol w:w="1185"/>
        <w:gridCol w:w="6464"/>
      </w:tblGrid>
      <w:tr w:rsidR="001B1260" w14:paraId="125CA832"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F50283" w14:textId="77777777" w:rsidR="001B1260" w:rsidRDefault="001B1260" w:rsidP="00D01516">
            <w:pPr>
              <w:snapToGrid w:val="0"/>
              <w:jc w:val="center"/>
              <w:rPr>
                <w:rFonts w:ascii="宋体" w:hAnsi="宋体" w:cs="宋体" w:hint="eastAsia"/>
                <w:b/>
                <w:sz w:val="24"/>
                <w:szCs w:val="32"/>
              </w:rPr>
            </w:pPr>
            <w:r>
              <w:rPr>
                <w:rFonts w:ascii="宋体" w:hAnsi="宋体" w:cs="宋体" w:hint="eastAsia"/>
                <w:b/>
                <w:sz w:val="24"/>
                <w:szCs w:val="32"/>
              </w:rPr>
              <w:t>序号</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6E1A62" w14:textId="77777777" w:rsidR="001B1260" w:rsidRDefault="001B1260" w:rsidP="00D01516">
            <w:pPr>
              <w:snapToGrid w:val="0"/>
              <w:jc w:val="center"/>
              <w:rPr>
                <w:rFonts w:ascii="宋体" w:hAnsi="宋体" w:cs="宋体" w:hint="eastAsia"/>
                <w:sz w:val="24"/>
                <w:szCs w:val="32"/>
              </w:rPr>
            </w:pPr>
            <w:r>
              <w:rPr>
                <w:rFonts w:ascii="宋体" w:hAnsi="宋体" w:cs="宋体" w:hint="eastAsia"/>
                <w:b/>
                <w:sz w:val="24"/>
                <w:szCs w:val="32"/>
              </w:rPr>
              <w:t>姓名</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F6DD51" w14:textId="77777777" w:rsidR="001B1260" w:rsidRDefault="001B1260" w:rsidP="00D01516">
            <w:pPr>
              <w:snapToGrid w:val="0"/>
              <w:spacing w:before="120" w:after="120"/>
              <w:jc w:val="center"/>
              <w:rPr>
                <w:rFonts w:ascii="宋体" w:hAnsi="宋体" w:cs="宋体" w:hint="eastAsia"/>
                <w:sz w:val="24"/>
                <w:szCs w:val="32"/>
              </w:rPr>
            </w:pPr>
            <w:r>
              <w:rPr>
                <w:rFonts w:ascii="宋体" w:hAnsi="宋体" w:cs="宋体" w:hint="eastAsia"/>
                <w:b/>
                <w:sz w:val="24"/>
                <w:szCs w:val="32"/>
              </w:rPr>
              <w:t>本项目拟任职务</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9563B6" w14:textId="77777777" w:rsidR="001B1260" w:rsidRDefault="001B1260" w:rsidP="00D01516">
            <w:pPr>
              <w:snapToGrid w:val="0"/>
              <w:spacing w:before="120" w:after="120"/>
              <w:jc w:val="center"/>
              <w:rPr>
                <w:rFonts w:ascii="宋体" w:hAnsi="宋体" w:cs="宋体" w:hint="eastAsia"/>
                <w:sz w:val="24"/>
                <w:szCs w:val="32"/>
              </w:rPr>
            </w:pPr>
            <w:r>
              <w:rPr>
                <w:rFonts w:ascii="宋体" w:hAnsi="宋体" w:cs="宋体" w:hint="eastAsia"/>
                <w:b/>
                <w:sz w:val="24"/>
                <w:szCs w:val="32"/>
              </w:rPr>
              <w:t>专业</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1F1D8C" w14:textId="77777777" w:rsidR="001B1260" w:rsidRDefault="001B1260" w:rsidP="00D01516">
            <w:pPr>
              <w:snapToGrid w:val="0"/>
              <w:spacing w:before="120" w:after="120"/>
              <w:jc w:val="center"/>
              <w:rPr>
                <w:rFonts w:ascii="宋体" w:hAnsi="宋体" w:cs="宋体" w:hint="eastAsia"/>
                <w:b/>
                <w:sz w:val="24"/>
                <w:szCs w:val="32"/>
              </w:rPr>
            </w:pPr>
            <w:r>
              <w:rPr>
                <w:rFonts w:ascii="宋体" w:hAnsi="宋体" w:cs="宋体" w:hint="eastAsia"/>
                <w:b/>
                <w:sz w:val="24"/>
                <w:szCs w:val="32"/>
              </w:rPr>
              <w:t>职称/执业资格</w:t>
            </w: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D7B4B" w14:textId="77777777" w:rsidR="001B1260" w:rsidRDefault="001B1260" w:rsidP="00D01516">
            <w:pPr>
              <w:snapToGrid w:val="0"/>
              <w:spacing w:before="120" w:after="120"/>
              <w:jc w:val="center"/>
              <w:rPr>
                <w:rFonts w:ascii="宋体" w:hAnsi="宋体" w:cs="宋体" w:hint="eastAsia"/>
                <w:b/>
                <w:sz w:val="24"/>
                <w:szCs w:val="32"/>
              </w:rPr>
            </w:pPr>
            <w:r>
              <w:rPr>
                <w:rFonts w:ascii="宋体" w:hAnsi="宋体" w:cs="宋体" w:hint="eastAsia"/>
                <w:b/>
                <w:sz w:val="24"/>
                <w:szCs w:val="32"/>
              </w:rPr>
              <w:t>学历</w:t>
            </w: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2FDA9F" w14:textId="77777777" w:rsidR="001B1260" w:rsidRDefault="001B1260" w:rsidP="00D01516">
            <w:pPr>
              <w:snapToGrid w:val="0"/>
              <w:spacing w:before="120" w:after="120"/>
              <w:jc w:val="center"/>
              <w:rPr>
                <w:rFonts w:ascii="宋体" w:hAnsi="宋体" w:cs="宋体" w:hint="eastAsia"/>
                <w:b/>
                <w:sz w:val="24"/>
                <w:szCs w:val="32"/>
              </w:rPr>
            </w:pPr>
            <w:r>
              <w:rPr>
                <w:rFonts w:ascii="宋体" w:hAnsi="宋体" w:cs="宋体" w:hint="eastAsia"/>
                <w:b/>
                <w:sz w:val="24"/>
                <w:szCs w:val="32"/>
              </w:rPr>
              <w:t>工作年限</w:t>
            </w: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E2A83C" w14:textId="77777777" w:rsidR="001B1260" w:rsidRDefault="001B1260" w:rsidP="00D01516">
            <w:pPr>
              <w:snapToGrid w:val="0"/>
              <w:spacing w:before="120" w:after="120"/>
              <w:jc w:val="center"/>
              <w:rPr>
                <w:rFonts w:ascii="宋体" w:hAnsi="宋体" w:cs="宋体" w:hint="eastAsia"/>
                <w:b/>
                <w:sz w:val="24"/>
                <w:szCs w:val="32"/>
              </w:rPr>
            </w:pPr>
            <w:r>
              <w:rPr>
                <w:rFonts w:ascii="宋体" w:hAnsi="宋体" w:cs="宋体" w:hint="eastAsia"/>
                <w:b/>
                <w:sz w:val="24"/>
                <w:szCs w:val="32"/>
              </w:rPr>
              <w:t>项目经验</w:t>
            </w:r>
          </w:p>
        </w:tc>
      </w:tr>
      <w:tr w:rsidR="001B1260" w14:paraId="76EC60F1"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D3897"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0A293"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9A365"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E3C5F"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2EEAD2"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F339C2"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FB752E"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CB5E45" w14:textId="77777777" w:rsidR="001B1260" w:rsidRDefault="001B1260" w:rsidP="00D01516">
            <w:pPr>
              <w:snapToGrid w:val="0"/>
              <w:spacing w:before="120" w:after="120"/>
              <w:jc w:val="center"/>
              <w:rPr>
                <w:rFonts w:ascii="宋体" w:hAnsi="宋体" w:cs="宋体" w:hint="eastAsia"/>
                <w:b/>
              </w:rPr>
            </w:pPr>
          </w:p>
        </w:tc>
      </w:tr>
      <w:tr w:rsidR="001B1260" w14:paraId="6A238BBC"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50029F"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817E61"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DA294E"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F558C"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31CF3F"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E89999"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596A21"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9753E" w14:textId="77777777" w:rsidR="001B1260" w:rsidRDefault="001B1260" w:rsidP="00D01516">
            <w:pPr>
              <w:snapToGrid w:val="0"/>
              <w:spacing w:before="120" w:after="120"/>
              <w:jc w:val="center"/>
              <w:rPr>
                <w:rFonts w:ascii="宋体" w:hAnsi="宋体" w:cs="宋体" w:hint="eastAsia"/>
                <w:b/>
              </w:rPr>
            </w:pPr>
          </w:p>
        </w:tc>
      </w:tr>
      <w:tr w:rsidR="001B1260" w14:paraId="096A0EE7"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B49EAF"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389549"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3F926"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9E24C"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AB5FFF"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8E70B6"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6BCFF"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0D7C64" w14:textId="77777777" w:rsidR="001B1260" w:rsidRDefault="001B1260" w:rsidP="00D01516">
            <w:pPr>
              <w:snapToGrid w:val="0"/>
              <w:spacing w:before="120" w:after="120"/>
              <w:jc w:val="center"/>
              <w:rPr>
                <w:rFonts w:ascii="宋体" w:hAnsi="宋体" w:cs="宋体" w:hint="eastAsia"/>
                <w:b/>
              </w:rPr>
            </w:pPr>
          </w:p>
        </w:tc>
      </w:tr>
      <w:tr w:rsidR="001B1260" w14:paraId="2FC8237E"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CA7016"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3AD05D"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58477D"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B8018"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DF1F5"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82AA7"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94306"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0D2EC5" w14:textId="77777777" w:rsidR="001B1260" w:rsidRDefault="001B1260" w:rsidP="00D01516">
            <w:pPr>
              <w:snapToGrid w:val="0"/>
              <w:spacing w:before="120" w:after="120"/>
              <w:jc w:val="center"/>
              <w:rPr>
                <w:rFonts w:ascii="宋体" w:hAnsi="宋体" w:cs="宋体" w:hint="eastAsia"/>
                <w:b/>
              </w:rPr>
            </w:pPr>
          </w:p>
        </w:tc>
      </w:tr>
      <w:tr w:rsidR="001B1260" w14:paraId="4668B1E9"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067024"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08E6FA"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91CCC1"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8C9FA"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948B3"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06BC71"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8047A"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50BCD3" w14:textId="77777777" w:rsidR="001B1260" w:rsidRDefault="001B1260" w:rsidP="00D01516">
            <w:pPr>
              <w:snapToGrid w:val="0"/>
              <w:spacing w:before="120" w:after="120"/>
              <w:jc w:val="center"/>
              <w:rPr>
                <w:rFonts w:ascii="宋体" w:hAnsi="宋体" w:cs="宋体" w:hint="eastAsia"/>
                <w:b/>
              </w:rPr>
            </w:pPr>
          </w:p>
        </w:tc>
      </w:tr>
      <w:tr w:rsidR="001B1260" w14:paraId="6B8B6071" w14:textId="77777777" w:rsidTr="00D01516">
        <w:trPr>
          <w:trHeight w:val="567"/>
          <w:jc w:val="center"/>
        </w:trPr>
        <w:tc>
          <w:tcPr>
            <w:tcW w:w="7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7E0785" w14:textId="77777777" w:rsidR="001B1260" w:rsidRDefault="001B1260" w:rsidP="00D01516">
            <w:pPr>
              <w:snapToGrid w:val="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F344EC" w14:textId="77777777" w:rsidR="001B1260" w:rsidRDefault="001B1260" w:rsidP="00D01516">
            <w:pPr>
              <w:snapToGrid w:val="0"/>
              <w:spacing w:before="120" w:after="120"/>
              <w:jc w:val="center"/>
              <w:rPr>
                <w:rFonts w:ascii="宋体" w:hAnsi="宋体" w:cs="宋体" w:hint="eastAsia"/>
                <w:b/>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7CFC7" w14:textId="77777777" w:rsidR="001B1260" w:rsidRDefault="001B1260" w:rsidP="00D01516">
            <w:pPr>
              <w:snapToGrid w:val="0"/>
              <w:spacing w:before="120" w:after="120"/>
              <w:jc w:val="center"/>
              <w:rPr>
                <w:rFonts w:ascii="宋体" w:hAnsi="宋体" w:cs="宋体" w:hint="eastAsia"/>
                <w:b/>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DAC80D" w14:textId="77777777" w:rsidR="001B1260" w:rsidRDefault="001B1260" w:rsidP="00D01516">
            <w:pPr>
              <w:snapToGrid w:val="0"/>
              <w:spacing w:before="120" w:after="120"/>
              <w:jc w:val="center"/>
              <w:rPr>
                <w:rFonts w:ascii="宋体" w:hAnsi="宋体" w:cs="宋体" w:hint="eastAsia"/>
                <w:b/>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3994DB" w14:textId="77777777" w:rsidR="001B1260" w:rsidRDefault="001B1260" w:rsidP="00D01516">
            <w:pPr>
              <w:snapToGrid w:val="0"/>
              <w:spacing w:before="120" w:after="120"/>
              <w:jc w:val="center"/>
              <w:rPr>
                <w:rFonts w:ascii="宋体" w:hAnsi="宋体" w:cs="宋体" w:hint="eastAsia"/>
                <w:b/>
              </w:rPr>
            </w:pPr>
          </w:p>
        </w:tc>
        <w:tc>
          <w:tcPr>
            <w:tcW w:w="1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07264" w14:textId="77777777" w:rsidR="001B1260" w:rsidRDefault="001B1260" w:rsidP="00D01516">
            <w:pPr>
              <w:snapToGrid w:val="0"/>
              <w:spacing w:before="120" w:after="120"/>
              <w:jc w:val="center"/>
              <w:rPr>
                <w:rFonts w:ascii="宋体" w:hAnsi="宋体" w:cs="宋体" w:hint="eastAsia"/>
                <w:b/>
              </w:rPr>
            </w:pPr>
          </w:p>
        </w:tc>
        <w:tc>
          <w:tcPr>
            <w:tcW w:w="11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01688E" w14:textId="77777777" w:rsidR="001B1260" w:rsidRDefault="001B1260" w:rsidP="00D01516">
            <w:pPr>
              <w:snapToGrid w:val="0"/>
              <w:spacing w:before="120" w:after="120"/>
              <w:jc w:val="center"/>
              <w:rPr>
                <w:rFonts w:ascii="宋体" w:hAnsi="宋体" w:cs="宋体" w:hint="eastAsia"/>
                <w:b/>
              </w:rPr>
            </w:pPr>
          </w:p>
        </w:tc>
        <w:tc>
          <w:tcPr>
            <w:tcW w:w="64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14DDBC" w14:textId="77777777" w:rsidR="001B1260" w:rsidRDefault="001B1260" w:rsidP="00D01516">
            <w:pPr>
              <w:snapToGrid w:val="0"/>
              <w:spacing w:before="120" w:after="120"/>
              <w:jc w:val="center"/>
              <w:rPr>
                <w:rFonts w:ascii="宋体" w:hAnsi="宋体" w:cs="宋体" w:hint="eastAsia"/>
                <w:b/>
              </w:rPr>
            </w:pPr>
          </w:p>
        </w:tc>
      </w:tr>
    </w:tbl>
    <w:p w14:paraId="5CFFC5A9" w14:textId="77777777" w:rsidR="001B1260" w:rsidRDefault="001B1260" w:rsidP="001B1260">
      <w:pPr>
        <w:pStyle w:val="af2"/>
      </w:pPr>
    </w:p>
    <w:p w14:paraId="5B4ED2EA" w14:textId="77777777" w:rsidR="001B1260" w:rsidRDefault="001B1260" w:rsidP="001B1260">
      <w:pPr>
        <w:adjustRightInd w:val="0"/>
        <w:snapToGrid w:val="0"/>
        <w:spacing w:line="300" w:lineRule="auto"/>
        <w:ind w:firstLineChars="200" w:firstLine="420"/>
        <w:rPr>
          <w:rFonts w:ascii="宋体" w:hAnsi="宋体" w:hint="eastAsia"/>
          <w:szCs w:val="21"/>
        </w:rPr>
      </w:pPr>
    </w:p>
    <w:p w14:paraId="79FE31C6" w14:textId="77777777" w:rsidR="001B1260" w:rsidRDefault="001B1260" w:rsidP="001B1260">
      <w:pPr>
        <w:wordWrap w:val="0"/>
        <w:ind w:leftChars="342" w:left="718" w:right="480" w:firstLineChars="1076" w:firstLine="2592"/>
        <w:jc w:val="right"/>
        <w:rPr>
          <w:b/>
          <w:sz w:val="24"/>
        </w:rPr>
      </w:pPr>
      <w:r>
        <w:rPr>
          <w:rFonts w:hint="eastAsia"/>
          <w:b/>
          <w:sz w:val="24"/>
        </w:rPr>
        <w:t>单位名称（盖章）：</w:t>
      </w:r>
      <w:r>
        <w:rPr>
          <w:rFonts w:hint="eastAsia"/>
          <w:b/>
          <w:sz w:val="24"/>
          <w:u w:val="single"/>
        </w:rPr>
        <w:t xml:space="preserve">                     </w:t>
      </w:r>
      <w:r>
        <w:rPr>
          <w:b/>
          <w:sz w:val="24"/>
        </w:rPr>
        <w:t xml:space="preserve"> </w:t>
      </w:r>
    </w:p>
    <w:p w14:paraId="27C85FCF" w14:textId="77777777" w:rsidR="001B1260" w:rsidRDefault="001B1260" w:rsidP="001B1260">
      <w:pPr>
        <w:ind w:right="960" w:firstLineChars="4245" w:firstLine="10228"/>
        <w:rPr>
          <w:b/>
          <w:sz w:val="24"/>
        </w:rPr>
      </w:pPr>
    </w:p>
    <w:p w14:paraId="4D104ACF" w14:textId="77777777" w:rsidR="001B1260" w:rsidRDefault="001B1260" w:rsidP="001B1260">
      <w:pPr>
        <w:ind w:right="960" w:firstLineChars="4245" w:firstLine="10228"/>
        <w:rPr>
          <w:b/>
          <w:sz w:val="24"/>
        </w:rPr>
      </w:pPr>
      <w:r>
        <w:rPr>
          <w:rFonts w:hint="eastAsia"/>
          <w:b/>
          <w:sz w:val="24"/>
        </w:rPr>
        <w:t>年</w:t>
      </w:r>
      <w:r>
        <w:rPr>
          <w:rFonts w:hint="eastAsia"/>
          <w:b/>
          <w:sz w:val="24"/>
        </w:rPr>
        <w:t xml:space="preserve">   </w:t>
      </w:r>
      <w:r>
        <w:rPr>
          <w:rFonts w:hint="eastAsia"/>
          <w:b/>
          <w:sz w:val="24"/>
        </w:rPr>
        <w:t>月</w:t>
      </w:r>
      <w:r>
        <w:rPr>
          <w:rFonts w:hint="eastAsia"/>
          <w:b/>
          <w:sz w:val="24"/>
        </w:rPr>
        <w:t xml:space="preserve">   </w:t>
      </w:r>
      <w:r>
        <w:rPr>
          <w:rFonts w:hint="eastAsia"/>
          <w:b/>
          <w:sz w:val="24"/>
        </w:rPr>
        <w:t>日</w:t>
      </w:r>
    </w:p>
    <w:p w14:paraId="0512D366" w14:textId="77777777" w:rsidR="001B1260" w:rsidRDefault="001B1260" w:rsidP="001B1260">
      <w:pPr>
        <w:pStyle w:val="af3"/>
        <w:sectPr w:rsidR="001B1260" w:rsidSect="001B1260">
          <w:pgSz w:w="16838" w:h="11906" w:orient="landscape"/>
          <w:pgMar w:top="1588" w:right="1440" w:bottom="1418" w:left="1440" w:header="851" w:footer="992" w:gutter="0"/>
          <w:cols w:space="1701"/>
          <w:titlePg/>
          <w:docGrid w:type="lines" w:linePitch="312"/>
        </w:sectPr>
      </w:pPr>
    </w:p>
    <w:p w14:paraId="3E44AE9F" w14:textId="77777777" w:rsidR="001B1260" w:rsidRDefault="001B1260" w:rsidP="001B1260">
      <w:pPr>
        <w:snapToGrid w:val="0"/>
        <w:spacing w:line="620" w:lineRule="exact"/>
        <w:rPr>
          <w:rFonts w:ascii="黑体" w:eastAsia="黑体" w:hAnsi="黑体" w:cs="黑体" w:hint="eastAsia"/>
          <w:color w:val="000000"/>
          <w:sz w:val="32"/>
          <w:szCs w:val="32"/>
        </w:rPr>
      </w:pPr>
      <w:r>
        <w:rPr>
          <w:rFonts w:ascii="黑体" w:eastAsia="黑体" w:hAnsi="黑体" w:cs="黑体" w:hint="eastAsia"/>
          <w:color w:val="000000"/>
          <w:sz w:val="32"/>
          <w:szCs w:val="32"/>
        </w:rPr>
        <w:lastRenderedPageBreak/>
        <w:t>附件3</w:t>
      </w:r>
    </w:p>
    <w:p w14:paraId="6BEBD6EF" w14:textId="77777777" w:rsidR="001B1260" w:rsidRDefault="001B1260" w:rsidP="001B1260">
      <w:pPr>
        <w:keepNext/>
        <w:keepLines/>
        <w:spacing w:before="360" w:afterLines="50" w:after="156" w:line="288" w:lineRule="auto"/>
        <w:jc w:val="center"/>
        <w:outlineLvl w:val="1"/>
        <w:rPr>
          <w:rFonts w:eastAsia="黑体"/>
          <w:b/>
          <w:bCs/>
          <w:smallCaps/>
          <w:sz w:val="30"/>
          <w:szCs w:val="32"/>
        </w:rPr>
      </w:pPr>
      <w:r>
        <w:rPr>
          <w:rFonts w:eastAsia="黑体"/>
          <w:b/>
          <w:bCs/>
          <w:smallCaps/>
          <w:sz w:val="30"/>
          <w:szCs w:val="32"/>
        </w:rPr>
        <w:t>法定代表人身份证明文件</w:t>
      </w:r>
    </w:p>
    <w:p w14:paraId="51A19279" w14:textId="77777777" w:rsidR="001B1260" w:rsidRDefault="001B1260" w:rsidP="001B1260">
      <w:pPr>
        <w:spacing w:afterLines="50" w:after="156" w:line="288" w:lineRule="auto"/>
        <w:rPr>
          <w:rFonts w:eastAsia="黑体"/>
          <w:szCs w:val="22"/>
        </w:rPr>
      </w:pPr>
      <w:r>
        <w:rPr>
          <w:rFonts w:eastAsia="黑体"/>
          <w:szCs w:val="22"/>
        </w:rPr>
        <w:t>单位名称：</w:t>
      </w:r>
    </w:p>
    <w:p w14:paraId="3E7D0B57" w14:textId="77777777" w:rsidR="001B1260" w:rsidRDefault="001B1260" w:rsidP="001B1260">
      <w:pPr>
        <w:spacing w:afterLines="50" w:after="156" w:line="288" w:lineRule="auto"/>
        <w:rPr>
          <w:rFonts w:eastAsia="黑体"/>
          <w:szCs w:val="22"/>
        </w:rPr>
      </w:pPr>
      <w:r>
        <w:rPr>
          <w:rFonts w:eastAsia="黑体"/>
          <w:szCs w:val="22"/>
        </w:rPr>
        <w:t>（单位名称应与营业执照名称一致）</w:t>
      </w:r>
    </w:p>
    <w:p w14:paraId="5E28EB36" w14:textId="77777777" w:rsidR="001B1260" w:rsidRDefault="001B1260" w:rsidP="001B1260">
      <w:pPr>
        <w:spacing w:afterLines="50" w:after="156" w:line="288" w:lineRule="auto"/>
        <w:rPr>
          <w:rFonts w:eastAsia="黑体"/>
          <w:szCs w:val="22"/>
        </w:rPr>
      </w:pPr>
      <w:r>
        <w:rPr>
          <w:rFonts w:eastAsia="黑体"/>
          <w:szCs w:val="22"/>
        </w:rPr>
        <w:t>地址</w:t>
      </w:r>
      <w:r>
        <w:rPr>
          <w:rFonts w:eastAsia="黑体"/>
          <w:szCs w:val="22"/>
        </w:rPr>
        <w:t xml:space="preserve"> </w:t>
      </w:r>
      <w:r>
        <w:rPr>
          <w:rFonts w:eastAsia="黑体"/>
          <w:szCs w:val="22"/>
        </w:rPr>
        <w:t>：</w:t>
      </w:r>
    </w:p>
    <w:p w14:paraId="62D451F4" w14:textId="77777777" w:rsidR="001B1260" w:rsidRDefault="001B1260" w:rsidP="001B1260">
      <w:pPr>
        <w:spacing w:afterLines="50" w:after="156" w:line="288" w:lineRule="auto"/>
        <w:rPr>
          <w:rFonts w:eastAsia="黑体"/>
          <w:szCs w:val="22"/>
        </w:rPr>
      </w:pPr>
      <w:r>
        <w:rPr>
          <w:rFonts w:eastAsia="黑体"/>
          <w:szCs w:val="22"/>
        </w:rPr>
        <w:t>姓名</w:t>
      </w:r>
      <w:r>
        <w:rPr>
          <w:rFonts w:eastAsia="黑体"/>
          <w:szCs w:val="22"/>
        </w:rPr>
        <w:t xml:space="preserve"> </w:t>
      </w:r>
      <w:r>
        <w:rPr>
          <w:rFonts w:eastAsia="黑体"/>
          <w:szCs w:val="22"/>
        </w:rPr>
        <w:t>：</w:t>
      </w:r>
      <w:r>
        <w:rPr>
          <w:rFonts w:eastAsia="黑体" w:hint="eastAsia"/>
          <w:szCs w:val="22"/>
        </w:rPr>
        <w:t xml:space="preserve">       </w:t>
      </w:r>
      <w:r>
        <w:rPr>
          <w:rFonts w:eastAsia="黑体"/>
          <w:szCs w:val="22"/>
        </w:rPr>
        <w:t>性别</w:t>
      </w:r>
      <w:r>
        <w:rPr>
          <w:rFonts w:eastAsia="黑体"/>
          <w:szCs w:val="22"/>
        </w:rPr>
        <w:t xml:space="preserve"> </w:t>
      </w:r>
      <w:r>
        <w:rPr>
          <w:rFonts w:eastAsia="黑体"/>
          <w:szCs w:val="22"/>
        </w:rPr>
        <w:t>：</w:t>
      </w:r>
      <w:r>
        <w:rPr>
          <w:rFonts w:eastAsia="黑体" w:hint="eastAsia"/>
          <w:szCs w:val="22"/>
        </w:rPr>
        <w:t xml:space="preserve">       </w:t>
      </w:r>
      <w:r>
        <w:rPr>
          <w:rFonts w:eastAsia="黑体"/>
          <w:szCs w:val="22"/>
        </w:rPr>
        <w:t>年龄</w:t>
      </w:r>
      <w:r>
        <w:rPr>
          <w:rFonts w:eastAsia="黑体"/>
          <w:szCs w:val="22"/>
        </w:rPr>
        <w:t xml:space="preserve"> </w:t>
      </w:r>
      <w:r>
        <w:rPr>
          <w:rFonts w:eastAsia="黑体"/>
          <w:szCs w:val="22"/>
        </w:rPr>
        <w:t>：</w:t>
      </w:r>
      <w:r>
        <w:rPr>
          <w:rFonts w:eastAsia="黑体" w:hint="eastAsia"/>
          <w:szCs w:val="22"/>
        </w:rPr>
        <w:t xml:space="preserve">        </w:t>
      </w:r>
      <w:r>
        <w:rPr>
          <w:rFonts w:eastAsia="黑体"/>
          <w:szCs w:val="22"/>
        </w:rPr>
        <w:t>职务</w:t>
      </w:r>
      <w:r>
        <w:rPr>
          <w:rFonts w:eastAsia="黑体" w:hint="eastAsia"/>
          <w:szCs w:val="22"/>
        </w:rPr>
        <w:t xml:space="preserve"> </w:t>
      </w:r>
      <w:r>
        <w:rPr>
          <w:rFonts w:eastAsia="黑体"/>
          <w:szCs w:val="22"/>
        </w:rPr>
        <w:t>：</w:t>
      </w:r>
    </w:p>
    <w:p w14:paraId="0658E798" w14:textId="77777777" w:rsidR="001B1260" w:rsidRDefault="001B1260" w:rsidP="001B1260">
      <w:pPr>
        <w:spacing w:afterLines="50" w:after="156" w:line="288" w:lineRule="auto"/>
        <w:rPr>
          <w:rFonts w:eastAsia="黑体"/>
          <w:szCs w:val="22"/>
        </w:rPr>
      </w:pPr>
      <w:r>
        <w:rPr>
          <w:rFonts w:eastAsia="黑体"/>
          <w:szCs w:val="22"/>
        </w:rPr>
        <w:t>法定代表人：</w:t>
      </w:r>
    </w:p>
    <w:p w14:paraId="1BB95F8E" w14:textId="77777777" w:rsidR="001B1260" w:rsidRDefault="001B1260" w:rsidP="001B1260">
      <w:pPr>
        <w:spacing w:afterLines="50" w:after="156" w:line="288" w:lineRule="auto"/>
        <w:rPr>
          <w:rFonts w:eastAsia="黑体"/>
          <w:szCs w:val="22"/>
        </w:rPr>
      </w:pPr>
    </w:p>
    <w:p w14:paraId="319379F1" w14:textId="77777777" w:rsidR="001B1260" w:rsidRDefault="001B1260" w:rsidP="001B1260">
      <w:pPr>
        <w:spacing w:afterLines="50" w:after="156" w:line="288" w:lineRule="auto"/>
        <w:rPr>
          <w:rFonts w:eastAsia="黑体"/>
          <w:szCs w:val="22"/>
        </w:rPr>
      </w:pPr>
      <w:r>
        <w:rPr>
          <w:rFonts w:eastAsia="黑体"/>
          <w:szCs w:val="22"/>
        </w:rPr>
        <w:t>特此证明。</w:t>
      </w:r>
    </w:p>
    <w:p w14:paraId="01B9E49A" w14:textId="77777777" w:rsidR="001B1260" w:rsidRDefault="001B1260" w:rsidP="001B1260">
      <w:pPr>
        <w:spacing w:afterLines="50" w:after="156" w:line="288" w:lineRule="auto"/>
        <w:rPr>
          <w:rFonts w:eastAsia="黑体"/>
          <w:szCs w:val="22"/>
        </w:rPr>
      </w:pPr>
    </w:p>
    <w:p w14:paraId="53839773" w14:textId="77777777" w:rsidR="001B1260" w:rsidRDefault="001B1260" w:rsidP="001B1260">
      <w:pPr>
        <w:pStyle w:val="af2"/>
      </w:pPr>
    </w:p>
    <w:p w14:paraId="7A55F6C2" w14:textId="77777777" w:rsidR="001B1260" w:rsidRDefault="001B1260" w:rsidP="001B1260">
      <w:pPr>
        <w:spacing w:afterLines="50" w:after="156" w:line="288" w:lineRule="auto"/>
        <w:rPr>
          <w:rFonts w:eastAsia="黑体"/>
          <w:szCs w:val="22"/>
        </w:rPr>
      </w:pPr>
      <w:r>
        <w:rPr>
          <w:rFonts w:eastAsia="黑体"/>
          <w:szCs w:val="22"/>
        </w:rPr>
        <w:t>投标</w:t>
      </w:r>
      <w:r>
        <w:rPr>
          <w:rFonts w:eastAsia="黑体" w:hint="eastAsia"/>
          <w:szCs w:val="22"/>
        </w:rPr>
        <w:t>单位</w:t>
      </w:r>
      <w:r>
        <w:rPr>
          <w:rFonts w:eastAsia="黑体"/>
          <w:szCs w:val="22"/>
        </w:rPr>
        <w:t>（签名、盖章）：</w:t>
      </w:r>
    </w:p>
    <w:p w14:paraId="4EE87B78" w14:textId="77777777" w:rsidR="001B1260" w:rsidRDefault="001B1260" w:rsidP="001B1260">
      <w:pPr>
        <w:spacing w:afterLines="50" w:after="156" w:line="288" w:lineRule="auto"/>
        <w:rPr>
          <w:rFonts w:eastAsia="黑体"/>
          <w:szCs w:val="22"/>
        </w:rPr>
      </w:pPr>
      <w:r>
        <w:rPr>
          <w:rFonts w:eastAsia="黑体"/>
          <w:szCs w:val="22"/>
        </w:rPr>
        <w:t>日期</w:t>
      </w:r>
      <w:r>
        <w:rPr>
          <w:rFonts w:eastAsia="黑体"/>
          <w:szCs w:val="22"/>
        </w:rPr>
        <w:t xml:space="preserve"> </w:t>
      </w:r>
      <w:r>
        <w:rPr>
          <w:rFonts w:eastAsia="黑体"/>
          <w:szCs w:val="22"/>
        </w:rPr>
        <w:t>：</w:t>
      </w:r>
      <w:r>
        <w:rPr>
          <w:rFonts w:eastAsia="黑体" w:hint="eastAsia"/>
          <w:szCs w:val="22"/>
        </w:rPr>
        <w:t xml:space="preserve">     </w:t>
      </w:r>
      <w:r>
        <w:rPr>
          <w:rFonts w:eastAsia="黑体"/>
          <w:szCs w:val="22"/>
        </w:rPr>
        <w:t>年</w:t>
      </w:r>
      <w:r>
        <w:rPr>
          <w:rFonts w:eastAsia="黑体"/>
          <w:szCs w:val="22"/>
        </w:rPr>
        <w:t xml:space="preserve">    </w:t>
      </w:r>
      <w:r>
        <w:rPr>
          <w:rFonts w:eastAsia="黑体" w:hint="eastAsia"/>
          <w:szCs w:val="22"/>
        </w:rPr>
        <w:t xml:space="preserve"> </w:t>
      </w:r>
      <w:r>
        <w:rPr>
          <w:rFonts w:eastAsia="黑体"/>
          <w:szCs w:val="22"/>
        </w:rPr>
        <w:t>月</w:t>
      </w:r>
      <w:r>
        <w:rPr>
          <w:rFonts w:eastAsia="黑体"/>
          <w:szCs w:val="22"/>
        </w:rPr>
        <w:t xml:space="preserve">     </w:t>
      </w:r>
      <w:r>
        <w:rPr>
          <w:rFonts w:eastAsia="黑体"/>
          <w:szCs w:val="22"/>
        </w:rPr>
        <w:t>日</w:t>
      </w:r>
    </w:p>
    <w:p w14:paraId="47D58256" w14:textId="77777777" w:rsidR="001B1260" w:rsidRDefault="001B1260" w:rsidP="001B1260">
      <w:pPr>
        <w:spacing w:afterLines="50" w:after="156" w:line="288" w:lineRule="auto"/>
        <w:rPr>
          <w:rFonts w:eastAsia="黑体"/>
          <w:szCs w:val="22"/>
        </w:rPr>
      </w:pPr>
    </w:p>
    <w:p w14:paraId="64F5EB9E" w14:textId="77777777" w:rsidR="001B1260" w:rsidRDefault="001B1260" w:rsidP="001B1260">
      <w:pPr>
        <w:spacing w:afterLines="50" w:after="156" w:line="288" w:lineRule="auto"/>
        <w:rPr>
          <w:rFonts w:eastAsia="黑体"/>
          <w:szCs w:val="22"/>
        </w:rPr>
      </w:pPr>
      <w:r>
        <w:rPr>
          <w:rFonts w:eastAsia="黑体"/>
          <w:szCs w:val="22"/>
        </w:rPr>
        <w:t>附：法定代表人身份证</w:t>
      </w:r>
      <w:r>
        <w:rPr>
          <w:rFonts w:eastAsia="黑体" w:hint="eastAsia"/>
          <w:szCs w:val="22"/>
        </w:rPr>
        <w:t>复印</w:t>
      </w:r>
      <w:r>
        <w:rPr>
          <w:rFonts w:eastAsia="黑体"/>
          <w:szCs w:val="22"/>
        </w:rPr>
        <w:t>件</w:t>
      </w:r>
    </w:p>
    <w:tbl>
      <w:tblPr>
        <w:tblW w:w="97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76"/>
        <w:gridCol w:w="4876"/>
      </w:tblGrid>
      <w:tr w:rsidR="001B1260" w14:paraId="21B687FD" w14:textId="77777777" w:rsidTr="00D01516">
        <w:trPr>
          <w:trHeight w:hRule="exact" w:val="3062"/>
          <w:jc w:val="center"/>
        </w:trPr>
        <w:tc>
          <w:tcPr>
            <w:tcW w:w="4876" w:type="dxa"/>
            <w:vAlign w:val="center"/>
          </w:tcPr>
          <w:p w14:paraId="495CE616" w14:textId="77777777" w:rsidR="001B1260" w:rsidRDefault="001B1260" w:rsidP="00D01516">
            <w:pPr>
              <w:spacing w:afterLines="50" w:after="156" w:line="288" w:lineRule="auto"/>
              <w:rPr>
                <w:rFonts w:eastAsia="黑体"/>
                <w:szCs w:val="22"/>
              </w:rPr>
            </w:pPr>
            <w:r>
              <w:rPr>
                <w:rFonts w:eastAsia="黑体"/>
                <w:szCs w:val="22"/>
              </w:rPr>
              <w:t>身份证明材料（正面）粘贴处</w:t>
            </w:r>
          </w:p>
        </w:tc>
        <w:tc>
          <w:tcPr>
            <w:tcW w:w="4876" w:type="dxa"/>
            <w:vAlign w:val="center"/>
          </w:tcPr>
          <w:p w14:paraId="0BF3C418" w14:textId="77777777" w:rsidR="001B1260" w:rsidRDefault="001B1260" w:rsidP="00D01516">
            <w:pPr>
              <w:spacing w:afterLines="50" w:after="156" w:line="288" w:lineRule="auto"/>
              <w:rPr>
                <w:rFonts w:eastAsia="黑体"/>
                <w:szCs w:val="22"/>
              </w:rPr>
            </w:pPr>
            <w:r>
              <w:rPr>
                <w:rFonts w:eastAsia="黑体"/>
                <w:szCs w:val="22"/>
              </w:rPr>
              <w:t>身份证明材料（反面）粘贴处</w:t>
            </w:r>
          </w:p>
        </w:tc>
      </w:tr>
    </w:tbl>
    <w:p w14:paraId="728BC262" w14:textId="77777777" w:rsidR="001B1260" w:rsidRDefault="001B1260" w:rsidP="001B1260">
      <w:pPr>
        <w:spacing w:line="360" w:lineRule="auto"/>
        <w:rPr>
          <w:rFonts w:ascii="仿宋_GB2312" w:eastAsia="仿宋_GB2312" w:hAnsi="仿宋" w:hint="eastAsia"/>
          <w:bCs/>
          <w:sz w:val="30"/>
          <w:szCs w:val="30"/>
        </w:rPr>
        <w:sectPr w:rsidR="001B1260" w:rsidSect="001B1260">
          <w:footerReference w:type="default" r:id="rId7"/>
          <w:pgSz w:w="11906" w:h="16838"/>
          <w:pgMar w:top="1304" w:right="1587" w:bottom="1304" w:left="1587" w:header="851" w:footer="992" w:gutter="0"/>
          <w:cols w:space="720"/>
          <w:docGrid w:type="lines" w:linePitch="312"/>
        </w:sectPr>
      </w:pPr>
    </w:p>
    <w:p w14:paraId="76AD22C2" w14:textId="77777777" w:rsidR="001B1260" w:rsidRDefault="001B1260" w:rsidP="001B1260">
      <w:pPr>
        <w:keepNext/>
        <w:keepLines/>
        <w:spacing w:before="360" w:afterLines="50" w:after="156" w:line="288" w:lineRule="auto"/>
        <w:jc w:val="center"/>
        <w:outlineLvl w:val="1"/>
        <w:rPr>
          <w:rFonts w:eastAsia="黑体"/>
          <w:b/>
          <w:bCs/>
          <w:smallCaps/>
          <w:sz w:val="30"/>
          <w:szCs w:val="32"/>
        </w:rPr>
      </w:pPr>
      <w:bookmarkStart w:id="15" w:name="_Toc21802"/>
      <w:r>
        <w:rPr>
          <w:rFonts w:eastAsia="黑体"/>
          <w:b/>
          <w:bCs/>
          <w:smallCaps/>
          <w:sz w:val="30"/>
          <w:szCs w:val="32"/>
        </w:rPr>
        <w:lastRenderedPageBreak/>
        <w:t>法定代表人授权委托书</w:t>
      </w:r>
      <w:bookmarkEnd w:id="15"/>
    </w:p>
    <w:p w14:paraId="6B1B61BD" w14:textId="77777777" w:rsidR="001B1260" w:rsidRDefault="001B1260" w:rsidP="001B1260">
      <w:pPr>
        <w:spacing w:afterLines="50" w:after="156" w:line="288" w:lineRule="auto"/>
        <w:rPr>
          <w:rFonts w:eastAsia="黑体"/>
          <w:szCs w:val="22"/>
        </w:rPr>
      </w:pPr>
      <w:r>
        <w:rPr>
          <w:rFonts w:eastAsia="黑体"/>
          <w:szCs w:val="22"/>
        </w:rPr>
        <w:t>本授权委托书声明：</w:t>
      </w:r>
      <w:r>
        <w:rPr>
          <w:rFonts w:eastAsia="黑体"/>
          <w:szCs w:val="22"/>
          <w:u w:val="single"/>
        </w:rPr>
        <w:t>（姓名）</w:t>
      </w:r>
      <w:r>
        <w:rPr>
          <w:rFonts w:eastAsia="黑体"/>
          <w:szCs w:val="22"/>
        </w:rPr>
        <w:t>系</w:t>
      </w:r>
      <w:r>
        <w:rPr>
          <w:rFonts w:eastAsia="黑体"/>
          <w:szCs w:val="22"/>
          <w:u w:val="single"/>
        </w:rPr>
        <w:t>（投标人名称）</w:t>
      </w:r>
      <w:r>
        <w:rPr>
          <w:rFonts w:eastAsia="黑体"/>
          <w:szCs w:val="22"/>
        </w:rPr>
        <w:t>的法定代表人，现授权委托</w:t>
      </w:r>
      <w:r>
        <w:rPr>
          <w:rFonts w:eastAsia="黑体"/>
          <w:szCs w:val="22"/>
          <w:u w:val="single"/>
        </w:rPr>
        <w:t>（单位名称）</w:t>
      </w:r>
      <w:r>
        <w:rPr>
          <w:rFonts w:eastAsia="黑体"/>
          <w:szCs w:val="22"/>
        </w:rPr>
        <w:t>的</w:t>
      </w:r>
      <w:r>
        <w:rPr>
          <w:rFonts w:eastAsia="黑体"/>
          <w:szCs w:val="22"/>
          <w:u w:val="single"/>
        </w:rPr>
        <w:t>（姓名及职务）</w:t>
      </w:r>
      <w:r>
        <w:rPr>
          <w:rFonts w:eastAsia="黑体"/>
          <w:szCs w:val="22"/>
        </w:rPr>
        <w:t>为我公司签署</w:t>
      </w:r>
      <w:r>
        <w:rPr>
          <w:rFonts w:eastAsia="黑体" w:hint="eastAsia"/>
          <w:szCs w:val="22"/>
          <w:u w:val="single"/>
        </w:rPr>
        <w:t>（工程名称）</w:t>
      </w:r>
      <w:r>
        <w:rPr>
          <w:rFonts w:eastAsia="黑体" w:hint="eastAsia"/>
          <w:szCs w:val="22"/>
        </w:rPr>
        <w:t>投标</w:t>
      </w:r>
      <w:r>
        <w:rPr>
          <w:rFonts w:eastAsia="黑体"/>
          <w:szCs w:val="22"/>
        </w:rPr>
        <w:t>文件</w:t>
      </w:r>
      <w:r>
        <w:rPr>
          <w:rFonts w:eastAsia="黑体" w:hint="eastAsia"/>
          <w:szCs w:val="22"/>
        </w:rPr>
        <w:t>及开标相关文件</w:t>
      </w:r>
      <w:r>
        <w:rPr>
          <w:rFonts w:eastAsia="黑体"/>
          <w:szCs w:val="22"/>
        </w:rPr>
        <w:t>的法定代表人的授权委托代理人，我承认代理人全权代表我所签署的文件的内容。</w:t>
      </w:r>
    </w:p>
    <w:p w14:paraId="148173D8" w14:textId="77777777" w:rsidR="001B1260" w:rsidRDefault="001B1260" w:rsidP="001B1260">
      <w:pPr>
        <w:spacing w:afterLines="50" w:after="156" w:line="288" w:lineRule="auto"/>
        <w:rPr>
          <w:rFonts w:eastAsia="黑体"/>
          <w:szCs w:val="22"/>
        </w:rPr>
      </w:pPr>
      <w:r>
        <w:rPr>
          <w:rFonts w:eastAsia="黑体"/>
          <w:szCs w:val="22"/>
        </w:rPr>
        <w:t>代理人无转委托权，特此委托。</w:t>
      </w:r>
    </w:p>
    <w:p w14:paraId="4545D366" w14:textId="77777777" w:rsidR="001B1260" w:rsidRDefault="001B1260" w:rsidP="001B1260">
      <w:pPr>
        <w:spacing w:afterLines="50" w:after="156" w:line="288" w:lineRule="auto"/>
        <w:rPr>
          <w:rFonts w:eastAsia="黑体"/>
          <w:szCs w:val="22"/>
        </w:rPr>
      </w:pPr>
    </w:p>
    <w:p w14:paraId="22CBD728" w14:textId="77777777" w:rsidR="001B1260" w:rsidRDefault="001B1260" w:rsidP="001B1260">
      <w:pPr>
        <w:spacing w:afterLines="50" w:after="156" w:line="288" w:lineRule="auto"/>
        <w:rPr>
          <w:rFonts w:eastAsia="黑体"/>
          <w:szCs w:val="22"/>
        </w:rPr>
      </w:pPr>
      <w:r>
        <w:rPr>
          <w:rFonts w:eastAsia="黑体"/>
          <w:szCs w:val="22"/>
        </w:rPr>
        <w:t>代理人：</w:t>
      </w:r>
      <w:r>
        <w:rPr>
          <w:rFonts w:eastAsia="黑体" w:hint="eastAsia"/>
          <w:szCs w:val="22"/>
        </w:rPr>
        <w:t xml:space="preserve">                 </w:t>
      </w:r>
      <w:r>
        <w:rPr>
          <w:rFonts w:eastAsia="黑体"/>
          <w:szCs w:val="22"/>
        </w:rPr>
        <w:t>性别：</w:t>
      </w:r>
      <w:r>
        <w:rPr>
          <w:rFonts w:eastAsia="黑体" w:hint="eastAsia"/>
          <w:szCs w:val="22"/>
        </w:rPr>
        <w:t xml:space="preserve">                </w:t>
      </w:r>
      <w:r>
        <w:rPr>
          <w:rFonts w:eastAsia="黑体"/>
          <w:szCs w:val="22"/>
        </w:rPr>
        <w:t>年龄：</w:t>
      </w:r>
    </w:p>
    <w:p w14:paraId="0109F0FA" w14:textId="77777777" w:rsidR="001B1260" w:rsidRDefault="001B1260" w:rsidP="001B1260">
      <w:pPr>
        <w:spacing w:afterLines="50" w:after="156" w:line="288" w:lineRule="auto"/>
        <w:rPr>
          <w:rFonts w:eastAsia="黑体"/>
          <w:szCs w:val="22"/>
        </w:rPr>
      </w:pPr>
      <w:r>
        <w:rPr>
          <w:rFonts w:eastAsia="黑体"/>
          <w:szCs w:val="22"/>
        </w:rPr>
        <w:t>身份证号码：</w:t>
      </w:r>
      <w:r>
        <w:rPr>
          <w:rFonts w:eastAsia="黑体" w:hint="eastAsia"/>
          <w:szCs w:val="22"/>
        </w:rPr>
        <w:t xml:space="preserve">                            </w:t>
      </w:r>
      <w:r>
        <w:rPr>
          <w:rFonts w:eastAsia="黑体"/>
          <w:szCs w:val="22"/>
        </w:rPr>
        <w:t>职务：</w:t>
      </w:r>
    </w:p>
    <w:p w14:paraId="756E5952" w14:textId="77777777" w:rsidR="001B1260" w:rsidRDefault="001B1260" w:rsidP="001B1260">
      <w:pPr>
        <w:spacing w:afterLines="50" w:after="156" w:line="288" w:lineRule="auto"/>
        <w:rPr>
          <w:rFonts w:eastAsia="黑体"/>
          <w:szCs w:val="22"/>
        </w:rPr>
      </w:pPr>
      <w:r>
        <w:rPr>
          <w:rFonts w:eastAsia="黑体"/>
          <w:szCs w:val="22"/>
        </w:rPr>
        <w:t>投标</w:t>
      </w:r>
      <w:r>
        <w:rPr>
          <w:rFonts w:eastAsia="黑体" w:hint="eastAsia"/>
          <w:szCs w:val="22"/>
        </w:rPr>
        <w:t>单位</w:t>
      </w:r>
      <w:r>
        <w:rPr>
          <w:rFonts w:eastAsia="黑体"/>
          <w:szCs w:val="22"/>
        </w:rPr>
        <w:t>（盖章）：</w:t>
      </w:r>
    </w:p>
    <w:p w14:paraId="256588F7" w14:textId="77777777" w:rsidR="001B1260" w:rsidRDefault="001B1260" w:rsidP="001B1260">
      <w:pPr>
        <w:spacing w:afterLines="50" w:after="156" w:line="288" w:lineRule="auto"/>
        <w:rPr>
          <w:rFonts w:eastAsia="黑体"/>
          <w:szCs w:val="22"/>
        </w:rPr>
      </w:pPr>
      <w:r>
        <w:rPr>
          <w:rFonts w:eastAsia="黑体"/>
          <w:szCs w:val="22"/>
        </w:rPr>
        <w:t>法定代表人（签字或盖章）：</w:t>
      </w:r>
    </w:p>
    <w:p w14:paraId="43443995" w14:textId="77777777" w:rsidR="001B1260" w:rsidRDefault="001B1260" w:rsidP="001B1260">
      <w:pPr>
        <w:spacing w:afterLines="50" w:after="156" w:line="288" w:lineRule="auto"/>
        <w:rPr>
          <w:rFonts w:eastAsia="黑体"/>
          <w:szCs w:val="22"/>
        </w:rPr>
      </w:pPr>
      <w:r>
        <w:rPr>
          <w:rFonts w:eastAsia="黑体"/>
          <w:szCs w:val="22"/>
        </w:rPr>
        <w:t>授权委托日期：</w:t>
      </w:r>
      <w:r>
        <w:rPr>
          <w:rFonts w:eastAsia="黑体" w:hint="eastAsia"/>
          <w:szCs w:val="22"/>
        </w:rPr>
        <w:t xml:space="preserve">     </w:t>
      </w:r>
      <w:r>
        <w:rPr>
          <w:rFonts w:eastAsia="黑体"/>
          <w:szCs w:val="22"/>
        </w:rPr>
        <w:t>年</w:t>
      </w:r>
      <w:r>
        <w:rPr>
          <w:rFonts w:eastAsia="黑体" w:hint="eastAsia"/>
          <w:szCs w:val="22"/>
        </w:rPr>
        <w:t xml:space="preserve">     </w:t>
      </w:r>
      <w:r>
        <w:rPr>
          <w:rFonts w:eastAsia="黑体"/>
          <w:szCs w:val="22"/>
        </w:rPr>
        <w:t>月</w:t>
      </w:r>
      <w:r>
        <w:rPr>
          <w:rFonts w:eastAsia="黑体"/>
          <w:szCs w:val="22"/>
        </w:rPr>
        <w:t xml:space="preserve"> </w:t>
      </w:r>
      <w:r>
        <w:rPr>
          <w:rFonts w:eastAsia="黑体" w:hint="eastAsia"/>
          <w:szCs w:val="22"/>
        </w:rPr>
        <w:t xml:space="preserve">    </w:t>
      </w:r>
      <w:r>
        <w:rPr>
          <w:rFonts w:eastAsia="黑体"/>
          <w:szCs w:val="22"/>
        </w:rPr>
        <w:t>日</w:t>
      </w:r>
    </w:p>
    <w:p w14:paraId="2B61D868" w14:textId="77777777" w:rsidR="001B1260" w:rsidRDefault="001B1260" w:rsidP="001B1260">
      <w:pPr>
        <w:spacing w:afterLines="50" w:after="156" w:line="288" w:lineRule="auto"/>
        <w:rPr>
          <w:rFonts w:eastAsia="黑体"/>
          <w:szCs w:val="22"/>
        </w:rPr>
      </w:pPr>
    </w:p>
    <w:p w14:paraId="63B7C800" w14:textId="77777777" w:rsidR="001B1260" w:rsidRDefault="001B1260" w:rsidP="001B1260">
      <w:pPr>
        <w:spacing w:afterLines="50" w:after="156" w:line="288" w:lineRule="auto"/>
        <w:rPr>
          <w:rFonts w:eastAsia="黑体"/>
          <w:szCs w:val="22"/>
        </w:rPr>
      </w:pPr>
      <w:r>
        <w:rPr>
          <w:rFonts w:eastAsia="黑体"/>
          <w:szCs w:val="22"/>
        </w:rPr>
        <w:t>附：代理人身份证扫描件</w:t>
      </w:r>
    </w:p>
    <w:tbl>
      <w:tblPr>
        <w:tblW w:w="9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977"/>
      </w:tblGrid>
      <w:tr w:rsidR="001B1260" w14:paraId="61F9C423" w14:textId="77777777" w:rsidTr="00D01516">
        <w:trPr>
          <w:trHeight w:hRule="exact" w:val="3062"/>
          <w:jc w:val="center"/>
        </w:trPr>
        <w:tc>
          <w:tcPr>
            <w:tcW w:w="4663" w:type="dxa"/>
            <w:vAlign w:val="center"/>
          </w:tcPr>
          <w:p w14:paraId="1C808703" w14:textId="77777777" w:rsidR="001B1260" w:rsidRDefault="001B1260" w:rsidP="00D01516">
            <w:pPr>
              <w:spacing w:afterLines="50" w:after="156" w:line="288" w:lineRule="auto"/>
              <w:rPr>
                <w:rFonts w:eastAsia="黑体"/>
                <w:szCs w:val="22"/>
              </w:rPr>
            </w:pPr>
            <w:r>
              <w:rPr>
                <w:rFonts w:eastAsia="黑体"/>
                <w:szCs w:val="22"/>
              </w:rPr>
              <w:t>身份证明材料（正面）粘贴处</w:t>
            </w:r>
          </w:p>
        </w:tc>
        <w:tc>
          <w:tcPr>
            <w:tcW w:w="4977" w:type="dxa"/>
            <w:vAlign w:val="center"/>
          </w:tcPr>
          <w:p w14:paraId="09C83DDC" w14:textId="77777777" w:rsidR="001B1260" w:rsidRDefault="001B1260" w:rsidP="00D01516">
            <w:pPr>
              <w:spacing w:afterLines="50" w:after="156" w:line="288" w:lineRule="auto"/>
              <w:rPr>
                <w:rFonts w:eastAsia="黑体"/>
                <w:szCs w:val="22"/>
              </w:rPr>
            </w:pPr>
            <w:r>
              <w:rPr>
                <w:rFonts w:eastAsia="黑体"/>
                <w:szCs w:val="22"/>
              </w:rPr>
              <w:t>身份证明材料（反面）粘贴处</w:t>
            </w:r>
          </w:p>
        </w:tc>
      </w:tr>
    </w:tbl>
    <w:p w14:paraId="45E65ACA" w14:textId="77777777" w:rsidR="001B1260" w:rsidRDefault="001B1260" w:rsidP="001B1260">
      <w:pPr>
        <w:adjustRightInd w:val="0"/>
        <w:snapToGrid w:val="0"/>
        <w:spacing w:line="360" w:lineRule="auto"/>
        <w:rPr>
          <w:rFonts w:ascii="仿宋" w:hAnsi="仿宋" w:hint="eastAsia"/>
          <w:sz w:val="28"/>
          <w:szCs w:val="28"/>
        </w:rPr>
      </w:pPr>
    </w:p>
    <w:p w14:paraId="3135DCB0" w14:textId="77777777" w:rsidR="001B1260" w:rsidRDefault="001B1260" w:rsidP="001B1260">
      <w:pPr>
        <w:rPr>
          <w:b/>
          <w:sz w:val="24"/>
        </w:rPr>
      </w:pPr>
    </w:p>
    <w:p w14:paraId="7A601597" w14:textId="77777777" w:rsidR="001B1260" w:rsidRDefault="001B1260" w:rsidP="001B1260">
      <w:pPr>
        <w:snapToGrid w:val="0"/>
        <w:jc w:val="center"/>
        <w:rPr>
          <w:rFonts w:ascii="方正小标宋简体" w:eastAsia="方正小标宋简体" w:hAnsi="方正小标宋简体" w:hint="eastAsia"/>
          <w:color w:val="000000"/>
          <w:sz w:val="44"/>
          <w:szCs w:val="44"/>
        </w:rPr>
      </w:pPr>
    </w:p>
    <w:p w14:paraId="532930E6" w14:textId="77777777" w:rsidR="001B1260" w:rsidRDefault="001B1260" w:rsidP="001B1260">
      <w:pPr>
        <w:snapToGrid w:val="0"/>
        <w:jc w:val="center"/>
        <w:rPr>
          <w:rFonts w:ascii="方正小标宋简体" w:eastAsia="方正小标宋简体" w:hAnsi="方正小标宋简体" w:hint="eastAsia"/>
          <w:color w:val="000000"/>
          <w:sz w:val="44"/>
          <w:szCs w:val="44"/>
        </w:rPr>
      </w:pPr>
    </w:p>
    <w:p w14:paraId="6E45C8E2" w14:textId="72A27CA1" w:rsidR="001B1260" w:rsidRDefault="001B1260">
      <w:pPr>
        <w:widowControl/>
        <w:pBdr>
          <w:top w:val="none" w:sz="0" w:space="0" w:color="auto"/>
          <w:left w:val="none" w:sz="0" w:space="0" w:color="auto"/>
          <w:bottom w:val="none" w:sz="0" w:space="0" w:color="auto"/>
          <w:right w:val="none" w:sz="0" w:space="0" w:color="auto"/>
          <w:between w:val="none" w:sz="0" w:space="0" w:color="auto"/>
        </w:pBdr>
        <w:spacing w:after="160" w:line="278" w:lineRule="auto"/>
        <w:jc w:val="left"/>
        <w:rPr>
          <w:rFonts w:ascii="方正小标宋简体" w:eastAsia="方正小标宋简体" w:hAnsi="方正小标宋简体" w:hint="eastAsia"/>
          <w:color w:val="000000"/>
          <w:sz w:val="44"/>
          <w:szCs w:val="44"/>
        </w:rPr>
      </w:pPr>
      <w:r>
        <w:rPr>
          <w:rFonts w:ascii="方正小标宋简体" w:eastAsia="方正小标宋简体" w:hAnsi="方正小标宋简体" w:hint="eastAsia"/>
          <w:color w:val="000000"/>
          <w:sz w:val="44"/>
          <w:szCs w:val="44"/>
        </w:rPr>
        <w:br w:type="page"/>
      </w:r>
    </w:p>
    <w:p w14:paraId="0638846F" w14:textId="77777777" w:rsidR="001B1260" w:rsidRDefault="001B1260" w:rsidP="001B1260">
      <w:pPr>
        <w:snapToGrid w:val="0"/>
        <w:jc w:val="center"/>
        <w:rPr>
          <w:rFonts w:ascii="方正小标宋简体" w:eastAsia="方正小标宋简体" w:hAnsi="方正小标宋简体" w:hint="eastAsia"/>
          <w:color w:val="000000"/>
          <w:sz w:val="44"/>
          <w:szCs w:val="44"/>
        </w:rPr>
        <w:sectPr w:rsidR="001B1260" w:rsidSect="001B1260">
          <w:pgSz w:w="11906" w:h="16838"/>
          <w:pgMar w:top="1440" w:right="1418" w:bottom="1440" w:left="1588" w:header="851" w:footer="992" w:gutter="0"/>
          <w:cols w:space="1701"/>
          <w:titlePg/>
          <w:docGrid w:type="lines" w:linePitch="312"/>
        </w:sectPr>
      </w:pPr>
    </w:p>
    <w:tbl>
      <w:tblPr>
        <w:tblpPr w:leftFromText="180" w:rightFromText="180" w:vertAnchor="text" w:horzAnchor="margin" w:tblpY="-84"/>
        <w:tblOverlap w:val="never"/>
        <w:tblW w:w="14701" w:type="dxa"/>
        <w:tblLayout w:type="fixed"/>
        <w:tblLook w:val="04A0" w:firstRow="1" w:lastRow="0" w:firstColumn="1" w:lastColumn="0" w:noHBand="0" w:noVBand="1"/>
      </w:tblPr>
      <w:tblGrid>
        <w:gridCol w:w="491"/>
        <w:gridCol w:w="707"/>
        <w:gridCol w:w="7166"/>
        <w:gridCol w:w="4961"/>
        <w:gridCol w:w="1376"/>
      </w:tblGrid>
      <w:tr w:rsidR="001B1260" w14:paraId="0297C9D7" w14:textId="77777777" w:rsidTr="00D01516">
        <w:trPr>
          <w:trHeight w:val="891"/>
        </w:trPr>
        <w:tc>
          <w:tcPr>
            <w:tcW w:w="14701" w:type="dxa"/>
            <w:gridSpan w:val="5"/>
            <w:tcBorders>
              <w:top w:val="nil"/>
              <w:left w:val="nil"/>
              <w:bottom w:val="single" w:sz="4" w:space="0" w:color="auto"/>
              <w:right w:val="nil"/>
            </w:tcBorders>
            <w:vAlign w:val="center"/>
          </w:tcPr>
          <w:p w14:paraId="413D5364" w14:textId="77777777" w:rsidR="001B1260" w:rsidRDefault="001B1260" w:rsidP="00D01516">
            <w:pPr>
              <w:snapToGrid w:val="0"/>
              <w:spacing w:line="620" w:lineRule="exact"/>
              <w:rPr>
                <w:rFonts w:ascii="黑体" w:eastAsia="黑体" w:hAnsi="黑体" w:cs="黑体" w:hint="eastAsia"/>
                <w:color w:val="000000"/>
                <w:sz w:val="32"/>
                <w:szCs w:val="32"/>
              </w:rPr>
            </w:pPr>
            <w:r>
              <w:rPr>
                <w:rFonts w:ascii="黑体" w:eastAsia="黑体" w:hAnsi="黑体" w:cs="黑体" w:hint="eastAsia"/>
                <w:color w:val="000000"/>
                <w:sz w:val="32"/>
                <w:szCs w:val="32"/>
              </w:rPr>
              <w:lastRenderedPageBreak/>
              <w:t>附件4</w:t>
            </w:r>
          </w:p>
          <w:p w14:paraId="68B4FE97" w14:textId="77777777" w:rsidR="001B1260" w:rsidRDefault="001B1260" w:rsidP="00D01516">
            <w:pPr>
              <w:spacing w:line="360" w:lineRule="auto"/>
              <w:jc w:val="center"/>
              <w:rPr>
                <w:rFonts w:ascii="宋体" w:hAnsi="宋体" w:cs="宋体" w:hint="eastAsia"/>
                <w:b/>
                <w:bCs/>
                <w:kern w:val="0"/>
                <w:sz w:val="36"/>
                <w:szCs w:val="36"/>
              </w:rPr>
            </w:pPr>
            <w:r>
              <w:rPr>
                <w:rFonts w:ascii="宋体" w:hAnsi="宋体" w:cs="宋体" w:hint="eastAsia"/>
                <w:b/>
                <w:bCs/>
                <w:kern w:val="0"/>
                <w:sz w:val="32"/>
                <w:szCs w:val="32"/>
              </w:rPr>
              <w:t>投标人业绩汇总表</w:t>
            </w:r>
          </w:p>
        </w:tc>
      </w:tr>
      <w:tr w:rsidR="001B1260" w14:paraId="4A173AB9" w14:textId="77777777" w:rsidTr="00D01516">
        <w:trPr>
          <w:trHeight w:val="440"/>
        </w:trPr>
        <w:tc>
          <w:tcPr>
            <w:tcW w:w="491" w:type="dxa"/>
            <w:tcBorders>
              <w:top w:val="nil"/>
              <w:left w:val="single" w:sz="4" w:space="0" w:color="auto"/>
              <w:bottom w:val="single" w:sz="4" w:space="0" w:color="auto"/>
              <w:right w:val="single" w:sz="4" w:space="0" w:color="auto"/>
            </w:tcBorders>
            <w:vAlign w:val="center"/>
          </w:tcPr>
          <w:p w14:paraId="1426EE90" w14:textId="77777777" w:rsidR="001B1260" w:rsidRDefault="001B1260" w:rsidP="00D01516">
            <w:pPr>
              <w:widowControl/>
              <w:jc w:val="center"/>
              <w:rPr>
                <w:rFonts w:ascii="宋体" w:hAnsi="宋体" w:cs="宋体" w:hint="eastAsia"/>
                <w:kern w:val="0"/>
                <w:szCs w:val="21"/>
              </w:rPr>
            </w:pPr>
            <w:r>
              <w:rPr>
                <w:rFonts w:ascii="宋体" w:hAnsi="宋体" w:cs="宋体" w:hint="eastAsia"/>
                <w:kern w:val="0"/>
                <w:szCs w:val="21"/>
              </w:rPr>
              <w:t>序号</w:t>
            </w:r>
          </w:p>
        </w:tc>
        <w:tc>
          <w:tcPr>
            <w:tcW w:w="707" w:type="dxa"/>
            <w:tcBorders>
              <w:top w:val="nil"/>
              <w:left w:val="nil"/>
              <w:bottom w:val="single" w:sz="4" w:space="0" w:color="auto"/>
              <w:right w:val="single" w:sz="4" w:space="0" w:color="auto"/>
            </w:tcBorders>
            <w:vAlign w:val="center"/>
          </w:tcPr>
          <w:p w14:paraId="349AB94C" w14:textId="77777777" w:rsidR="001B1260" w:rsidRDefault="001B1260" w:rsidP="00D01516">
            <w:pPr>
              <w:widowControl/>
              <w:jc w:val="center"/>
              <w:rPr>
                <w:rFonts w:ascii="宋体" w:hAnsi="宋体" w:cs="宋体" w:hint="eastAsia"/>
                <w:kern w:val="0"/>
                <w:szCs w:val="21"/>
              </w:rPr>
            </w:pPr>
            <w:r>
              <w:rPr>
                <w:rFonts w:ascii="宋体" w:hAnsi="宋体" w:cs="宋体" w:hint="eastAsia"/>
                <w:kern w:val="0"/>
                <w:szCs w:val="21"/>
              </w:rPr>
              <w:t>指标名称</w:t>
            </w:r>
          </w:p>
        </w:tc>
        <w:tc>
          <w:tcPr>
            <w:tcW w:w="7166" w:type="dxa"/>
            <w:tcBorders>
              <w:top w:val="nil"/>
              <w:left w:val="nil"/>
              <w:bottom w:val="single" w:sz="4" w:space="0" w:color="auto"/>
              <w:right w:val="single" w:sz="4" w:space="0" w:color="auto"/>
            </w:tcBorders>
            <w:vAlign w:val="center"/>
          </w:tcPr>
          <w:p w14:paraId="2EC35ED2" w14:textId="77777777" w:rsidR="001B1260" w:rsidRDefault="001B1260" w:rsidP="00D01516">
            <w:pPr>
              <w:widowControl/>
              <w:jc w:val="center"/>
              <w:rPr>
                <w:rFonts w:ascii="宋体" w:hAnsi="宋体" w:cs="宋体" w:hint="eastAsia"/>
                <w:kern w:val="0"/>
                <w:szCs w:val="21"/>
              </w:rPr>
            </w:pPr>
            <w:r>
              <w:rPr>
                <w:rFonts w:ascii="宋体" w:hAnsi="宋体" w:cs="宋体" w:hint="eastAsia"/>
                <w:kern w:val="0"/>
                <w:szCs w:val="21"/>
              </w:rPr>
              <w:t>有关要求或说明</w:t>
            </w:r>
          </w:p>
        </w:tc>
        <w:tc>
          <w:tcPr>
            <w:tcW w:w="4961" w:type="dxa"/>
            <w:tcBorders>
              <w:top w:val="nil"/>
              <w:left w:val="nil"/>
              <w:bottom w:val="single" w:sz="4" w:space="0" w:color="auto"/>
              <w:right w:val="single" w:sz="4" w:space="0" w:color="auto"/>
            </w:tcBorders>
            <w:vAlign w:val="center"/>
          </w:tcPr>
          <w:p w14:paraId="18195956" w14:textId="77777777" w:rsidR="001B1260" w:rsidRDefault="001B1260" w:rsidP="00D01516">
            <w:pPr>
              <w:widowControl/>
              <w:jc w:val="center"/>
              <w:rPr>
                <w:rFonts w:ascii="宋体" w:hAnsi="宋体" w:cs="宋体" w:hint="eastAsia"/>
                <w:kern w:val="0"/>
                <w:szCs w:val="21"/>
              </w:rPr>
            </w:pPr>
            <w:r>
              <w:rPr>
                <w:rFonts w:ascii="宋体" w:hAnsi="宋体" w:cs="宋体" w:hint="eastAsia"/>
                <w:kern w:val="0"/>
                <w:szCs w:val="21"/>
              </w:rPr>
              <w:t>资信条目指标数据</w:t>
            </w:r>
          </w:p>
        </w:tc>
        <w:tc>
          <w:tcPr>
            <w:tcW w:w="1376" w:type="dxa"/>
            <w:tcBorders>
              <w:top w:val="nil"/>
              <w:left w:val="nil"/>
              <w:bottom w:val="single" w:sz="4" w:space="0" w:color="auto"/>
              <w:right w:val="single" w:sz="4" w:space="0" w:color="auto"/>
            </w:tcBorders>
            <w:vAlign w:val="center"/>
          </w:tcPr>
          <w:p w14:paraId="1F84F0D1" w14:textId="77777777" w:rsidR="001B1260" w:rsidRDefault="001B1260" w:rsidP="00D01516">
            <w:pPr>
              <w:widowControl/>
              <w:jc w:val="center"/>
              <w:rPr>
                <w:rFonts w:ascii="宋体" w:hAnsi="宋体" w:cs="宋体" w:hint="eastAsia"/>
                <w:strike/>
                <w:kern w:val="0"/>
                <w:szCs w:val="21"/>
              </w:rPr>
            </w:pPr>
            <w:r>
              <w:rPr>
                <w:rFonts w:ascii="宋体" w:hAnsi="宋体" w:cs="宋体" w:hint="eastAsia"/>
                <w:kern w:val="0"/>
                <w:szCs w:val="21"/>
              </w:rPr>
              <w:t>证明资料</w:t>
            </w:r>
          </w:p>
        </w:tc>
      </w:tr>
      <w:tr w:rsidR="001B1260" w14:paraId="01F0C587" w14:textId="77777777" w:rsidTr="00D01516">
        <w:trPr>
          <w:trHeight w:val="4354"/>
        </w:trPr>
        <w:tc>
          <w:tcPr>
            <w:tcW w:w="491" w:type="dxa"/>
            <w:tcBorders>
              <w:top w:val="nil"/>
              <w:left w:val="single" w:sz="4" w:space="0" w:color="auto"/>
              <w:bottom w:val="single" w:sz="4" w:space="0" w:color="auto"/>
              <w:right w:val="single" w:sz="4" w:space="0" w:color="auto"/>
            </w:tcBorders>
            <w:vAlign w:val="center"/>
          </w:tcPr>
          <w:p w14:paraId="783498E8" w14:textId="77777777" w:rsidR="001B1260" w:rsidRDefault="001B1260" w:rsidP="00D01516">
            <w:pPr>
              <w:widowControl/>
              <w:jc w:val="left"/>
              <w:rPr>
                <w:rFonts w:ascii="宋体" w:hAnsi="宋体" w:cs="宋体" w:hint="eastAsia"/>
                <w:kern w:val="0"/>
                <w:szCs w:val="21"/>
              </w:rPr>
            </w:pPr>
            <w:r>
              <w:rPr>
                <w:rFonts w:ascii="宋体" w:hAnsi="宋体" w:cs="宋体" w:hint="eastAsia"/>
                <w:kern w:val="0"/>
                <w:szCs w:val="21"/>
              </w:rPr>
              <w:t>1</w:t>
            </w:r>
          </w:p>
        </w:tc>
        <w:tc>
          <w:tcPr>
            <w:tcW w:w="707" w:type="dxa"/>
            <w:tcBorders>
              <w:top w:val="nil"/>
              <w:left w:val="single" w:sz="4" w:space="0" w:color="auto"/>
              <w:bottom w:val="single" w:sz="4" w:space="0" w:color="auto"/>
              <w:right w:val="single" w:sz="4" w:space="0" w:color="auto"/>
            </w:tcBorders>
            <w:vAlign w:val="center"/>
          </w:tcPr>
          <w:p w14:paraId="14DAE3FC" w14:textId="77777777" w:rsidR="001B1260" w:rsidRDefault="001B1260" w:rsidP="00D01516">
            <w:pPr>
              <w:widowControl/>
              <w:jc w:val="center"/>
              <w:rPr>
                <w:rFonts w:ascii="宋体" w:hAnsi="宋体" w:cs="宋体" w:hint="eastAsia"/>
                <w:kern w:val="0"/>
                <w:szCs w:val="21"/>
              </w:rPr>
            </w:pPr>
            <w:r>
              <w:rPr>
                <w:rFonts w:ascii="宋体" w:hAnsi="宋体" w:cs="宋体" w:hint="eastAsia"/>
                <w:kern w:val="0"/>
                <w:szCs w:val="21"/>
              </w:rPr>
              <w:t>投标人业绩</w:t>
            </w:r>
          </w:p>
        </w:tc>
        <w:tc>
          <w:tcPr>
            <w:tcW w:w="7166" w:type="dxa"/>
            <w:tcBorders>
              <w:top w:val="nil"/>
              <w:left w:val="nil"/>
              <w:bottom w:val="single" w:sz="4" w:space="0" w:color="auto"/>
              <w:right w:val="single" w:sz="4" w:space="0" w:color="auto"/>
            </w:tcBorders>
            <w:vAlign w:val="center"/>
          </w:tcPr>
          <w:p w14:paraId="2C68FD03"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提供近5年（2020年1月1日起至今）2项已完工施工总承包项目的工程监理业绩或包含工程监理的全过程工程咨询业绩（超过2项的按前2项计入）。项目类型：公共建筑项目。</w:t>
            </w:r>
          </w:p>
          <w:p w14:paraId="52BF13FC"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业绩证明材料要求：合同（必须提供）、竣工验收资料（必须提供）。</w:t>
            </w:r>
          </w:p>
          <w:p w14:paraId="076E97B9"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1.合同需提供关键页扫描件，包含合同封面、项目名称、承发包人名称、服务内容、合同签订时间、签章页等。</w:t>
            </w:r>
          </w:p>
          <w:p w14:paraId="38BF3A45"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2.业绩认定时间以竣工验收资料时间为准。</w:t>
            </w:r>
          </w:p>
          <w:p w14:paraId="1B2B4D66"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3.竣工验收资料需提供完整扫描件,包含封面、工程概况、验收时间、验收实施情况、质量评定、专项验收结论、工程验收结论、签章等内容。</w:t>
            </w:r>
          </w:p>
          <w:p w14:paraId="6744FDD8"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4.如竣工验收资料中工程名称与合同中工程名称不一致的，须提供相关证明材料。</w:t>
            </w:r>
          </w:p>
          <w:p w14:paraId="5CCB45B9" w14:textId="77777777" w:rsidR="001B1260" w:rsidRDefault="001B1260" w:rsidP="00D01516">
            <w:pPr>
              <w:adjustRightInd w:val="0"/>
              <w:snapToGrid w:val="0"/>
              <w:ind w:firstLineChars="200" w:firstLine="440"/>
              <w:rPr>
                <w:rFonts w:ascii="宋体" w:hAnsi="宋体" w:cs="宋体" w:hint="eastAsia"/>
                <w:sz w:val="22"/>
                <w:szCs w:val="22"/>
              </w:rPr>
            </w:pPr>
            <w:r>
              <w:rPr>
                <w:rFonts w:ascii="宋体" w:hAnsi="宋体" w:cs="宋体" w:hint="eastAsia"/>
                <w:sz w:val="22"/>
                <w:szCs w:val="22"/>
              </w:rPr>
              <w:t>5.证明资料中的承包单位名称需与企业投标名称一致；如企业名称不一致，则须提供工商部门出具的变更证明。</w:t>
            </w:r>
          </w:p>
          <w:p w14:paraId="7D3EA684" w14:textId="77777777" w:rsidR="001B1260" w:rsidRDefault="001B1260" w:rsidP="00D01516">
            <w:pPr>
              <w:adjustRightInd w:val="0"/>
              <w:snapToGrid w:val="0"/>
              <w:ind w:firstLineChars="200" w:firstLine="440"/>
              <w:rPr>
                <w:rFonts w:ascii="宋体" w:hAnsi="宋体" w:cs="宋体" w:hint="eastAsia"/>
                <w:sz w:val="22"/>
                <w:szCs w:val="22"/>
              </w:rPr>
            </w:pPr>
          </w:p>
        </w:tc>
        <w:tc>
          <w:tcPr>
            <w:tcW w:w="4961" w:type="dxa"/>
            <w:tcBorders>
              <w:top w:val="nil"/>
              <w:left w:val="nil"/>
              <w:bottom w:val="single" w:sz="4" w:space="0" w:color="auto"/>
              <w:right w:val="single" w:sz="4" w:space="0" w:color="auto"/>
            </w:tcBorders>
            <w:vAlign w:val="center"/>
          </w:tcPr>
          <w:p w14:paraId="67870DC3"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提供近5年（2020年1月1日起至今）2项已完工施工总承包项目的工程监理业绩或包含工程监理的全过程工程咨询业绩（超过2项的按前2项计入）。项目类型：公共建筑项目。</w:t>
            </w:r>
          </w:p>
          <w:p w14:paraId="4327DCC3"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项目1：</w:t>
            </w:r>
          </w:p>
          <w:p w14:paraId="6B4D0665"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业绩名称：</w:t>
            </w:r>
            <w:r>
              <w:rPr>
                <w:rFonts w:ascii="宋体" w:hAnsi="宋体" w:cs="宋体" w:hint="eastAsia"/>
                <w:sz w:val="22"/>
                <w:szCs w:val="22"/>
                <w:u w:val="single"/>
              </w:rPr>
              <w:t xml:space="preserve">                      </w:t>
            </w:r>
            <w:r>
              <w:rPr>
                <w:rFonts w:ascii="宋体" w:hAnsi="宋体" w:cs="宋体" w:hint="eastAsia"/>
                <w:sz w:val="22"/>
                <w:szCs w:val="22"/>
              </w:rPr>
              <w:t>；</w:t>
            </w:r>
          </w:p>
          <w:p w14:paraId="04FB3D91"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服务内容：</w:t>
            </w:r>
            <w:r>
              <w:rPr>
                <w:rFonts w:ascii="宋体" w:hAnsi="宋体" w:cs="宋体" w:hint="eastAsia"/>
                <w:sz w:val="22"/>
                <w:szCs w:val="22"/>
                <w:u w:val="single"/>
              </w:rPr>
              <w:t xml:space="preserve">                      </w:t>
            </w:r>
            <w:r>
              <w:rPr>
                <w:rFonts w:ascii="宋体" w:hAnsi="宋体" w:cs="宋体" w:hint="eastAsia"/>
                <w:sz w:val="22"/>
                <w:szCs w:val="22"/>
              </w:rPr>
              <w:t>；</w:t>
            </w:r>
          </w:p>
          <w:p w14:paraId="3575944E"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合同金额：</w:t>
            </w:r>
            <w:r>
              <w:rPr>
                <w:rFonts w:ascii="宋体" w:hAnsi="宋体" w:cs="宋体" w:hint="eastAsia"/>
                <w:sz w:val="22"/>
                <w:szCs w:val="22"/>
                <w:u w:val="single"/>
              </w:rPr>
              <w:t xml:space="preserve">                   万元</w:t>
            </w:r>
            <w:r>
              <w:rPr>
                <w:rFonts w:ascii="宋体" w:hAnsi="宋体" w:cs="宋体" w:hint="eastAsia"/>
                <w:sz w:val="22"/>
                <w:szCs w:val="22"/>
              </w:rPr>
              <w:t>；</w:t>
            </w:r>
          </w:p>
          <w:p w14:paraId="7AC749C0" w14:textId="77777777" w:rsidR="001B1260" w:rsidRDefault="001B1260" w:rsidP="00D01516">
            <w:pPr>
              <w:adjustRightInd w:val="0"/>
              <w:snapToGrid w:val="0"/>
              <w:rPr>
                <w:rFonts w:ascii="宋体" w:hAnsi="宋体" w:cs="宋体" w:hint="eastAsia"/>
                <w:sz w:val="22"/>
                <w:szCs w:val="22"/>
                <w:u w:val="single"/>
              </w:rPr>
            </w:pPr>
            <w:r>
              <w:rPr>
                <w:rFonts w:ascii="宋体" w:hAnsi="宋体" w:cs="宋体" w:hint="eastAsia"/>
                <w:sz w:val="22"/>
                <w:szCs w:val="22"/>
              </w:rPr>
              <w:t>合同签订时间：</w:t>
            </w:r>
            <w:r>
              <w:rPr>
                <w:rFonts w:ascii="宋体" w:hAnsi="宋体" w:cs="宋体" w:hint="eastAsia"/>
                <w:sz w:val="22"/>
                <w:szCs w:val="22"/>
                <w:u w:val="single"/>
              </w:rPr>
              <w:t xml:space="preserve">    年    月    日；</w:t>
            </w:r>
          </w:p>
          <w:p w14:paraId="4A654DA6" w14:textId="77777777" w:rsidR="001B1260" w:rsidRDefault="001B1260" w:rsidP="00D01516">
            <w:pPr>
              <w:adjustRightInd w:val="0"/>
              <w:snapToGrid w:val="0"/>
              <w:rPr>
                <w:rFonts w:ascii="宋体" w:hAnsi="宋体" w:cs="宋体" w:hint="eastAsia"/>
                <w:sz w:val="22"/>
                <w:szCs w:val="22"/>
                <w:u w:val="single"/>
              </w:rPr>
            </w:pPr>
            <w:r>
              <w:rPr>
                <w:rFonts w:ascii="宋体" w:hAnsi="宋体" w:cs="宋体" w:hint="eastAsia"/>
                <w:sz w:val="22"/>
                <w:szCs w:val="22"/>
              </w:rPr>
              <w:t>竣工验收时间</w:t>
            </w:r>
            <w:r>
              <w:rPr>
                <w:rFonts w:ascii="宋体" w:hAnsi="宋体" w:cs="宋体" w:hint="eastAsia"/>
                <w:sz w:val="22"/>
                <w:szCs w:val="22"/>
                <w:u w:val="single"/>
              </w:rPr>
              <w:t>：    年    月    日。</w:t>
            </w:r>
          </w:p>
          <w:p w14:paraId="2B60BFBC"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项目2：</w:t>
            </w:r>
          </w:p>
          <w:p w14:paraId="39A84E63"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业绩名称：</w:t>
            </w:r>
            <w:r>
              <w:rPr>
                <w:rFonts w:ascii="宋体" w:hAnsi="宋体" w:cs="宋体" w:hint="eastAsia"/>
                <w:sz w:val="22"/>
                <w:szCs w:val="22"/>
                <w:u w:val="single"/>
              </w:rPr>
              <w:t xml:space="preserve">                      </w:t>
            </w:r>
            <w:r>
              <w:rPr>
                <w:rFonts w:ascii="宋体" w:hAnsi="宋体" w:cs="宋体" w:hint="eastAsia"/>
                <w:sz w:val="22"/>
                <w:szCs w:val="22"/>
              </w:rPr>
              <w:t>；</w:t>
            </w:r>
          </w:p>
          <w:p w14:paraId="08D4038F"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服务内容：</w:t>
            </w:r>
            <w:r>
              <w:rPr>
                <w:rFonts w:ascii="宋体" w:hAnsi="宋体" w:cs="宋体" w:hint="eastAsia"/>
                <w:sz w:val="22"/>
                <w:szCs w:val="22"/>
                <w:u w:val="single"/>
              </w:rPr>
              <w:t xml:space="preserve">                      </w:t>
            </w:r>
            <w:r>
              <w:rPr>
                <w:rFonts w:ascii="宋体" w:hAnsi="宋体" w:cs="宋体" w:hint="eastAsia"/>
                <w:sz w:val="22"/>
                <w:szCs w:val="22"/>
              </w:rPr>
              <w:t>；</w:t>
            </w:r>
          </w:p>
          <w:p w14:paraId="48994563" w14:textId="77777777" w:rsidR="001B1260" w:rsidRDefault="001B1260" w:rsidP="00D01516">
            <w:pPr>
              <w:adjustRightInd w:val="0"/>
              <w:snapToGrid w:val="0"/>
              <w:rPr>
                <w:rFonts w:ascii="宋体" w:hAnsi="宋体" w:cs="宋体" w:hint="eastAsia"/>
                <w:sz w:val="22"/>
                <w:szCs w:val="22"/>
              </w:rPr>
            </w:pPr>
            <w:r>
              <w:rPr>
                <w:rFonts w:ascii="宋体" w:hAnsi="宋体" w:cs="宋体" w:hint="eastAsia"/>
                <w:sz w:val="22"/>
                <w:szCs w:val="22"/>
              </w:rPr>
              <w:t>合同金额：</w:t>
            </w:r>
            <w:r>
              <w:rPr>
                <w:rFonts w:ascii="宋体" w:hAnsi="宋体" w:cs="宋体" w:hint="eastAsia"/>
                <w:sz w:val="22"/>
                <w:szCs w:val="22"/>
                <w:u w:val="single"/>
              </w:rPr>
              <w:t xml:space="preserve">                   万元</w:t>
            </w:r>
            <w:r>
              <w:rPr>
                <w:rFonts w:ascii="宋体" w:hAnsi="宋体" w:cs="宋体" w:hint="eastAsia"/>
                <w:sz w:val="22"/>
                <w:szCs w:val="22"/>
              </w:rPr>
              <w:t>；</w:t>
            </w:r>
          </w:p>
          <w:p w14:paraId="3B07C8E6" w14:textId="77777777" w:rsidR="001B1260" w:rsidRDefault="001B1260" w:rsidP="00D01516">
            <w:pPr>
              <w:adjustRightInd w:val="0"/>
              <w:snapToGrid w:val="0"/>
              <w:rPr>
                <w:rFonts w:ascii="宋体" w:hAnsi="宋体" w:cs="宋体" w:hint="eastAsia"/>
                <w:sz w:val="22"/>
                <w:szCs w:val="22"/>
                <w:u w:val="single"/>
              </w:rPr>
            </w:pPr>
            <w:r>
              <w:rPr>
                <w:rFonts w:ascii="宋体" w:hAnsi="宋体" w:cs="宋体" w:hint="eastAsia"/>
                <w:sz w:val="22"/>
                <w:szCs w:val="22"/>
              </w:rPr>
              <w:t>合同签订时间：</w:t>
            </w:r>
            <w:r>
              <w:rPr>
                <w:rFonts w:ascii="宋体" w:hAnsi="宋体" w:cs="宋体" w:hint="eastAsia"/>
                <w:sz w:val="22"/>
                <w:szCs w:val="22"/>
                <w:u w:val="single"/>
              </w:rPr>
              <w:t xml:space="preserve">    年    月    日；</w:t>
            </w:r>
          </w:p>
          <w:p w14:paraId="34B2E28B" w14:textId="77777777" w:rsidR="001B1260" w:rsidRDefault="001B1260" w:rsidP="00D01516">
            <w:pPr>
              <w:adjustRightInd w:val="0"/>
              <w:snapToGrid w:val="0"/>
              <w:rPr>
                <w:rFonts w:ascii="宋体" w:hAnsi="宋体" w:cs="宋体" w:hint="eastAsia"/>
                <w:sz w:val="22"/>
                <w:szCs w:val="22"/>
                <w:u w:val="single"/>
              </w:rPr>
            </w:pPr>
            <w:r>
              <w:rPr>
                <w:rFonts w:ascii="宋体" w:hAnsi="宋体" w:cs="宋体" w:hint="eastAsia"/>
                <w:sz w:val="22"/>
                <w:szCs w:val="22"/>
              </w:rPr>
              <w:t>竣工验收时间</w:t>
            </w:r>
            <w:r>
              <w:rPr>
                <w:rFonts w:ascii="宋体" w:hAnsi="宋体" w:cs="宋体" w:hint="eastAsia"/>
                <w:sz w:val="22"/>
                <w:szCs w:val="22"/>
                <w:u w:val="single"/>
              </w:rPr>
              <w:t>：    年    月    日。</w:t>
            </w:r>
          </w:p>
        </w:tc>
        <w:tc>
          <w:tcPr>
            <w:tcW w:w="1376" w:type="dxa"/>
            <w:tcBorders>
              <w:top w:val="nil"/>
              <w:left w:val="nil"/>
              <w:bottom w:val="single" w:sz="4" w:space="0" w:color="auto"/>
              <w:right w:val="single" w:sz="4" w:space="0" w:color="auto"/>
            </w:tcBorders>
            <w:vAlign w:val="center"/>
          </w:tcPr>
          <w:p w14:paraId="4DA9B0CF" w14:textId="77777777" w:rsidR="001B1260" w:rsidRDefault="001B1260" w:rsidP="00D01516">
            <w:pPr>
              <w:widowControl/>
              <w:jc w:val="left"/>
              <w:rPr>
                <w:rFonts w:ascii="宋体" w:hAnsi="宋体" w:cs="宋体" w:hint="eastAsia"/>
                <w:strike/>
                <w:kern w:val="0"/>
                <w:szCs w:val="21"/>
              </w:rPr>
            </w:pPr>
            <w:r>
              <w:rPr>
                <w:rFonts w:ascii="宋体" w:hAnsi="宋体" w:cs="宋体" w:hint="eastAsia"/>
                <w:kern w:val="0"/>
                <w:szCs w:val="21"/>
              </w:rPr>
              <w:t>合同（必须提供）、</w:t>
            </w:r>
            <w:r>
              <w:rPr>
                <w:rFonts w:ascii="宋体" w:hAnsi="宋体" w:cs="宋体" w:hint="eastAsia"/>
                <w:sz w:val="22"/>
                <w:szCs w:val="22"/>
              </w:rPr>
              <w:t>竣工验收资料（必须提供）</w:t>
            </w:r>
          </w:p>
        </w:tc>
      </w:tr>
      <w:tr w:rsidR="001B1260" w14:paraId="2F5AEE01" w14:textId="77777777" w:rsidTr="00D01516">
        <w:trPr>
          <w:trHeight w:val="314"/>
        </w:trPr>
        <w:tc>
          <w:tcPr>
            <w:tcW w:w="14701" w:type="dxa"/>
            <w:gridSpan w:val="5"/>
            <w:tcBorders>
              <w:top w:val="nil"/>
              <w:left w:val="nil"/>
              <w:bottom w:val="nil"/>
              <w:right w:val="nil"/>
            </w:tcBorders>
            <w:vAlign w:val="center"/>
          </w:tcPr>
          <w:p w14:paraId="0CD674BC" w14:textId="77777777" w:rsidR="001B1260" w:rsidRDefault="001B1260" w:rsidP="00D01516">
            <w:pPr>
              <w:widowControl/>
              <w:jc w:val="left"/>
              <w:rPr>
                <w:rFonts w:ascii="宋体" w:hAnsi="宋体" w:cs="宋体" w:hint="eastAsia"/>
                <w:b/>
                <w:sz w:val="22"/>
                <w:szCs w:val="22"/>
              </w:rPr>
            </w:pPr>
            <w:r>
              <w:rPr>
                <w:rFonts w:ascii="宋体" w:hAnsi="宋体" w:cs="宋体" w:hint="eastAsia"/>
                <w:b/>
                <w:sz w:val="22"/>
                <w:szCs w:val="22"/>
              </w:rPr>
              <w:t>重要提示：</w:t>
            </w:r>
          </w:p>
          <w:p w14:paraId="1A48F59E" w14:textId="77777777" w:rsidR="001B1260" w:rsidRDefault="001B1260" w:rsidP="00D01516">
            <w:pPr>
              <w:widowControl/>
              <w:jc w:val="left"/>
              <w:rPr>
                <w:rFonts w:ascii="宋体" w:hAnsi="宋体" w:cs="宋体" w:hint="eastAsia"/>
                <w:kern w:val="0"/>
                <w:sz w:val="22"/>
                <w:szCs w:val="22"/>
              </w:rPr>
            </w:pPr>
            <w:r>
              <w:rPr>
                <w:rFonts w:ascii="宋体" w:hAnsi="宋体" w:cs="宋体" w:hint="eastAsia"/>
                <w:kern w:val="0"/>
                <w:sz w:val="22"/>
                <w:szCs w:val="22"/>
              </w:rPr>
              <w:t>1.投标人需准确填写业绩文件汇总表，业绩文件汇总表中未填报的业绩，不予认定；</w:t>
            </w:r>
          </w:p>
          <w:p w14:paraId="7C036409" w14:textId="77777777" w:rsidR="001B1260" w:rsidRDefault="001B1260" w:rsidP="00D01516">
            <w:pPr>
              <w:widowControl/>
              <w:jc w:val="left"/>
              <w:rPr>
                <w:rFonts w:ascii="宋体" w:hAnsi="宋体" w:cs="宋体" w:hint="eastAsia"/>
                <w:kern w:val="0"/>
                <w:sz w:val="22"/>
                <w:szCs w:val="22"/>
              </w:rPr>
            </w:pPr>
            <w:r>
              <w:rPr>
                <w:rFonts w:ascii="宋体" w:hAnsi="宋体" w:cs="宋体" w:hint="eastAsia"/>
                <w:kern w:val="0"/>
                <w:sz w:val="22"/>
                <w:szCs w:val="22"/>
              </w:rPr>
              <w:t>2.指标数据务必准确，如填报有误，可能影响投标人业绩认定情况；</w:t>
            </w:r>
          </w:p>
          <w:p w14:paraId="2921A053" w14:textId="77777777" w:rsidR="001B1260" w:rsidRDefault="001B1260" w:rsidP="00D01516">
            <w:pPr>
              <w:widowControl/>
              <w:jc w:val="left"/>
              <w:rPr>
                <w:rFonts w:ascii="宋体" w:hAnsi="宋体" w:cs="宋体" w:hint="eastAsia"/>
                <w:kern w:val="0"/>
                <w:sz w:val="22"/>
                <w:szCs w:val="22"/>
              </w:rPr>
            </w:pPr>
            <w:r>
              <w:rPr>
                <w:rFonts w:ascii="宋体" w:hAnsi="宋体" w:cs="宋体" w:hint="eastAsia"/>
                <w:kern w:val="0"/>
                <w:sz w:val="22"/>
                <w:szCs w:val="22"/>
              </w:rPr>
              <w:t>3.如投标人填报业绩多于要求业绩的上限，仅</w:t>
            </w:r>
            <w:proofErr w:type="gramStart"/>
            <w:r>
              <w:rPr>
                <w:rFonts w:ascii="宋体" w:hAnsi="宋体" w:cs="宋体" w:hint="eastAsia"/>
                <w:kern w:val="0"/>
                <w:sz w:val="22"/>
                <w:szCs w:val="22"/>
              </w:rPr>
              <w:t>取要求</w:t>
            </w:r>
            <w:proofErr w:type="gramEnd"/>
            <w:r>
              <w:rPr>
                <w:rFonts w:ascii="宋体" w:hAnsi="宋体" w:cs="宋体" w:hint="eastAsia"/>
                <w:kern w:val="0"/>
                <w:sz w:val="22"/>
                <w:szCs w:val="22"/>
              </w:rPr>
              <w:t>业绩上限的前2项予以评审（前2项业绩经审核不符合规定不再向后递补）；</w:t>
            </w:r>
          </w:p>
          <w:p w14:paraId="0A10535E" w14:textId="77777777" w:rsidR="001B1260" w:rsidRDefault="001B1260" w:rsidP="00D01516">
            <w:pPr>
              <w:widowControl/>
              <w:jc w:val="left"/>
              <w:rPr>
                <w:rFonts w:ascii="宋体" w:hAnsi="宋体" w:cs="宋体" w:hint="eastAsia"/>
                <w:kern w:val="0"/>
                <w:sz w:val="22"/>
                <w:szCs w:val="22"/>
              </w:rPr>
            </w:pPr>
            <w:r>
              <w:rPr>
                <w:rFonts w:ascii="宋体" w:hAnsi="宋体" w:cs="宋体" w:hint="eastAsia"/>
                <w:kern w:val="0"/>
                <w:sz w:val="22"/>
                <w:szCs w:val="22"/>
              </w:rPr>
              <w:t>4.合同签订前中标候选人有义务配合招标人进行投标真实性核查，未能按要求配合招标人复核投标真实性的或复核投标存在不真实情况的，招标人有权取消其中标资格。</w:t>
            </w:r>
          </w:p>
        </w:tc>
      </w:tr>
    </w:tbl>
    <w:p w14:paraId="4E56D457" w14:textId="77777777" w:rsidR="008A21EE" w:rsidRPr="001B1260" w:rsidRDefault="008A21EE" w:rsidP="007C43C9"/>
    <w:sectPr w:rsidR="008A21EE" w:rsidRPr="001B1260" w:rsidSect="001B126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BAC34" w14:textId="77777777" w:rsidR="00693705" w:rsidRDefault="00693705" w:rsidP="001B1260">
      <w:pPr>
        <w:rPr>
          <w:rFonts w:hint="eastAsia"/>
        </w:rPr>
      </w:pPr>
      <w:r>
        <w:separator/>
      </w:r>
    </w:p>
  </w:endnote>
  <w:endnote w:type="continuationSeparator" w:id="0">
    <w:p w14:paraId="1CAF2DED" w14:textId="77777777" w:rsidR="00693705" w:rsidRDefault="00693705" w:rsidP="001B12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96053" w14:textId="77777777" w:rsidR="001B1260" w:rsidRDefault="001B1260">
    <w:pPr>
      <w:pStyle w:val="11"/>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71367" w14:textId="71669A63" w:rsidR="001B1260" w:rsidRDefault="001B126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72377" w14:textId="77777777" w:rsidR="00693705" w:rsidRDefault="00693705" w:rsidP="001B1260">
      <w:pPr>
        <w:rPr>
          <w:rFonts w:hint="eastAsia"/>
        </w:rPr>
      </w:pPr>
      <w:r>
        <w:separator/>
      </w:r>
    </w:p>
  </w:footnote>
  <w:footnote w:type="continuationSeparator" w:id="0">
    <w:p w14:paraId="30A9CF4F" w14:textId="77777777" w:rsidR="00693705" w:rsidRDefault="00693705" w:rsidP="001B126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1EE"/>
    <w:rsid w:val="001B1260"/>
    <w:rsid w:val="00693705"/>
    <w:rsid w:val="00731FD1"/>
    <w:rsid w:val="007C43C9"/>
    <w:rsid w:val="008A21EE"/>
    <w:rsid w:val="00A53204"/>
    <w:rsid w:val="00E10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112C8"/>
  <w15:chartTrackingRefBased/>
  <w15:docId w15:val="{72B2C0DB-E6FB-4DBC-A14F-0C167723D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1260"/>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8A21EE"/>
    <w:pPr>
      <w:keepNext/>
      <w:keepLines/>
      <w:pBdr>
        <w:top w:val="none" w:sz="0" w:space="0" w:color="auto"/>
        <w:left w:val="none" w:sz="0" w:space="0" w:color="auto"/>
        <w:bottom w:val="none" w:sz="0" w:space="0" w:color="auto"/>
        <w:right w:val="none" w:sz="0" w:space="0" w:color="auto"/>
        <w:between w:val="none" w:sz="0" w:space="0" w:color="auto"/>
      </w:pBdr>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A21E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A21E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A21E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A21EE"/>
    <w:rPr>
      <w:rFonts w:cstheme="majorBidi"/>
      <w:color w:val="0F4761" w:themeColor="accent1" w:themeShade="BF"/>
      <w:sz w:val="28"/>
      <w:szCs w:val="28"/>
    </w:rPr>
  </w:style>
  <w:style w:type="character" w:customStyle="1" w:styleId="50">
    <w:name w:val="标题 5 字符"/>
    <w:basedOn w:val="a0"/>
    <w:link w:val="5"/>
    <w:uiPriority w:val="9"/>
    <w:semiHidden/>
    <w:rsid w:val="008A21EE"/>
    <w:rPr>
      <w:rFonts w:cstheme="majorBidi"/>
      <w:color w:val="0F4761" w:themeColor="accent1" w:themeShade="BF"/>
      <w:sz w:val="24"/>
    </w:rPr>
  </w:style>
  <w:style w:type="character" w:customStyle="1" w:styleId="60">
    <w:name w:val="标题 6 字符"/>
    <w:basedOn w:val="a0"/>
    <w:link w:val="6"/>
    <w:uiPriority w:val="9"/>
    <w:semiHidden/>
    <w:rsid w:val="008A21EE"/>
    <w:rPr>
      <w:rFonts w:cstheme="majorBidi"/>
      <w:b/>
      <w:bCs/>
      <w:color w:val="0F4761" w:themeColor="accent1" w:themeShade="BF"/>
    </w:rPr>
  </w:style>
  <w:style w:type="character" w:customStyle="1" w:styleId="70">
    <w:name w:val="标题 7 字符"/>
    <w:basedOn w:val="a0"/>
    <w:link w:val="7"/>
    <w:uiPriority w:val="9"/>
    <w:semiHidden/>
    <w:rsid w:val="008A21EE"/>
    <w:rPr>
      <w:rFonts w:cstheme="majorBidi"/>
      <w:b/>
      <w:bCs/>
      <w:color w:val="595959" w:themeColor="text1" w:themeTint="A6"/>
    </w:rPr>
  </w:style>
  <w:style w:type="character" w:customStyle="1" w:styleId="80">
    <w:name w:val="标题 8 字符"/>
    <w:basedOn w:val="a0"/>
    <w:link w:val="8"/>
    <w:uiPriority w:val="9"/>
    <w:semiHidden/>
    <w:rsid w:val="008A21EE"/>
    <w:rPr>
      <w:rFonts w:cstheme="majorBidi"/>
      <w:color w:val="595959" w:themeColor="text1" w:themeTint="A6"/>
    </w:rPr>
  </w:style>
  <w:style w:type="character" w:customStyle="1" w:styleId="90">
    <w:name w:val="标题 9 字符"/>
    <w:basedOn w:val="a0"/>
    <w:link w:val="9"/>
    <w:uiPriority w:val="9"/>
    <w:semiHidden/>
    <w:rsid w:val="008A21EE"/>
    <w:rPr>
      <w:rFonts w:eastAsiaTheme="majorEastAsia" w:cstheme="majorBidi"/>
      <w:color w:val="595959" w:themeColor="text1" w:themeTint="A6"/>
    </w:rPr>
  </w:style>
  <w:style w:type="paragraph" w:styleId="a3">
    <w:name w:val="Title"/>
    <w:basedOn w:val="a"/>
    <w:next w:val="a"/>
    <w:link w:val="a4"/>
    <w:uiPriority w:val="10"/>
    <w:qFormat/>
    <w:rsid w:val="008A21EE"/>
    <w:pPr>
      <w:pBdr>
        <w:top w:val="none" w:sz="0" w:space="0" w:color="auto"/>
        <w:left w:val="none" w:sz="0" w:space="0" w:color="auto"/>
        <w:bottom w:val="none" w:sz="0" w:space="0" w:color="auto"/>
        <w:right w:val="none" w:sz="0" w:space="0" w:color="auto"/>
        <w:between w:val="none" w:sz="0" w:space="0" w:color="auto"/>
      </w:pBd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8A21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21EE"/>
    <w:pPr>
      <w:numPr>
        <w:ilvl w:val="1"/>
      </w:numPr>
      <w:pBdr>
        <w:top w:val="none" w:sz="0" w:space="0" w:color="auto"/>
        <w:left w:val="none" w:sz="0" w:space="0" w:color="auto"/>
        <w:bottom w:val="none" w:sz="0" w:space="0" w:color="auto"/>
        <w:right w:val="none" w:sz="0" w:space="0" w:color="auto"/>
        <w:between w:val="none" w:sz="0" w:space="0" w:color="auto"/>
      </w:pBd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8A21E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A21EE"/>
    <w:pPr>
      <w:pBdr>
        <w:top w:val="none" w:sz="0" w:space="0" w:color="auto"/>
        <w:left w:val="none" w:sz="0" w:space="0" w:color="auto"/>
        <w:bottom w:val="none" w:sz="0" w:space="0" w:color="auto"/>
        <w:right w:val="none" w:sz="0" w:space="0" w:color="auto"/>
        <w:between w:val="none" w:sz="0" w:space="0" w:color="auto"/>
      </w:pBd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 字符"/>
    <w:basedOn w:val="a0"/>
    <w:link w:val="a7"/>
    <w:uiPriority w:val="29"/>
    <w:rsid w:val="008A21EE"/>
    <w:rPr>
      <w:i/>
      <w:iCs/>
      <w:color w:val="404040" w:themeColor="text1" w:themeTint="BF"/>
    </w:rPr>
  </w:style>
  <w:style w:type="paragraph" w:styleId="a9">
    <w:name w:val="List Paragraph"/>
    <w:basedOn w:val="a"/>
    <w:uiPriority w:val="34"/>
    <w:qFormat/>
    <w:rsid w:val="008A21EE"/>
    <w:pPr>
      <w:pBdr>
        <w:top w:val="none" w:sz="0" w:space="0" w:color="auto"/>
        <w:left w:val="none" w:sz="0" w:space="0" w:color="auto"/>
        <w:bottom w:val="none" w:sz="0" w:space="0" w:color="auto"/>
        <w:right w:val="none" w:sz="0" w:space="0" w:color="auto"/>
        <w:between w:val="none" w:sz="0" w:space="0" w:color="auto"/>
      </w:pBd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a">
    <w:name w:val="Intense Emphasis"/>
    <w:basedOn w:val="a0"/>
    <w:uiPriority w:val="21"/>
    <w:qFormat/>
    <w:rsid w:val="008A21EE"/>
    <w:rPr>
      <w:i/>
      <w:iCs/>
      <w:color w:val="0F4761" w:themeColor="accent1" w:themeShade="BF"/>
    </w:rPr>
  </w:style>
  <w:style w:type="paragraph" w:styleId="ab">
    <w:name w:val="Intense Quote"/>
    <w:basedOn w:val="a"/>
    <w:next w:val="a"/>
    <w:link w:val="ac"/>
    <w:uiPriority w:val="30"/>
    <w:qFormat/>
    <w:rsid w:val="008A21EE"/>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c">
    <w:name w:val="明显引用 字符"/>
    <w:basedOn w:val="a0"/>
    <w:link w:val="ab"/>
    <w:uiPriority w:val="30"/>
    <w:rsid w:val="008A21EE"/>
    <w:rPr>
      <w:i/>
      <w:iCs/>
      <w:color w:val="0F4761" w:themeColor="accent1" w:themeShade="BF"/>
    </w:rPr>
  </w:style>
  <w:style w:type="character" w:styleId="ad">
    <w:name w:val="Intense Reference"/>
    <w:basedOn w:val="a0"/>
    <w:uiPriority w:val="32"/>
    <w:qFormat/>
    <w:rsid w:val="008A21EE"/>
    <w:rPr>
      <w:b/>
      <w:bCs/>
      <w:smallCaps/>
      <w:color w:val="0F4761" w:themeColor="accent1" w:themeShade="BF"/>
      <w:spacing w:val="5"/>
    </w:rPr>
  </w:style>
  <w:style w:type="paragraph" w:styleId="ae">
    <w:name w:val="header"/>
    <w:basedOn w:val="a"/>
    <w:link w:val="af"/>
    <w:uiPriority w:val="99"/>
    <w:unhideWhenUsed/>
    <w:rsid w:val="001B1260"/>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
    <w:name w:val="页眉 字符"/>
    <w:basedOn w:val="a0"/>
    <w:link w:val="ae"/>
    <w:uiPriority w:val="99"/>
    <w:rsid w:val="001B1260"/>
    <w:rPr>
      <w:sz w:val="18"/>
      <w:szCs w:val="18"/>
    </w:rPr>
  </w:style>
  <w:style w:type="paragraph" w:styleId="af0">
    <w:name w:val="footer"/>
    <w:basedOn w:val="a"/>
    <w:link w:val="af1"/>
    <w:uiPriority w:val="99"/>
    <w:unhideWhenUsed/>
    <w:qFormat/>
    <w:rsid w:val="001B1260"/>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1">
    <w:name w:val="页脚 字符"/>
    <w:basedOn w:val="a0"/>
    <w:link w:val="af0"/>
    <w:uiPriority w:val="99"/>
    <w:qFormat/>
    <w:rsid w:val="001B1260"/>
    <w:rPr>
      <w:sz w:val="18"/>
      <w:szCs w:val="18"/>
    </w:rPr>
  </w:style>
  <w:style w:type="paragraph" w:styleId="af2">
    <w:name w:val="Normal Indent"/>
    <w:basedOn w:val="a"/>
    <w:next w:val="a"/>
    <w:qFormat/>
    <w:rsid w:val="001B1260"/>
    <w:pPr>
      <w:ind w:firstLineChars="200" w:firstLine="420"/>
    </w:pPr>
  </w:style>
  <w:style w:type="paragraph" w:styleId="af3">
    <w:name w:val="Body Text"/>
    <w:basedOn w:val="a"/>
    <w:next w:val="a"/>
    <w:link w:val="af4"/>
    <w:uiPriority w:val="99"/>
    <w:semiHidden/>
    <w:unhideWhenUsed/>
    <w:qFormat/>
    <w:rsid w:val="001B1260"/>
    <w:pPr>
      <w:spacing w:after="120"/>
    </w:pPr>
    <w:rPr>
      <w:rFonts w:ascii="Calibri" w:hAnsi="Calibri"/>
    </w:rPr>
  </w:style>
  <w:style w:type="character" w:customStyle="1" w:styleId="af4">
    <w:name w:val="正文文本 字符"/>
    <w:basedOn w:val="a0"/>
    <w:link w:val="af3"/>
    <w:uiPriority w:val="99"/>
    <w:semiHidden/>
    <w:qFormat/>
    <w:rsid w:val="001B1260"/>
    <w:rPr>
      <w:rFonts w:ascii="Calibri" w:eastAsia="宋体" w:hAnsi="Calibri" w:cs="Times New Roman"/>
      <w:sz w:val="21"/>
      <w14:ligatures w14:val="none"/>
    </w:rPr>
  </w:style>
  <w:style w:type="paragraph" w:styleId="af5">
    <w:name w:val="Normal (Web)"/>
    <w:basedOn w:val="a"/>
    <w:uiPriority w:val="99"/>
    <w:semiHidden/>
    <w:unhideWhenUsed/>
    <w:qFormat/>
    <w:rsid w:val="001B1260"/>
    <w:pPr>
      <w:spacing w:beforeAutospacing="1" w:afterAutospacing="1"/>
      <w:jc w:val="left"/>
    </w:pPr>
    <w:rPr>
      <w:kern w:val="0"/>
      <w:sz w:val="24"/>
    </w:rPr>
  </w:style>
  <w:style w:type="paragraph" w:customStyle="1" w:styleId="af6">
    <w:name w:val="列出段落"/>
    <w:basedOn w:val="a"/>
    <w:qFormat/>
    <w:rsid w:val="001B1260"/>
    <w:pPr>
      <w:ind w:firstLineChars="200" w:firstLine="420"/>
      <w:jc w:val="left"/>
    </w:pPr>
    <w:rPr>
      <w:rFonts w:eastAsia="PMingLiU"/>
      <w:sz w:val="24"/>
      <w:lang w:eastAsia="zh-TW"/>
    </w:rPr>
  </w:style>
  <w:style w:type="paragraph" w:customStyle="1" w:styleId="11">
    <w:name w:val="页脚1"/>
    <w:basedOn w:val="a"/>
    <w:qFormat/>
    <w:rsid w:val="001B1260"/>
    <w:pPr>
      <w:tabs>
        <w:tab w:val="center" w:pos="4153"/>
        <w:tab w:val="right" w:pos="8306"/>
      </w:tabs>
      <w:snapToGrid w:val="0"/>
      <w:jc w:val="left"/>
    </w:pPr>
    <w:rPr>
      <w:sz w:val="18"/>
      <w:szCs w:val="18"/>
    </w:rPr>
  </w:style>
  <w:style w:type="paragraph" w:customStyle="1" w:styleId="12">
    <w:name w:val="列出段落1"/>
    <w:basedOn w:val="a"/>
    <w:qFormat/>
    <w:rsid w:val="001B1260"/>
    <w:pPr>
      <w:ind w:firstLineChars="200" w:firstLine="420"/>
      <w:jc w:val="left"/>
    </w:pPr>
    <w:rPr>
      <w:rFonts w:eastAsia="PMingLiU"/>
      <w:sz w:val="24"/>
      <w:lang w:eastAsia="zh-TW"/>
    </w:rPr>
  </w:style>
  <w:style w:type="paragraph" w:customStyle="1" w:styleId="13">
    <w:name w:val="列表段落1"/>
    <w:basedOn w:val="a"/>
    <w:qFormat/>
    <w:rsid w:val="001B1260"/>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849</Words>
  <Characters>4842</Characters>
  <Application>Microsoft Office Word</Application>
  <DocSecurity>0</DocSecurity>
  <Lines>40</Lines>
  <Paragraphs>11</Paragraphs>
  <ScaleCrop>false</ScaleCrop>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 little</dc:creator>
  <cp:keywords/>
  <dc:description/>
  <cp:lastModifiedBy>forest little</cp:lastModifiedBy>
  <cp:revision>10</cp:revision>
  <cp:lastPrinted>2025-12-03T04:04:00Z</cp:lastPrinted>
  <dcterms:created xsi:type="dcterms:W3CDTF">2025-12-03T03:49:00Z</dcterms:created>
  <dcterms:modified xsi:type="dcterms:W3CDTF">2025-12-03T06:20:00Z</dcterms:modified>
</cp:coreProperties>
</file>