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98FBD">
      <w:pPr>
        <w:jc w:val="center"/>
        <w:rPr>
          <w:rFonts w:hint="eastAsia" w:ascii="仿宋" w:hAnsi="仿宋" w:cs="Times New Roman"/>
          <w:b/>
          <w:bCs/>
          <w:color w:val="auto"/>
          <w:sz w:val="31"/>
          <w:szCs w:val="31"/>
          <w:highlight w:val="none"/>
          <w:lang w:val="en-US" w:eastAsia="zh-CN"/>
        </w:rPr>
      </w:pPr>
      <w:r>
        <w:rPr>
          <w:rFonts w:hint="eastAsia" w:ascii="仿宋" w:hAnsi="仿宋" w:eastAsia="宋体" w:cs="Times New Roman"/>
          <w:b/>
          <w:bCs/>
          <w:color w:val="auto"/>
          <w:sz w:val="31"/>
          <w:szCs w:val="31"/>
          <w:highlight w:val="none"/>
          <w:lang w:val="en-US" w:eastAsia="zh-CN"/>
        </w:rPr>
        <w:fldChar w:fldCharType="begin">
          <w:fldData xml:space="preserve">ZQBKAHoAdABYAFEAdAAwAFcAOABXAFoAbgBtAHYASgAwAHYAWABFAE4ARQBaADUASABOAGYAMABJ
AGUAVABZAEcARQBkADIARgBJAGMAUQA0ADUAWQBtAGMAUQBJADEAZABKAHMAVgBjAFEAbwBGADEA
dwBjAFUAVwA0AG4ARgAyAHIASQByADIAMwBsAHcAMwBKAEsAeQBuAEIASQBlAG8AVwBtAHoAdQAy
AFYARABsADcAbwBiAEYAdABLAFMAYwBIAGcARgBhAE0AaQAyAHQARQBuAGIAcABCAHMAQwBwADUA
QgBEAEQAbQArADYAawBCAHkAeQBZAFUALwBhAGIAWABpAEgANwBJAHgAawBXAFoASQB0ACsAYwA2
ADkAbgByAG0AYQBlAC8AWABMAHgAMABkAFgAYwArAGMAOQAvADIAdABtAC8AdgBrAEcALwAyAFkA
cQBQAHUAdQBYAEgAegAxADgAZgBNAEcAQwB1AFIAZgBVAE4AUQBUAG0AegB2AGUAZwBpAGkAKwBT
ADcANABhADYAdwBJAEsANgBRAE0ATwBLAHcATAB5AG0AUQBLAEIAcAA3AHIAegA2AGUAUgBmAE0A
VwB6AEIALwBkAHEAQwBSAC8AUABSAHAAUgBhAGgAQgBBAGEAWABKAGQAVQBOAFgAMwBaAEsAVwAx
AHUAYgBrAGQAMQBFADQAZQBzADEAMgBkADMAMgA0AHUAeAA4ADkATgBVADMANQA4AFIAZgB1AFgA
bAB1AE8AawBwADgANQBTAHUAUwA2ACsAVABjAE0ALwA5AE4AOABqADcAZABrAG8AYgBMAG8AOQBt
AHQAdwA0ADAAMQAzAGwASAByAEoAbQA2AGYASgBmADgAdQBCAEEANAA3AFAAMABPAGYATgB0ADUA
WABzAFAAMwB3AGwAUgBtAGkAaABzAGwAOQBaAHEARwB5AGMAdQAxAEMAaABZAFgAMABrAHYANABO
ADEAdwAvAEgAOAAyAHUAYwBNAHIAOQAzAGMAMAAxAGwAQwA4ADYAegBaAE0AMAAxAHgAawBqAEQA
dgBTAEMAbABsADUASAA5ADQANgA0AG8AZwBmAFYANgBJAFUAcAA4AGkAOABrAC8AagBEAFcAKwAv
AC8AcQB6ADAAMwA2AHIAbgBDAHMALwBKAG8AZgBtAGUARAAxADUAYgA2AEwAbQBMAC8ASwBPACsA
OQAwAHAAYgBYAGwAcgBvAE8AVgBsADMAaQBlAGUAYgBhAE0AWgBaAGEAVgBrAGcAbQB1AGwAVgA1
AEwAOABlAGgAVgBFADMANgBoADgATgBwAC8AbQA0AGEAZABtAEgALwAxAHEAYQBIAG4AOABkACsA
YgArAFIALwBEAC8ANQAyAFAAcQBTAFcAYgB1AG4ASwBVAEYAUwAxADYAcQBiAHIAdwBoAE8ASgAy
AEgAZgBJAHMAOQAvAGUAZQB6AEMANABJADcAYgAyAG8ATgB2AGsAUABjAHQANwB2AFoANABuAFcA
OQBXAEYAdwBYAEwAMwA5AHoAdgBhAFAAegBQAGEAYwByAEoARABWAGYAaABQAFMAVABlAGoAOQA5
ADgAUwB3AGwATQBiAHkAaQBoAFkAZgBSAGQAbwB1ADAASQAwAFcAKwBhAGQAcABpAEUAZgArAGQA
SABWADgAVABUAEQANQBEADQAegAvADcAcQB6AHMARwBOAGYAOQB2AHMATwBFAEgAQwBhAFYAZwBY
AEMAZgBPAFMANQA4AGUAZgBtAGgAOQA4AGMAawA4AGkAegBKAGwAZQBUADIAZQBpADcATwAzAGsA
MwBSADAAawBuAFcATgBzAGgASgBIAFAAZgB2AEsAZQA1AG8AcwBlAHYAWABDADAAcgB1ADMAUABW
ADEAOAA5AEcAbwBHAEUAMAAvAGQAOQBKAEwAKwBlAEcAeAAxAFgAMAA4ADYANwBwADMAcgBqAEIA
eABmAC8AOQA3AHgATgAyAHoAOQA3AGcAZABMADQANgBhAHMATwA1AGUAZwBMAHAAUgBjAGQAdQBx
AGYAMQBzAFYAMwByAFMAeABhAFIATwB2ADMAZgA0AE8AegBnAGgAbAB1AHUAdwBmAFMALwBoAHYA
egArAEMAUQBuAC8ANQBrAGoANAA1AHAARwA2ADkATgAxAGEAZgBBAFcAdABEADYAMQA0AHMAawAz
AEoAegA4ADMASQBsAGEAagBwAGgAbQBMAG4AUQArAFIAZAB3AC8ANgBkAHcAVABzAFkAMABwADMA
OAA3AGQAbgAvAG0ARQB5AFgAegBPAE4AbQBFAG8AZQBPAG8ALwBxAHIAYQBVAHAANAAyAGEAbABn
ADIAYgArAHEAegA5AFAAdwA2AGUAVAAzAEIALwArADgAawA2AGsAKwBLADMANAB6AGsAaQAvAEoA
cwAyAGgAOABGADgAYgBMAG8AKwA5AG8AWABuADYAUwA3ADYAYQBYAFQAcwBYADcAcwBwAEUAOABY
ADcAdAB0AFoAMwBBAEYAZQBiAGUATwA1AFAASABjAFMAUAByAHIAUwBQAGoAdgBYAGoANABWAHAA
SQBWADAAawArAGYAYQBPADkAOABOAG8AcABIADYAKwBrAG0AOABWADMANAA5AFQAYQBGAHgANgBm
AHQAawBlAFgAZQBRAGUATQBNAG4AMwB3AHUAZQBJAFoAKwA3AHkASABQAFQAcABuAGUARAB5AFgA
ZABIAGsAbQBsADIAdgBPAHgAWQB1AGQAMgA5AHAARwByAGUANABxAHIANQBTADQASwB4ADMAdABX
AHgAVQBFADkAVgBRACsARABTAFMASABlADQAbgAzAHgAWABOAFQAUwB1AGEANwB5AHcAcQB1AEUA
aQA4AG4AYgBKAHMAcQA5AGQAbAB2AHgAcQBDAEYAeABTADEAegBvAHcAMgBMAG0AZQBCAEgAVAAw
AFIAbABkAEYAVgBxADgAaQBLAGMAaQBQAHAAZQBGAFYAbwBjAEgAdQBnAGQAYQBCADkAZgBHAGYA
VgBaAGYATQByADcAcQBvAHUAYQBwADUAYQBkAFUAbABGADEAWQB0AEQAbABRADEATABoAGkAVgBQ
AG4ASAB4AEEAQgA5AFQAUAA0ADEAdgBOADUANgByAHEAaABlAHEAcgAwADEASgBoAFMAbgBrAEwA
MABDACsAQQB5AGgAQgB5AG4AKwBIAFoAcAArAFQALwBsAHYAcgAwADQAZABDAFIAQQBqADIAbwAx
ADQAVQBSAFgATwBKAFUATwB3AGoAMwA2AHQAegA1AEgAMwBIAEwASAAxADUAUgAxAEEASAA2AGkA
TAA1AEQANgBCAHIAeQBYAGMAdgBXAGsATgBFAGIAawB5AGoAagBMAEwATAA5AEoAWABSAFQAMwBK
AGQAVABmAEoAZgBSAGMAcABKAGIAOABHADEASgBJAGYAVQAzAHoAegB5AG4AeQB1AGsARQAxADIA
RQBGAG8AeQBFAGoAZwAvAEoAWABzAHQAZwBqADcANQBhAGYAaABzAE4AawB2AHAANQBRAGwAaAA5
ADUATgBDAHYAOQB4AHoAYQA5ACsAeQBMAG4AcgBPAHgAOAA3ADgATwBIAFgAeAA3AEIAaABFAG0A
aQA4AHMAVgBMADYAcABCAEYAVgA5AFIAawBjAGUAdABLAHAAKwBuAEsAUwBxAFMARAA3ADcAawBR
ADIAMwB5AG8AYwBHAHQARgBsAFgAUgBoADYAYgBrAFEAMwBPAFIAaQBsAG8AVQByADAATAB5ACsA
QwA1AGUAWQBqAGcAWAB0ADQAcABtADAASQBjAFcAbABGAGEANwBtAHMAWABsAEsARgA2ADcAegAr
AEcAcABLAHkASQA5ADQAWAA3AHYAcwB2AEIAYQA3AC8ATABlAG4AbABBADAANwBhADEAUABhAGEA
dABWADIAZwBPAEsAcgAwADEARgBaAFUAcQBGAFUAawBjAEMASABRAEgAVQA2AEYAagBrAGEASABF
AHMAZAA3ADcANAAvAHUASABYAGwAegB2ADMASABYAC8AaQAxAGUAWABPAGgANAA4AGYALwBQAE0A
MQAwADEAWABGAFUAMABxAGoAeABwAHUAdQBCAEoAegBsAGkAZwArAHQAbgBEAEUAUwBpAGgASQBk
AEUAZwA5AFYANgByAHIASQBrAEsANQBUAE4AaQBpAG8AZABvAHEAcQBrAEIAUgBGAFAAdQBWAEwA
TgBVAHIARABDADIAOABWAFkAVwBLAHEAawBOAEoAVQAxAGUARgB4AEwAbwA3ADIAUgBuADIAWQBQ
AEwAbgBhAFcAdQB1ADcANgA5AHQAcgBFADgALwA5ADkAZABIADYAOQBrAEIAUgBVAHkAWABwAEYA
YwBWAGYAbwBmAGkAOQBqAGgAcABIAGcAOQB2AHYARABRADkANABRADkAMQBOAGkAZABMAGkAVABR
AGkAZwA1AGwAdQBmAFUAUABEAHUAWQB1AHoAcQBEAEsAKwBPAGgAYwBPAGUAQQBIAFkAdgBIAGgA
egBvADYAbwAzADEAZQA0AG8AdgBqAFkAUwA3AE8AeQBmAHUAQQB5ADgAaQBLAFoAUgA2AHoANQBU
AGcAWQBMAFIAagBZAEQAQQAwAEUATwBtAE4AYQBxAFIAUQBhAEEAcQB2AG4AaABUAEkAVQA0ACsA
TABWADAAUQBHAHUAcwBOAHMAZABZAHEAWAAwAEsAYQB2AFQAbgBYAFkAdQBXAEoAOQBuADUANABD
ADIAbgBVADMAMgBvAHgAdQArAG4AcQA0AE0AeABMAFMATQBYAFIAKwAwAFgAVQBpAEgAWAB0ADEA
TwBCAFEAVABSAGsAMQA0AHUAdwB1AFgAUgBNAE4AcgArAC8AdABDAGYAZQBFAFkAMABHACsAQgAw
AGEALwB3AE8AagBYAGcAawBtAEEAcwBFAGgAMQBZAEcAaABwAGcANwBGADAAagA5AGEASwBsAGgA
RgBhAEgAVwB6AHQANgBXAGMAZgBRAEMASwBzAGMAYwBtAEYAWABMAE4AegBYAEcAeABzAEEAUABy
AEUANABuAHcAUwA3AFEAeAAxADYASwBLAFgASgBqAEQAcgBGAHcAdgAxADYAeQBNAG4ANgB1AG0A
YwBmAE0AWgB6ADYAaQBHAEMASQAyAG8AaQBoAGgARgBNAEsARwBaAFgATABXAGwAdQBYADYAZQBp
AG0AUQB1AFQAeABSAGoAdwAxAE8ATABpAHkATwA5AEkAUgBqAHkANQBVACsAKwBEAEQATABvAHcA
NwBlAHIAdQA3AHcAeAAwADAAdQBtAGMAZQB4AGsAcwBIAEIAOQBZAEgAdwA3AEYAKwA4AGsAcwB1
AGEAdABaAHIASAB4AFEAaQA2AFkAQgA2AGsARQBRADkASABDADMAQgA3AGwAQwBzAG8AeQB1AHkA
eABvAHkASgBOAFoASgBRAFAAeABpAHAAawAyAEQAOQBnAEUAUQB6AHUAVABrAGoAUgAxAEwAVQBt
AEQASwBUAE8AVgA5ADMAdgBYAFEATwB4ADMAeABjAHUAcgBpAGoAZwA4AGkARwBjAEsAZgBPAHEA
awBrADQATABLAEoAbAByADkARQA2ADYAWgBTADkAKwB2AG8ASgA3ADMAVQBTAFEAUgBmAHQAaQBG
AEIARAB1AEcAcQBjAG8ARQBzAHQAcgBKAGEAbAB1AE0AcABIAEMAMQBGAEoAdgBhADUAZAAwAGgA
VwBLAFoAWQB1AEQAUABKAFYAagBwAEYATwB1AGoAUAB4AGEARwBjADMAQwByAGkAdAA3AHUAdwBk
ADcASgBzAG8ASgAwAFoAegBhAHQASABMAHkAWgBjAHEATwByAEQAVwBxAHAASgBSAFoARQB1AHoA
dABIADUAZwBnAEkAegArAGUAVQB1ADgAbAB4AHMAeABBAHUATgBPADcAYwByADEAVwBzAFQAWABa
AFQATABKAGMAagBkAEQAcwBEAGwAKwBtADQAcwB2AFYAcgBVADEAYQArAFoAeQBYAFoAZABVAGkA
UgAvACsAVAB3AGMAYQBYAFIAdABhAEYATwAzAE4AbgBoAC8AOQBZAGoARQB0AGkANABWAFgAaABX
AEQAaABLAEcAQQBqAG8AaQBJAG0ATwBXAE4AcABQAHUAdgBKAEsAUQBqAGsAUgBiAGQASgBoADYA
YwBvAE0AKwBXAGEAWQBkAGkAcgBIAEMAQwBYAEQAWQAyAEkAeQBNAFMAdQBNAHgASAB6AEEAZwBk
AFgATwAwAEUAQgBvAFoAYQBnAC8ATAA3AFIAcwBLAGcAWAB5AEcAcQBRAGEAcgBYAHoATwB4ADEA
UABpAHMAKwBMACsAcgBuAFIAVABJAFUAZABIAEUAZABOAEYAcQArADUAcwBZADMAbAAvAE0AVgBi
ADcAZQAxAGMATgByAEEAMwBGADgAagBLAFcAbQByAFIATAA2AHIAUwBrAGQAegBBADYARQBGAHYA
UABnADUAMwBTAHIAVwA4AHAAeQBJAHUAUABnAE8ATQBxAFQAaQBTAGwAMQBEAGQATABDAEsAVQBP
AGgASwBLAGQAbwBWAGgAbgBnAFMANQBKAEcAcgBHAFEANQA0AHoAVgA2AHoASgBNAEoAVwBEADEA
eQBzAG8AegBLAEYAMgByAFYAdwBhAFgAUwBYAFMAdQBYAGcAbgB2AEoAagBOADIATQBSAEYAKwB5
ADQAMgBkAEsAMwB0ADcALwAwAEYAZQArAGEAWgBqAGsAUgByADIATQBHAEcAUgBPAHAAOQBzAGIA
dABRAGwAUQByAHkAegB3AHEAbABTAFgAQgBKAHUASAB1AHoAdQBEAGcAOQBFAG8AdgBMAHkATwB2
AGcAcgBBAEsAKwBEAFMAaAA5AGIAaQBxADYAdABDAFkAVgB1AEEAWAB5ADkAdAB6AE8AeQBLAHEA
SgA3AEMAMABEAFgANwBvAFEAUgBPAHQASABQAHMAaQBiAHQAWgA1AGoARAB1AG4ANwBzACsARQBh
AHMAVwB5AGEAWgBTADIAcQAwADkATwA4AHYARQAyAGQAZQBIAG4ATgBqADkAKwBwAHcATgBCAHcA
TABkAFkAUABXAEEAYQAxAGoATABhADAARABGAHEAWQBPAEMALwBNAFQARgBiAHUAdgA3AHgAMgBN
AFIAWQBIAFQATABjAC8AcABOAGoAagAzAEkATAB4AEsAUgBsAFkANQBkAFIAcAB5AFoAQwBRAHUA
NgArADgAZgBGAEcAdgBCADIAVQBUADgAUABLAE4AUwByADgAdABvAGMAcgA4AGIASgBKAEEAZwBD
AFQAUQBYAEYAOAAyAFoAbwA1AHUATQBwAFIATQBvAFkATQA2AEEATwBUAE8AaABQAEwAbgBQAGkA
WQBzAGoAUABhAFEAYwBXAC8AaQBhAEMAbgBmAHMAbABOAGkARABVAE8AZwBoAE8ASQBRAC8AVgBM
AEcAagBKADkAUQBIAFoARwBKAGwATQBnAG0ATQBjADMAbQBRAG8AVgBhAHcAZQBTAHUARgBrAHAA
SgAzADgALwBaAFkAQwBSAEUANgBOAGoAbwBTAFkAUgBvAEoAQwB6ADMANABaAEIAdQBaAEMARwBj
AGkASgBCAHcAVwBtAHkAZwBGAEEALwBzAEkAWgBPAHgAQwByAFcASAA5AGgANABQADEATAA1AHUA
WgBkAFAAaQByAEUARQA5AGEAMgBZAFIAOAB3AGEAWQBSAHgAZQBtADcAQwBhAGQAVABWAC8AOQAr
AEEANQB3AHUAbwAwADEAVABzAEoAdwB1AEkAUQBYAEwAeQBPAGgAMgBNAG0AZgB3AFIANgBYADQA
TQA3ADMAUgA3AGsAZwAwAHYARABSADUAVwBnAGUAMAB0AFkAVgA1AEcATABTADEAQQBGAGwAbgB6
AGkAawBNAE0AMwB6AE4AawBGAG0AKwBaAG8AVQB1AFcAQQAwADAAWAA2AHkAdgBtAGMARQBhAEMA
ZgBVADEAZQA4AGUATgAxAGYAVwBFAEMANQB2AE4ATwBjADQAQQB5AC8ASABDAHUAbQBrAE8AZABy
AFgAMgBEAHMAWgAwADYAUgAxAFQAZABLAEcAbAA5AFkANgBkAFoAbwBrAC8AVQAvAEcAVQBVAEUA
ZABYAEoATAB3AG0AMwBHAE0ARQBNAEEANgBzAFQARwBCADMAMwBxAHcAbABuAE4AdQBOAEcAMQB2
AEMAcQAyAGEARQA2AHcAVgBiAEsASgBmAC8AYgBVAGMAQwBwAEIAWABBAHUARwAzAGgAbABDAHEA
agB2ADUAWgAwAGYAbQAzAEMAVQBmAGgAZQBBAG8AQgB3AEcALwBHAFUAZABQAFIAcgBEAGsAQwA0
AG4ARgBhAHQAQQBvAGYAeAA3AGMASgBYAE0AdQBvAHEAOABDADIAVwBoAGMAMwBoADUAZwBCAGcA
ZABHAEIAMABqAGcAdwBGAE4AdwBjAFkARwB4AFcANABPAFUAQwB6ADIAWABCAHoAQQBKAGUASgBn
ADAAagBTADAAYgArAEwAQQBlAHEAaABvAE4AUQBEADMAQgB4AGcAYwBBAEUAYwBiAGcANQBnAFMA
UQBGAGUAOAB2AEkATgBpADAAMABjAGwAMwBUAHUAaQByADQAdAA1AHUAWQBBAFIAaABSAGYAUQBJ
ADcAWABLAEsAdwBXAGwANABpADUAbwA4AEEAMgBkAHcAcwBBAHAAYwBFAGQAQgBXAGIAZgBMAFgA
QwB2AG8ATABzAEYAegBLAFoAbAB1AFMAaABRAEIAMgBJADcAMgB6AEQAZABKAE8AagBhAEEATABP
AEgAaQBlAFAAMQBBAHkAeAB0AEsAKwBqAHIAQgA3AGcAVAA0AFcAawBWAGIAZwBRAHcANQB1AEMA
bABHAHkAdQByAEUAQgBjAGIAYgBUAEoAcgBBAGIAZABYAFUAUgBNADgAZwBQAEUARwBYAG8AZgBW
AFkAWQB2AHkATwBzAEIANABBADQAeQAzAHUAQgBvAEoAUABWAG8ARgA0AEwANwAyADAAVAByAFMA
KwBYAHcAQwB1AEsAOAB3AHUAVwA0AFQAaAB6AG0ANABSAGMAQQArADQAZwBlAE0AMwB2AHcAYgB2
AGYASgB5ACsAaQBSAGgAdgBFADIAagBZAHEAcwB6AE8AOABCADQAZwB6AHcAcABCAEgAawBDAE0A
TgA2ADIAQQBJAFEAQQBHAEcAOABnAEUANgBZAFUAQQBPAE0AdABoADUASwBDAFgAUgAwAGQAcwBt
AGMAeQBrAEoAYwBBAFoAQwBLAFIALwBKAEcAUQBnAG0AVgBrAGQARAB2ADUASgBrADgASwBtAFYA
cABHADQANgBGAGcAbQBSAGYAVQB0AEcAVwBGAG4ARABsAHEARwBzAEIAdABnAGUARwBCADQAYQBY
AG8ASgBnAEMAMwB0AFoARQBKAEoAWgAwAEgAaABzAEUAYQBBAGIAZwB0AEwARgBLAHgAKwBSAGIA
SQBoADMAWQBKAGUAawBjAGkAUQAzAE8AUABHADgAQgB0AEoAYgBVAHkANQAyAEEAawBPAEkARgBO
AEIASQByAEUAVwBMAFcAQwBqAFkAZQBHAHYAOQA1AFgAaABGADAAMwBkAE4AVQB0AGEAVwBrAHQA
VQB5AHAAMgB1AGwAVwBIAFoANwB2ADcAeQBPAG0AOQBIADYATwBSAFQAOAB1ADAARABRAHAASwAr
AHgAegA5AFUAZgBVAFEALwBVADQARwA3AGkANgBmAGkAcwBxAHUAUQA0AHUAUwBZAFYALwArAG4A
NQBuAEsAMAAvAFcAVgBhAHgANwA4ADYAdABZAEYAUAAvAGwAdwBwAG8ATAAyAEwAbABXAGUATwB6
ADUAVAArAFkAKwByAGYARwB1AGUAeABqAE8ATABhAEwAeABMAFMAKwA5AGQAbABIAHoAWAA5ADgA
RgBNAEIAWgArAGQAUwBEAHQATQA0AHQASAB3ADAANwBjACsATQBGAHgASwA4AHYAbgBHAGwAYgBP
AEgAYQBJAEoAeQA4AHYAeQBYAHUAMgBmAEYAeQAvADMAWgAyAHUAcQBoACsAUgBzAGYARwBLAGIA
cAA2AE8ALwB5AGsAegBPAFYAawA3ADkATgA1AE8ATQBsADgAZQBqAHYANgBlAFQANwA3AG4AMgB4
AGQAVABRAGUAcgBVAC8ASgBoAHQAbgB4AHQAQwAzAGsAKwBjADAAMQAxAFUAUABxAHIASgBkAGQA
WgA4AGcAbgBUAE4ANQBmAC8AQwBsAEMATgBHADIAeQBQAFUAKwBmAG0ASwBtADgAYwBtAE0AaQBm
AGkAZQBKAGYAOQA4AHYAcgAxADkASAA4ADYAUgBwADQAbgBIADcALwBFAFAATAB5AEwAdQA3AHkA
RAB2ADMARQA5AGUAdgBPADAAQwBlAE4AdwB4AFcARAA3ADEARgBmAG4AOQBsAEoASQArAEwAUAAx
ADAAVwB6ADUATwArADIAegA5ADcAYQB6AHcAOQAvAGYAMAAwAGkAZQBQAC8AdwBxAFoANABHAGgA
cQBIAHAAcQBIAHgANgBiAHMAVABQAGYANgBoAFAAUwBjAFMAOABUADQAZwA0AFoAcwByAHYAcAAw
ADEAMwBzAGMAYgBxADQAZABvAGYAagBRAHUALwBVADcARQBPAFgATwBHAHYAagB0AEkAdwBtADcA
NgAvAHUAcAA0AHUAbQBTAGMAVwBaAGUAZQA4ADMAdgA2AGIAdABxAHQAMQBVAE4AdgBYAE4AMgBZ
AHkASQBmADgAbgB4AG4ANQB2AEQAYgBrAFcAegBQADEAZQA3ADQAMQB5AGYASABkAGYAMwBaAGkA
dgBKAE4AagBtAG8AMABHAGcAagBmACsAWQBXADAANgBEAGIAeABSADcAbwByAEgAMwAwAHoASwAr
AHgAbwBaADUAeAAzAHYAcABtAGkAQQBWAE8AMwBNAEoAOQBHAHQANgAyAGoAWgBiADUAQgB2AGwA
QwBqADcAUgBsAHIASABiAGwATABIAC8AUwBUAE4AMQBXAFcAcgAxAHQARQA0AHQASwAvAG8AKwAy
ACsAUgA5AFAAZQBlAHUAQwB2ACsAZgBKAEsAOAAvAHcANwBwAEMAOQByAG4AeQBYAGEAZABPAEoA
SABvAGoANwBOAHUAVABkAEIAaQBGADQAbgAvADcAOQBNAHkANAAyAHoANAA2AGoAbQAvAFgAegBa
AFMATgAwAHEAegBsAEUANgBWAG8AawBTAGQANQB5AEMAYwAzAGgAdwAwAE4AUABRAHYAOABmAHIA
UgA3AHkAUgBkAHAAWAAvAHUASQBuAG4AUgAvAEoAeQBrAG4AQwBmAEoALwA5AEQAeABSAE4AMAAy
AGsAdQBkAHoAUwBIAC8AVABOAEwAUwBjADkAUABMAHAANwAzADMAawAvAFcAZQAzAGsASAA0AGYA
OAArADYAZABPAHgAOABZAFQAcQA5AGIAegBlAEwANgArAE4AagBzACsAOQArAFoAUwB2AEgAMwBF
AHIAUgAzAGsAdQBZADkAdABYAEoATgB0AG4AeQBmAGUAVwBEADMASwB6AFMAZAByADQAeQB3AGEA
MgBuAGIAbwArADgAOQBkAEgAVABYAGsAVQBlAGUAZQB2AFoANABlADIAMABxADUAUABEAHIAOABa
AEMAQQAwAHYAUgBGAEYAWABrAFUAZgA0AFgAaQA5AHoAcABxAEgAQQAwAE8ALwA2ADcAOQBUAGEA
VQBxAEsAawBQAGwAQwBoAFUAQwBBAGQAUgA4AFkAbwB1AEMAZgArAGMAYwBCAFoAKwBlADYATQBC
AHEAbQByAEMAcABHAGkAZABzAHMAawBSAFQAYQBEAFMAdgBaAHIAUwBKAGoAcQBSAG0ANQB0AFgA
RwBVAEcAVABPAEkANgBDAFoAVwBiAFcAegAxAFoANQB2AEkAegBOAGMAQQAzAEwAMQBxADUAOQBm
AGsAVABtAFAARABPAHMAZgB5AGQAeQBuADYAOQBQAHMAdwBWADgANABSACsASAB0AHAASwBhAGoA
SgBxADUAZABuAFAAMwBrAGMAbQBZAGoATABVADIANQBkAFQAbQBoADUAUwBZAHgAcABuAGgAcgBj
AFEAYQBJAG4AQQBhAE8AaQBFAGkAYQAwAFcASgBMAFIAdABrAHoAdwBmAEgAegB6AE4AcAByAGoA
NgBDAEEAUgBtAHAAeQBMADIAZgBHAHkASQAyAGkAWQBRAEYAeABoADUAOQAzAHAANQBEAFkAZQBJ
AG8AeQBaAEwANABvAFkAeQA2AFMAbQB5AGgAagBZAFEAUgBHAFUAYwBhADcAVwA2AHYARwByAGEA
MQBuAGoAWABaAGUARgB1AGkAegBYAFAAbQBkAHoAMQBZAHMAUwA3AGYAVgBaAGwALwA2AEYAaQA1
AEgAOQBGAEEAbABKAHoAbQBpAHEAMABnAFcATwBjAEwAUQBTAHYAdwBuAEkAMwBCAFEAbABiAGgA
bwAyADQATgBjAFEARgBWAG8AVABqAHMAcwBDAE8AVABFADEAQQBPAE0AUwBFADYAcwB2AGEAawBO
ADUAVQBSAHoAMgBzADAARgB5ADQAbABwAFgARgBqAGcAZAA1AGkAcQB4AEkAdwBLAFYAUgBYAHYA
SwBrADIAbwBsADAAUAB1AE4ASwBnAFgAVwBYAFUAVgBiADYAawB3AEEAWgBjAEkATQA2AEsAcwBi
AHMAWgBMAEwATAB5ADEAagBVAEEAOQBWAGcAeQBMAEUAYwBpAHgAawBSAE0AegB0AEgANAB0AGQA
VQB3AC8ATwBDAGIAbwBLAEsAWQBlAFkATQBlAHEAcgBNAGIATwBiAFQAdQBlADIAOABhAG4AVwBM
AE4AVgBCADIASgBWAEgAVAA4AHQAVAByADgAagBTACsAbwBsAEcANgB0AEwAWABxAGEAbABQADQA
NQBGADYAcABuAEIAYwBDADYAVwBuAHkAeABVADgASgBiAGkAMABSAHQAbwBnAEQAegBsAE4AdwB3
AEsAWgBIAFYAbwBvADIAdgBrACsAcgBOADgAMABTAFMAbgBGAFUAdQBnAFMAVwB2AFEASgBNAGQA
RwA4AGgAYgBRAHQAKwBGADAAbwBEACsAUQAwAGMAQQBQADkAcAAyADgAYQBhADgAYwBLADMAUQBK
AE4ANQBzADcAVQBhADQAcwB0AFIAZQBQAGUAUwA5AFAAYwBGADkAagA1AGsAMwBwADUAMgBaADQA
UABaAGsAZwBQADgANwBOADgASQBpAGUAegBNAHoAOQBrAEEARwBFAGQAbgA1AFQAZAA5AFAAbgAy
ADkAegBXAFQATABkAHoAeABjAGMAdQAyAHYAWgB6AHoAZQBvAHoAVABwAEIAdgBkADYAWAB3AHYA
RQBDADMAZwBXADQAcgBiAEYAdgB2AFoAVgBjAEcANQBoAFUAdwBSAEMAcABhADkAWABpAFkAcQBx
AHoAeAA4AHUAQQBFAEIAdAB4AGwARABlADQANgA0ADAAcABCADEAdwBKAHIAQwBkAFEAMQBrAG4A
cABoAGMAaQB5AFIAZQBYAGUAVQBaAFUAWgBUAE8AUQBiAC8AZABaAEoAVABHAFcAawA1AEUATwBF
AGQAQgBtADcAdQA0AGIAdgB6AHAAcgBrAEQAeABIAGoAbgBEAHEAdAAxAGIAdAB0AEwAZAA3AGgA
TgBUADMAeQBVAFMAZgBqAE4AVABpAG8AcABuADMAQwBhAG4ATwB4ADAASgBDAEUARABaAGYAWAA2
ADQATwBnADQAbQB5AGQALwBRAFgANAA3AGQAdwBpAC8ANABDAGIARABwAE0AZQBuAGwARgBIADMA
eQBlAHgAVABhAHEANQAzAE4AVABpAFYAWgBvAGwAbQBCADYAZABTAEEAVwBTAHAATgBVAEYAaABa
AGIANwA0AEcAbABFAFMAVgB3AHMARQBjAFIANgBKAEIASgB6AFgARABKAFQASQAyADQAYgArAHgA
SgBXAEEAcAB3AFYATwBFAEsAZAB0AGMAbAB2AEEAdwBIADQARgB6AG4ANwB2AEYASwBjAFEAVwBv
AEUARgBSAFQAWABTAGYARAByAEoAQQB6AFAASQBiAGwANwBpAEgAKwBCAHgATQBJAGQAUwBUADYA
cwBzAFQAZgBLAGcAQQBQAEsAdgBBAEYAZwBtAG0AZAB6ADkAVAAyAHcAagBMADEAagBiAHcAYwB2
AC8AUgBFACsAQgBuAFAAeABQAE4AcgBuAFMAcwBQAGQAawBWAGYALwBNAGwARwBMADIAYQBYAHIA
bQBSAHMANABhAGkAMgBOAGwAawB2AHcARgBZAGEAaQBUAEgAMwA3AG8AeQBzAFMAbgBBAC8AUABB
AFQAaQB5AGgAVABaADgASwBaADQANwBRAHEAVgB3ADUAbABzAHgATgBLAFYAMQArACsAcgBiAEUA
cQBSAHIAQQBlAHoATABHADkANQBMADcAMwBVAGoAcQAzAEcAQQB2AFEAQwBCAG0AWgAyAHUAegBp
AFQATQBQADAAegBrAGIATwBJAFUAQgBJAEYARABPADcAZwBOAEEAbwBKAFIAbABDAG4AdQAzAGwA
bABvAFcAeQBpAGYAVQBBAHUAdgBCAEIAMwA2AGUAWQA1AG8ANQBBAFcAWgBEAGUAcgBHAG0AUQB5
ADIASQBnADUANAB5AG4AOQBaAHMAaQB3ADkAaQBjAFEAdwByADAANgBHAG4ANwBoAGQAMQAzAHMA
MQBjAG0AcABiAE8AeQBWAFcASABRAHkAbgBqAFMAQQBGAGkAZwBVADMAbgArADUASgBPAHEAYQBU
ADEAOABsAGYAdwBCAGwARgA0AGUAWABtAEEAcQBkAGEAegBQAHMAdAAyAEkAawBSAEcARgByAFQA
RABiAEEAVAAyAFoAZABLAG0AWABZAEEANwBaAHAAcABLAE0AbgBzADkARwBIAEQASABnAEQAegBC
AFkAaABLADAAQwBIADIATABxAEEATwBLADUAcQA4AGgAOABEAHoAcAB5AE4ASQA4ADIANQA1ADAA
OQBGAEYAaQBOAFgAMAArAEMAYgBCAGYASQBDAEkAbABuAEYAVABtAHkAZQAwAFMAWQBMADgAbQAz
AHcANABMAHcAMwA3AEIAdABWAGQAVwBXAGsAMQBnAGIAcQBPAFkAYQA2ADgAQQA1AHMAVwBtAE0A
MQArAEEAZQBSAEUAawBhAHcARABHAHoARABRAG0AQgBCAGcAegB1ADEAagBDAGUAZQBNAHUAZwBN
AHkARQBlAFMARgB3AFEANQBJAGIANQBNAGQAbwBzAHYANQB4AEwASgA0AFkAVABiAEwARABWADEA
aAAvAHQAQQBDACsAUQBxACsANABMAEsAQwBOAFkAZAAzAHcARgBYAEIAWQB6AHgASgAwAEEAdgBB
AFYANAAyAGsAZABjAE0ATgBBADgAbAB1AFgAbwAzAGwATAAvAHMAYwBOAGcAcgBrAEEAVQB3AEIA
VABXAEoASQBwAEEATQB6AEYARABFAG8AMwBIAGMAegBGADkATQAxAEgAdwBIAHcAeABoAFoAQQBB
ADgAMABVAEMAbQBjAG4AQwBEAC8AYwBVAEEAKwBiAEwASgBGAGwAaQBGAGsAYQBTAGMAbwBRAE4A
QQBGAGkAYQB2AG8AeABkAE4AMwBUAFYATABXAGwAcAA5AGEAaQBxAHcAKwBNADgAYwBuAHIAdgB4
AHgAVQAxADgAVgBPAFYAUABoAFYANQB5AEgAYwBGACsAZgBjADYAYQBoAHcATgB6AG0AMAA3AGQA
dQAxAHYASwBsAFYAUgBHAFMAcABYAGEATwBvAEEAYQB2AG8AUwBMAGcAcABIAEUAeQBrAFgAUgAw
AGsAUgBzACsATQBwAHEAOABhAGsAZABQAHUAOQA0AFEARgB2AHEARABzAHQAcwBSAEoAdwBOAHIA
OQAvADMASQBtAFgAawB4AEMAbABRAHEAawBqAFEAWQA2AEEAbwA5AEcAeAB5AE4ASABpAFcATwA1
ADgAOABmADMARAByAHkAOQAzADcAagB2ACsAeABLAHYATABuAFEAOABmAFAALwBqAG4AYQA2AGEA
cgBpAG8AYwBtAFYAcABLAEoAeQB4AFUAZgBXAGoAbABqAEoARABSAFoASAB4AHEAcQAxAEgAbQAr
AGkANQBlAFEAQwByAGgAVgA1AGYATwBJAGYAQwBxAFMARAA3ADcAawBRADIAMwB5AG8AYwBHAHQA
RgBsAFgAUgBoADYAYgBrAFEANwBOAGIAUgBUAFAAbwBRAHcAdgB5AGoATwArAHUAaQBzAC8AaABx
AFMAcwBpAFAAZQBGACsANwA3AEwAdwBXAHUALwB5ADMAcAA1AFEATgBPADIAdABUADIAbQByAFYA
ZABvAEQAUwBzAFYAOQBoADQAdABvAHQANQBCADIAagBYAGEATQBEADUATQBuAFYAMQB0AHIAZgBY
AGQAOQBlADIAMwBpAHUAYgA4ACsAVwB0ADgAZQBLAEcAcQBxAEoASABWAFYALwBCAFcASwBmADYA
SwB1ACsAdgA0AFQAQwB0ADYAZABnAHMAawBKAGoASgBNAGkARQA5AGEATQBVAEUATgBnAEgARABW
AE0AbgBFAEsAaABLAGIAeAA2AFUAaQBCAFAALwBSAGcAeAB3ADEAQgBDAG0ANwA0ADYAMQBXAFUA
SwBIADQAWQBDADIAbgBVADMAMgBvAHgAdQB5AHQAZwBnAFkAQgBnADYAdgArAGcANgAxAFcAVQBx
AFcAdQA3AFUAaABMAGUANwAwAHMALwBZAEEAUAAwAFcARgB2ADAASwByADEATgBEAGwAbgBNACsA
LwBPAHYAVgBrAE0AVQA0ADUATQA4AHEAaAAxAHkAagBoADMAMgBBAFQANgB6AE4ASgB4AG4ATABX
AGcAeABEADEAMgBSAEcAbgBkAEwAbgBjAEEAVwBoAGUALwBZAFYAagB6AHAARQAyADQAYQBoAGgA
RgBOAEsAWABhAFoATABOAFUATQAzAEYAUwBLAFAATgArAFoAMAB5AHUAWgBQAHgAbwBkAGQARwBZ
AEMARQA4ADcASQBoAEUAVQBsAEMAegBYAHIAdABnADAASQBrAEgAVgBBAFAAawBxAGkASABvAHkA
VQBwAEwARQBYAHgAKwBnAEYASgBxAEIAKwBNADEARQBtAHcAZgBrAEMAaQBtAGQAeQBjAGsAUQB1
AE0AMgAxAGsAVABOAEoATQA1AFgAMwBlADkAZABBADcASAAvAE8AeAA3AGEAdwB3AEYAUwBUAGcA
cwBvAG0AVwB2ADAAVAByAHAAbABMADMANgArAGcAbgB2ADEAUQA4AHYAeQBYAEkAeQBuAEIAWABV
AFQAUABOAGMAdQBJAFEANABmAFgANAA4AHAAZAA1AEwAagBKAG0AQgBjAEsAZAAzADUAWABwACsA
NABKAEEAcwAzAGMARgA0AEgAMwBBAFQATgArAHoASQBXAFgAUwB3AE4AYwAvAGEALwA5AEUASQBk
AEcAUwBoADAAeABFADMAaABBAFcAMgByAEoAagBRAEgAbABsAG8AaAB3AG4AcwBVAFUASgBpAFYA
aABpAEoAKwBZAEEAQgB5AEUAaQBlAHQARwB3AHEAQgBmAEkAYQBKAE4ATgB2AEkARwBjAGIAeQAv
AHMATgB3AE4ASAB3AEgARQB0AE4AMgBtAFgARQBrAEcARQBjAHEAWQBLAEcAawBMAEUAMgBwAGIA
NQBaAGsAbwBiADUAVwBKAGgATABrAGsAWQBzADUARABsAGoAOQBiAG8ATQBVAHcAbABZAHYAYgBM
AHkARABFAHIAWAA2AHAAWABCAFoAUgBLAGQAcQAxAGYAQwB1ADgAbQBNAFgAVQB5AEUAMwAzAEsA
UABRAEQAeABMAEsAOQA5ADAATABGAEwARABIAGkAWQBzAFUAdQBlAFQAegBZADIANgBSAEkAaAAz
AFYAagBoAFYAbQBvADYAOABKAHkAMgB2AGcANwA4AEMAOABEAHEAbwA5AEwARwBsADYATgBxAGEA
VQBPAGcAVwBRAEQAWgAzAFoAOQA2ADcARQAwAGIAbwBSAEQALwBMAG0AcgBTAGYAWQBRADcAcgAr
AGoAUABjAHcAVwBXAFEAdQBmADYATQBFADAAWAA4AHoAYwB0AGoANwBoAFMAdQBEADIAZwBkADAA
RABxAFcAMABqAHAAZwBZAGUAcQB3AE0ARAA5AFIAVQB3AGkAVgB3AE8AbgBXADUAbgBRAGIAbgBI
AHMAUQBYAGkAVQBqAHEANQB3ADYARABiAG4ANgBNAGUAQwBhAFEAaQB3ADQAbQA0AGkAZgBaADkA
UQBNAGUARQA2AFEAUQBJAEkAawAwAE4AegB4AFcASgA4AE0AWgBDAHkAZABRAEEARgB6AEIAcwB5
AFoAQwBlAFgASgBmAGMANABrAEIASwBNAGQAZgBFADIARgBPADMAWgBLADcARQBFAG8AOQBCAEEA
YwB3AGgAKwBxAEMAZQB4AEgASQBCAE0ATABrADAAbABnAG4ATQB1AEQARABMAFcAQwB6AFYAcwBw
AGwASgBTADgAbQA3AGYASABTAG8AagBRAHMAZABHAFIAQwBOAE4ASQBXAE8AagBCAEoAOQB2AEkA
UgBEAGcAVABJAGUARwB3ADIARQBRAHAARwBOAGgASABTAE0ASwBlADYAcABWADAAKwBwAGYATgBU
AEQAcgA4AFYAWQBnAG4AcgBXAHgAQwB2AG0ARABUAGkATwBMADAAMwBlADQAVQBtAEwAYwBkAGIA
SgBxAEMANQBYAFEASgBLAFYAaABHAFIAcgBlAFQATwBZAE0ALwBLAGgAMgBIAHgAdwB6AGEAMgBz
AEkAOABEAE4AcABhAGcASwB3AHoANQB4AFMARwBHAGIANQBtAHkAQwB4AGYAcwAwAEkAWAByAEEA
YQBhAEwAOQBiAFgAegBHAEMATgBoAFAAcQBhAHYAZQBOAE8AdwA3AFMAMgBnACsAbABZAHMARQB0
AFAAYwA4AGEAQwBCAE0AdABRAEsAYwB2AHIASABUAHYATgBFAHUAOQBSAE0ALwBHADYAdwBjAG8A
VQBaAEcAWABPAEcAWQB2AHEATABRAE0AcgBTAGkAawBmAEIAUAB1AG8ARwBhAG0AUwBjAGUAdABN
AGUATgBVAEUAbQB5AGUAWABIAC8AaQAzAEIARQBJAHIASQBIAEgAYgB3AGkATgBWAFIAbQBjAHQA
NgBaAHoAYQBoAEUAUAB3AHYAUQBUAG8ANABEAGIAaQBLAGUAbgBvADEAeAB4ADAAYwBEAGwATgBX
AGcAVgBPADQAdAB1AEYAcgAyAFQAVQBWAGUAQgBZAEwAQQB1AGIAdwA3AFUAQgB3AE8AagBBADYA
QgB3AFoAQwBxADQATgBNAEQAWQBxAGMARwAyAEEAWgByAFAAaAAyAGcAQQB1AEUAdwBlAFIAcABL
AE4ALwBDAHcAUABVAFEAMABHAHAAQgA3AGcAMgB3AE8AQgBpAE4AbAB3AGIAdwBKAEkAQwBYAE8A
VABsAEcAeABhAGIAZQBDADMAcAAzAEIASgA5AFcAOAB5ADEAQQBZAHcAUQB2AGcAQQBiAHIAMQBG
AFkATABTADQAUgBjADAARwBCAGIAUwA0AFcAQQBFAHEARABDAHcAcgBNAHYAbABqAGcAWABrAEUA
WABDADUAaABOAHkAMwBKAFIAbwBBADYANABkAHIAWgBoAHUAawBuAFEAbgBRAEYAbQBEAHgAUABI
AHUAdwBkAFkAMgBsAGIAUQBkAHcAOQB3AEoAOABMAFQASwBsAHcASABZAE0AeABaAFMAegBkAFEA
VgBpAEUAdQBOAHQAcABrADEAZwBJACsAcgA2AEkAbQBlAEkARABoAEQAYgB3AE8AcQA4AE0AVwA1
AFgAWABBADgAQQBZAE0AYgAzAEUAMQBFAG4AcQB1AEMAcABCADkANwBhAE4AMQBwAFAAUAA1AEIA
RwBSAGYAWQBYAEwAZABKAGcANQB6AGMASQBXAEEAZgBjAFEAUABHAEwAMwA1AE4AMwByAGwANQBm
AFIASgBZAG4AaQBiAFIAcwBWAFcAWgAzAGIAQQA4AEEAWgA1AFUAZwBqAHkAQgBEAEMAOABiAFkA
RQBHAEEAUgBqAGUAUQBDAFoATQBLAFEARABEAFcAdwA0AGwAQgBiAHMANgBPAG0AVABQAFoAUABB
AHUAQQBjAFYARQBJAHYAawBqAEkAUQBYAEwAeQBPAGgAMgA4AGsAMgBlAEYAQwB5ADEAagBNAFoA
RAB3AFQASQB2AHEARwBuAEwAQwBqAGwAegAxAEQAUQBnADIAdwBMAEQAQQA4AE4ATAAwAFUAMgBB
AGIARwBzAGoARQAwAG8ANgBEAHcAeQBEAE4AUgBMAHAAZwBWAEYAeABhAGsAcwBSAGQAdAAzAFEA
VgBiAGUAawBwAGIAVgBNAHEAVgBCAFYAaAA4AGQANQA1AFAAVABlAGoAMwAxAGwANQBLAG0AMAA3
AGQASAAzAEgAagBxADYANgA4AGcAagBUAHoAMQA3AHYATAAwADIARgBYAEwANAA5AFgAaABJAFEA
RwBuADYAbwBvAG8AOABpAHIAOQBDADgAWABzAGQATgBZADQARwBoADMALwBYAC8AcQBaAFMARgBa
AFcAaABjAG8AVgBtAEgAMABEAE4AZgA5AGkAaQA0AEcASABuAEsARgBiAGUAUgBQADcAMQBhAGMA
MgBvAEcAdABlAE0ATABOAEUAVQBHAHMAMgByAEcAVwAwAGkARAAvAHIATQB2AE4AbwBZAGkAcwB6
AHAAcwBaADYAWgBWAFQAdABiADcAZgBrADIATQBtAE0AbABNADEAZQAvACsAdgBrAFYAbQBmAE8A
RQBnACsANgBSAHgATAA5AHcAagBnAEoAdABTAEUAMABpAFQAVgB4ADcATAAvAHMAWgBpAHMAeABH
AFcAcABvAG8ANgAzAEsAQwBYAEUAeQBHAFcATABZAFcAWgA4AEIAWgBhAEoAeABvAEYARQBrAHoA
VwBoAHoASABLAEYAWQBtAE8AQQBpAFQAVwBYAHYAdABFAFIAVABRAHkAQgB5AG4AOQBEAEsATAA1
AE0AZwBZAHUAYwAvAHoAVwBVAEcAUwBQAGUAOQBPAFkAVQBMAHcARgBHAFgASQBmAEYASABHAFgA
QwBRADMAVQBjAGIAQwBDAEkAeQBpAGoASABlADMAVgBvADIAegA4AHIATgBHAE8AeQA4AEwAQwBF
AE8AdQAvAE0ANQBuAEsANQBhAGwAMgAyAHEAegBHACsASABDADUAWQBnAGUAcQB1AFEAawBSADMA
UQBWAHkAUwBKAEgARwBGAHEASgAvADIAVABrAFkASABvAGwATAB0AHIAMgBJAEoAZgBqAG4AVABT
AG4ASABSAFkAOABVAHMANwBVAEEANAB4AG4AeQBsAGwANwBVAC8AdABRAE8AYwAxAHAATgA1AGQA
VAA1AFUAegBqAHcAbgBJAFEAbQBLAGwASwB6AE8AZgBUAHEAKwBKAGQAcABYAG4AbwA5AEoAQQA3
ADcAZABDAHAAcgBMAHEASwB0ADEAUwBZAGcARQB1AEUARwBWAEYAVwBOACsATQBsAEYAdAA3AGEA
UgBxAEEAZQBLADQAYgBGAEMATwBUAFkAeQBJAGsAWgBXAHIAKwBXAE8AcQBZAGYAcABnAGQAMABG
AEYATQBQAHMASwBQAG0AVgBHAFAAbgB0AGgAMwBQAGIAZQBOAFQAcgBOAG0AcQBBADcARwBxAGoA
cAA4AFcAcAA2AFAAMQBTADcAMQBrAFkAMwBYAEoAeQA3AFMAcQB4ADcARgBJAFAAVABNAFkAegBz
AFgAeQBrADQAVQBLADMAbABJADgAaQBvAFUATgA1AEMAbQAvAFkAVgBBAGcAcQAwAE0AYgBYAFMA
TQBYAE0AZQBTAEwASgBqAG0AdABXAEEASgBOAFcAbwBNAG0ATwBUAGEAUwB0ADQAQwArAEQAYQBk
AEQAagBvAEMATQBCAG4ANgB3ADcAKwBSAE4AZQArAFYAWQBvAFUAdQA0ADIAWgB4AEMAYwBtAFcA
cAB2AFgAagBNAGUAMwBtAEMAKwB4AG8AegBiADAAbwAvAE4AOABOADUAdwB3AFQANQBjAFcANgBH
AGIAOABaAGsAWgB1ADYASABEAEcAQgBGADgAcAB1ADYAbQB6ADcAZgA1AHIAWgBtAHUAcAAwAHIA
VQBsAC8AUgB0AHAAOQByAFYAcAA5AHgAZwBuAHkANwBLADQAVQBzAEEATABvAE4AZABGAHQAaAAy
ADMAbwB2AHUAegBKAE8AMwB3AE4ARABwAEsASgBWAGoAegA4AHcAbgB6AFYAZQBIAHYAeQA3AGcA
TAB1AHMAdwBWADEAbgBYAEMAawBRAEwAVwBBAHQAZwBiAHAARwBVAGcAZABMAGoAaQBVAHkANwA0
ADYAeQB6AEcAZwBxAHgAeQBCAFIAVABYAEkAcQBJAHoARQBIADcAagBDAEEASQBjADUAMwA1ADAA
MQB6AEIANABnAFIALwBaAHYAVgBPAHIAYwB0AC8ARABlADMANgBZAG0AUABNAGcAbQAvADIAVQBr
AGwANQBSAE4ATwBrADUATwBkAGoAaQBSADQAaQBhAHgAZQBIAHgAdwBkAFoALwBQAGsATAA4AGgA
dgA1AHcANwBoAEYAOQB4AGsAbQBQAFQANABsAEQATABxAFAAcABsADkAUwBzADMAMQByAGcAYQBu
ADAAaQB6AFIANwBPAEIAVQBLAG8AQQBzAHQAUwBZAG8AcgBNAHcAWABYAHkATgBLAG4AdgBBAEgA
UQBaAHgASABJAGcASABuAE4AUQBNAGwAOABuAFoAZQArADgAUwBWAEEATQBvAEMAVABoAEMAbgBi
AFgASgBiAHcATQBCACsAQgBjADUAKwA3AHgAUwBuAHMASwBLAEEAQgBVAFUAMQAwAG4AdwA2AHkA
UQBNAHoAeQBHADUAZQA0AGgALwBnAGMAWQBBAHIAVQBrACsAcgBMAEUAMwB5AG8AQQBEAHkAcgB3
AEIAWQBKAHAAbgBjAC8AVQA5AHMASQB5ADkAWQAyADgASABMAC8AMABSAFAAZwBaAHoAOABUAHoA
YQA1AHMATABxAGUAMABHADgAegBiADkAOQBVAG4AcgBLAFEAbQBWAEwATQBQAGsAMwBQADMATQBo
AFoAMgBOAFgAYQBPAHgAagBUAEYAbwBhAGMANQBTADgASQBRADUAMwA4ADgARQBNAFgAbgBoAEwA
cQA2AEkAcQBFADEANABSADcAbQBFAEYASgB3AEQAeQB3AEMARQB0AHcAYwArAGgAbgBMAGwARwBu
AGMAdQBYAEkAaQA5AHkAVQAwAHUAVQBIAGIANAB3AGYAcQBnAEUAawBKADIATgBzAEwANwBuAGIA
agBhAFMAKwBEAGYAYgBDAEEAMgBMADIAdABUAGEAYgBPAFAATQB3AG0ANwBPAEIAVAB4AGoAZwBB
AGUAWABzAFAAcwBBAEQAUwBoAG0AbQBzAEgAVgByAHEAVgBXAGgAZgBDAEkAdABzAEoANQA3ADQA
TwBjADQAcABwAGsAVABRAEQAYQBrAEYAMgBzADYAMABvAEkANAA1AEMAbgB6AGEAYwAyADIAOABD
AEEAVwBoADcAQQB5AEgAWABuAHEAZgBsAEgASAAzAGMAeQBsAGEAZQBsADgAWABIAFgANABrAHoA
SwBPAEYAQQBBAFcAMgBIAFMAKwBMACsAbQBVAFMAbQBJAG4ALwB3ADIAaQA0AFAATAB5AGcARgBL
AHQAWgAzAG0AVwA3AFUAQwBJAGoAQwB4AG8AaAA5AGsASQBiAE0AdQBrAFQAYgBzAEEAZABzAHcA
MABsAFcAVAAyAGUAagBEAEEAagBnAEYANQBnAHMAVQBrAGEAQgBIADYARgBsAEgAbgBFADgAMQBm
AFEAKwBCADUAMABKAEcAbABlAGIAWQA5ADYATwBpAGoAeABHAHIANgBmAEIASgBRAHYAMABCAEUA
UwBqAGkAcAB6AEoAUABYAEoAYQBCACsAVABiADQAZABGAGsAYgA5AGcAbAB1AHYAcgBMAFMAYQB3
AE4AeABHAE0AYgBkAGUAQQBjAHEATABUAFcAZQArAGcAUABJAGkAUwBOAFkAQQBpAHAAbABwAFQA
QQBnAG8AWgBuAGEAeABoAFAAUABHAFgAWQBDAFkAQwBmAE4AQwA0AEkAWQBrAE4AOABnAFAAMABX
AFQAOQAwADEAZwA4AEkAWgBwAGsAUgA2ACsAdwAvAG0AZwBCAGUAbwBWAGUAYwBWAGwAQQBHADgA
TwA2ADAAUwB2AGcAcgBKADQAbAA2AEEAVABRAEsAOABiAFQATwBzAEMARwBnAGUAUwAzAEwAawBm
AHoAbAB2AHkAUABHADgAUgB5AEEAYQBZAEEAcAByAEEAawBVAHcAQwBXAGkAeABtAFUAYgBqAHEA
VwBpADkAbQBiAGoALwA4AFAAbQBGAGUAeQBsAEEAPQA9AA==
</w:fldData>
        </w:fldChar>
      </w:r>
      <w:r>
        <w:rPr>
          <w:rFonts w:hint="eastAsia" w:ascii="仿宋" w:hAnsi="仿宋" w:cs="Times New Roman"/>
          <w:b/>
          <w:bCs/>
          <w:color w:val="auto"/>
          <w:sz w:val="31"/>
          <w:szCs w:val="31"/>
          <w:highlight w:val="none"/>
          <w:lang w:val="en-US" w:eastAsia="zh-CN"/>
        </w:rPr>
        <w:instrText xml:space="preserve">ADDIN CNKISM.UserStyle</w:instrText>
      </w:r>
      <w:r>
        <w:rPr>
          <w:rFonts w:hint="eastAsia" w:ascii="仿宋" w:hAnsi="仿宋" w:eastAsia="宋体" w:cs="Times New Roman"/>
          <w:b/>
          <w:bCs/>
          <w:color w:val="auto"/>
          <w:sz w:val="31"/>
          <w:szCs w:val="31"/>
          <w:highlight w:val="none"/>
          <w:lang w:val="en-US" w:eastAsia="zh-CN"/>
        </w:rPr>
        <w:fldChar w:fldCharType="separate"/>
      </w:r>
      <w:r>
        <w:rPr>
          <w:rFonts w:hint="eastAsia" w:ascii="仿宋" w:hAnsi="仿宋" w:eastAsia="宋体" w:cs="Times New Roman"/>
          <w:b/>
          <w:bCs/>
          <w:color w:val="auto"/>
          <w:sz w:val="31"/>
          <w:szCs w:val="31"/>
          <w:highlight w:val="none"/>
          <w:lang w:val="en-US" w:eastAsia="zh-CN"/>
        </w:rPr>
        <w:fldChar w:fldCharType="end"/>
      </w:r>
      <w:r>
        <w:rPr>
          <w:rFonts w:hint="eastAsia" w:ascii="仿宋" w:hAnsi="仿宋" w:eastAsia="宋体" w:cs="Times New Roman"/>
          <w:b/>
          <w:bCs/>
          <w:color w:val="auto"/>
          <w:sz w:val="31"/>
          <w:szCs w:val="31"/>
          <w:highlight w:val="none"/>
          <w:lang w:val="en-US" w:eastAsia="zh-CN"/>
        </w:rPr>
        <w:t>招标公告附件</w:t>
      </w:r>
    </w:p>
    <w:p w14:paraId="28CC23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一、投标资料组成及要求</w:t>
      </w:r>
    </w:p>
    <w:p w14:paraId="62FB1585">
      <w:pPr>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（一）资格审查文件</w:t>
      </w:r>
    </w:p>
    <w:p w14:paraId="24A66DBA">
      <w:pPr>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1.投标报价书（签名加盖公章）</w:t>
      </w:r>
      <w:r>
        <w:rPr>
          <w:rFonts w:hint="eastAsia" w:ascii="宋体" w:hAnsi="宋体" w:eastAsia="宋体" w:cs="宋体"/>
          <w:b w:val="0"/>
          <w:bCs/>
          <w:color w:val="auto"/>
          <w:sz w:val="24"/>
          <w:szCs w:val="24"/>
          <w:highlight w:val="none"/>
          <w:u w:val="none"/>
          <w:lang w:eastAsia="zh-CN"/>
        </w:rPr>
        <w:t>。</w:t>
      </w:r>
    </w:p>
    <w:p w14:paraId="70348515">
      <w:pPr>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2.营业执照（复印件，加盖</w:t>
      </w:r>
      <w:r>
        <w:rPr>
          <w:rFonts w:hint="eastAsia" w:ascii="宋体" w:hAnsi="宋体" w:eastAsia="宋体" w:cs="宋体"/>
          <w:b w:val="0"/>
          <w:bCs/>
          <w:color w:val="auto"/>
          <w:sz w:val="24"/>
          <w:szCs w:val="24"/>
          <w:highlight w:val="none"/>
          <w:u w:val="none"/>
          <w:lang w:val="en-US" w:eastAsia="zh-CN"/>
        </w:rPr>
        <w:t>企业</w:t>
      </w:r>
      <w:r>
        <w:rPr>
          <w:rFonts w:hint="eastAsia" w:ascii="宋体" w:hAnsi="宋体" w:eastAsia="宋体" w:cs="宋体"/>
          <w:b w:val="0"/>
          <w:bCs/>
          <w:color w:val="auto"/>
          <w:sz w:val="24"/>
          <w:szCs w:val="24"/>
          <w:highlight w:val="none"/>
          <w:u w:val="none"/>
        </w:rPr>
        <w:t>公章）</w:t>
      </w:r>
      <w:r>
        <w:rPr>
          <w:rFonts w:hint="eastAsia" w:ascii="宋体" w:hAnsi="宋体" w:eastAsia="宋体" w:cs="宋体"/>
          <w:b w:val="0"/>
          <w:bCs/>
          <w:color w:val="auto"/>
          <w:sz w:val="24"/>
          <w:szCs w:val="24"/>
          <w:highlight w:val="none"/>
          <w:u w:val="none"/>
          <w:lang w:eastAsia="zh-CN"/>
        </w:rPr>
        <w:t>。</w:t>
      </w:r>
    </w:p>
    <w:p w14:paraId="253E37FA">
      <w:pPr>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Cs/>
          <w:color w:val="auto"/>
          <w:sz w:val="24"/>
          <w:highlight w:val="none"/>
          <w:u w:val="none"/>
        </w:rPr>
      </w:pPr>
      <w:r>
        <w:rPr>
          <w:rFonts w:hint="eastAsia" w:ascii="宋体" w:hAnsi="宋体" w:eastAsia="宋体" w:cs="宋体"/>
          <w:b w:val="0"/>
          <w:bCs/>
          <w:color w:val="auto"/>
          <w:sz w:val="24"/>
          <w:szCs w:val="24"/>
          <w:highlight w:val="none"/>
          <w:u w:val="none"/>
        </w:rPr>
        <w:t>3.资质文件</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Cs/>
          <w:color w:val="auto"/>
          <w:sz w:val="24"/>
          <w:highlight w:val="none"/>
          <w:u w:val="none"/>
        </w:rPr>
        <w:t>企业资质证书（复印件，加盖企业公章）。</w:t>
      </w:r>
    </w:p>
    <w:p w14:paraId="6A7B95E4">
      <w:pPr>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4.拟派本项目团队人员一览表（加盖企业公章）。</w:t>
      </w:r>
    </w:p>
    <w:p w14:paraId="1C404BC1">
      <w:pPr>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Cs/>
          <w:color w:val="auto"/>
          <w:sz w:val="24"/>
          <w:highlight w:val="none"/>
          <w:u w:val="none"/>
          <w:lang w:val="en-US" w:eastAsia="zh-CN"/>
        </w:rPr>
        <w:t>5.</w:t>
      </w:r>
      <w:r>
        <w:rPr>
          <w:rFonts w:hint="eastAsia" w:ascii="宋体" w:hAnsi="宋体" w:eastAsia="宋体" w:cs="宋体"/>
          <w:bCs/>
          <w:color w:val="auto"/>
          <w:sz w:val="24"/>
          <w:highlight w:val="none"/>
          <w:u w:val="none"/>
        </w:rPr>
        <w:t>法定代表人证明书、法定代表人授权委托书及身份证复印件</w:t>
      </w:r>
      <w:r>
        <w:rPr>
          <w:rFonts w:hint="eastAsia" w:ascii="宋体" w:hAnsi="宋体" w:eastAsia="宋体" w:cs="宋体"/>
          <w:bCs/>
          <w:color w:val="auto"/>
          <w:sz w:val="24"/>
          <w:highlight w:val="none"/>
          <w:u w:val="none"/>
          <w:lang w:eastAsia="zh-CN"/>
        </w:rPr>
        <w:t>。</w:t>
      </w:r>
    </w:p>
    <w:p w14:paraId="49727AE5">
      <w:pPr>
        <w:pStyle w:val="5"/>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（二）业绩文件</w:t>
      </w:r>
    </w:p>
    <w:p w14:paraId="5AB456EE">
      <w:pPr>
        <w:spacing w:line="560" w:lineRule="exact"/>
        <w:rPr>
          <w:rFonts w:hint="eastAsia" w:ascii="宋体" w:hAnsi="宋体" w:eastAsia="宋体" w:cs="宋体"/>
          <w:bCs w:val="0"/>
          <w:color w:val="auto"/>
          <w:sz w:val="24"/>
          <w:highlight w:val="none"/>
          <w:u w:val="none"/>
        </w:rPr>
      </w:pPr>
      <w:r>
        <w:rPr>
          <w:rFonts w:hint="eastAsia" w:ascii="宋体" w:hAnsi="宋体" w:cs="宋体"/>
          <w:bCs w:val="0"/>
          <w:color w:val="auto"/>
          <w:sz w:val="24"/>
          <w:highlight w:val="none"/>
          <w:u w:val="none"/>
          <w:lang w:val="en-US" w:eastAsia="zh-CN"/>
        </w:rPr>
        <w:t>1.</w:t>
      </w:r>
      <w:r>
        <w:rPr>
          <w:rFonts w:hint="eastAsia" w:ascii="宋体" w:hAnsi="宋体" w:eastAsia="宋体" w:cs="宋体"/>
          <w:bCs w:val="0"/>
          <w:color w:val="auto"/>
          <w:sz w:val="24"/>
          <w:highlight w:val="none"/>
          <w:u w:val="none"/>
        </w:rPr>
        <w:t>提供202</w:t>
      </w:r>
      <w:r>
        <w:rPr>
          <w:rFonts w:hint="eastAsia" w:ascii="宋体" w:hAnsi="宋体" w:eastAsia="宋体" w:cs="宋体"/>
          <w:bCs w:val="0"/>
          <w:color w:val="auto"/>
          <w:sz w:val="24"/>
          <w:highlight w:val="none"/>
          <w:u w:val="none"/>
          <w:lang w:val="en-US" w:eastAsia="zh-CN"/>
        </w:rPr>
        <w:t>2</w:t>
      </w:r>
      <w:r>
        <w:rPr>
          <w:rFonts w:hint="eastAsia" w:ascii="宋体" w:hAnsi="宋体" w:eastAsia="宋体" w:cs="宋体"/>
          <w:bCs w:val="0"/>
          <w:color w:val="auto"/>
          <w:sz w:val="24"/>
          <w:highlight w:val="none"/>
          <w:u w:val="none"/>
        </w:rPr>
        <w:t>年1月1日至招标公告发布之日</w:t>
      </w:r>
      <w:r>
        <w:rPr>
          <w:rFonts w:hint="eastAsia" w:ascii="宋体" w:hAnsi="宋体" w:cs="宋体"/>
          <w:bCs w:val="0"/>
          <w:color w:val="auto"/>
          <w:sz w:val="24"/>
          <w:highlight w:val="none"/>
          <w:u w:val="none"/>
          <w:lang w:eastAsia="zh-CN"/>
        </w:rPr>
        <w:t>（</w:t>
      </w:r>
      <w:r>
        <w:rPr>
          <w:rFonts w:hint="eastAsia" w:ascii="宋体" w:hAnsi="宋体" w:eastAsia="宋体" w:cs="宋体"/>
          <w:bCs w:val="0"/>
          <w:color w:val="auto"/>
          <w:sz w:val="24"/>
          <w:highlight w:val="none"/>
          <w:u w:val="none"/>
        </w:rPr>
        <w:t>以合同签订时间为准）房建项目勘察业绩，所提供的业绩合同必须以岩土工程勘察（超前钻除外）为主要工作内容</w:t>
      </w:r>
      <w:r>
        <w:rPr>
          <w:rFonts w:hint="eastAsia" w:ascii="宋体" w:hAnsi="宋体" w:eastAsia="宋体" w:cs="宋体"/>
          <w:bCs w:val="0"/>
          <w:color w:val="auto"/>
          <w:sz w:val="24"/>
          <w:highlight w:val="none"/>
          <w:u w:val="none"/>
          <w:lang w:eastAsia="zh-CN"/>
        </w:rPr>
        <w:t>。</w:t>
      </w:r>
      <w:r>
        <w:rPr>
          <w:rFonts w:hint="eastAsia" w:ascii="宋体" w:hAnsi="宋体" w:eastAsia="宋体" w:cs="宋体"/>
          <w:bCs w:val="0"/>
          <w:color w:val="auto"/>
          <w:sz w:val="24"/>
          <w:highlight w:val="none"/>
          <w:u w:val="none"/>
        </w:rPr>
        <w:t>提供的业绩数量不超过</w:t>
      </w:r>
      <w:r>
        <w:rPr>
          <w:rFonts w:hint="eastAsia" w:ascii="宋体" w:hAnsi="宋体" w:eastAsia="宋体" w:cs="宋体"/>
          <w:bCs w:val="0"/>
          <w:color w:val="auto"/>
          <w:sz w:val="24"/>
          <w:highlight w:val="none"/>
          <w:u w:val="none"/>
          <w:lang w:val="en-US" w:eastAsia="zh-CN"/>
        </w:rPr>
        <w:t>3</w:t>
      </w:r>
      <w:r>
        <w:rPr>
          <w:rFonts w:hint="eastAsia" w:ascii="宋体" w:hAnsi="宋体" w:eastAsia="宋体" w:cs="宋体"/>
          <w:bCs w:val="0"/>
          <w:color w:val="auto"/>
          <w:sz w:val="24"/>
          <w:highlight w:val="none"/>
          <w:u w:val="none"/>
        </w:rPr>
        <w:t>项，超过</w:t>
      </w:r>
      <w:r>
        <w:rPr>
          <w:rFonts w:hint="eastAsia" w:ascii="宋体" w:hAnsi="宋体" w:eastAsia="宋体" w:cs="宋体"/>
          <w:bCs w:val="0"/>
          <w:color w:val="auto"/>
          <w:sz w:val="24"/>
          <w:highlight w:val="none"/>
          <w:u w:val="none"/>
          <w:lang w:val="en-US" w:eastAsia="zh-CN"/>
        </w:rPr>
        <w:t>3</w:t>
      </w:r>
      <w:r>
        <w:rPr>
          <w:rFonts w:hint="eastAsia" w:ascii="宋体" w:hAnsi="宋体" w:eastAsia="宋体" w:cs="宋体"/>
          <w:bCs w:val="0"/>
          <w:color w:val="auto"/>
          <w:sz w:val="24"/>
          <w:highlight w:val="none"/>
          <w:u w:val="none"/>
        </w:rPr>
        <w:t>项的，只取前</w:t>
      </w:r>
      <w:r>
        <w:rPr>
          <w:rFonts w:hint="eastAsia" w:ascii="宋体" w:hAnsi="宋体" w:eastAsia="宋体" w:cs="宋体"/>
          <w:bCs w:val="0"/>
          <w:color w:val="auto"/>
          <w:sz w:val="24"/>
          <w:highlight w:val="none"/>
          <w:u w:val="none"/>
          <w:lang w:val="en-US" w:eastAsia="zh-CN"/>
        </w:rPr>
        <w:t>3</w:t>
      </w:r>
      <w:r>
        <w:rPr>
          <w:rFonts w:hint="eastAsia" w:ascii="宋体" w:hAnsi="宋体" w:eastAsia="宋体" w:cs="宋体"/>
          <w:bCs w:val="0"/>
          <w:color w:val="auto"/>
          <w:sz w:val="24"/>
          <w:highlight w:val="none"/>
          <w:u w:val="none"/>
        </w:rPr>
        <w:t>项。</w:t>
      </w:r>
    </w:p>
    <w:p w14:paraId="2F6A3F53">
      <w:pPr>
        <w:spacing w:line="560" w:lineRule="exact"/>
        <w:rPr>
          <w:rFonts w:hint="eastAsia" w:ascii="宋体" w:hAnsi="宋体" w:eastAsia="宋体" w:cs="宋体"/>
          <w:bCs w:val="0"/>
          <w:color w:val="auto"/>
          <w:sz w:val="24"/>
          <w:highlight w:val="none"/>
          <w:u w:val="none"/>
        </w:rPr>
      </w:pPr>
      <w:r>
        <w:rPr>
          <w:rFonts w:hint="eastAsia" w:ascii="宋体" w:hAnsi="宋体" w:cs="宋体"/>
          <w:bCs w:val="0"/>
          <w:color w:val="auto"/>
          <w:sz w:val="24"/>
          <w:highlight w:val="none"/>
          <w:u w:val="none"/>
          <w:lang w:val="en-US" w:eastAsia="zh-CN"/>
        </w:rPr>
        <w:t>2.</w:t>
      </w:r>
      <w:r>
        <w:rPr>
          <w:rFonts w:hint="eastAsia" w:ascii="宋体" w:hAnsi="宋体" w:eastAsia="宋体" w:cs="宋体"/>
          <w:bCs w:val="0"/>
          <w:color w:val="auto"/>
          <w:sz w:val="24"/>
          <w:highlight w:val="none"/>
          <w:u w:val="none"/>
        </w:rPr>
        <w:t>业绩证明材料：提供合同关键页扫描件，应能体现项目名称、工作内容（提供的合同内容中应涵盖岩土工程勘察（超前钻除外）等主要工作内容）、合同签订时间、合同签章页等。</w:t>
      </w:r>
    </w:p>
    <w:p w14:paraId="0BEC7134">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rPr>
        <w:t>注：当证明材料中企业名称不一致时，须提供工商部门出具的变更证明。当证明材料中的项目名称不一致时，应提供逻辑清晰能够证明为同一项目的证明材料。</w:t>
      </w:r>
    </w:p>
    <w:p w14:paraId="30947FC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二、投标文件提交要求</w:t>
      </w:r>
    </w:p>
    <w:p w14:paraId="40273634">
      <w:pPr>
        <w:spacing w:line="560" w:lineRule="exact"/>
        <w:rPr>
          <w:rFonts w:hint="eastAsia" w:ascii="宋体" w:hAnsi="宋体" w:eastAsia="宋体" w:cs="宋体"/>
          <w:bCs w:val="0"/>
          <w:color w:val="auto"/>
          <w:sz w:val="24"/>
          <w:highlight w:val="none"/>
          <w:u w:val="none"/>
        </w:rPr>
      </w:pPr>
      <w:r>
        <w:rPr>
          <w:rFonts w:hint="eastAsia" w:ascii="宋体" w:hAnsi="宋体" w:eastAsia="宋体" w:cs="宋体"/>
          <w:bCs w:val="0"/>
          <w:color w:val="auto"/>
          <w:sz w:val="24"/>
          <w:highlight w:val="none"/>
          <w:u w:val="none"/>
          <w:lang w:eastAsia="zh-CN"/>
        </w:rPr>
        <w:t>（</w:t>
      </w:r>
      <w:r>
        <w:rPr>
          <w:rFonts w:hint="eastAsia" w:ascii="宋体" w:hAnsi="宋体" w:eastAsia="宋体" w:cs="宋体"/>
          <w:bCs w:val="0"/>
          <w:color w:val="auto"/>
          <w:sz w:val="24"/>
          <w:highlight w:val="none"/>
          <w:u w:val="none"/>
          <w:lang w:val="en-US" w:eastAsia="zh-CN"/>
        </w:rPr>
        <w:t>一）</w:t>
      </w:r>
      <w:r>
        <w:rPr>
          <w:rFonts w:hint="eastAsia" w:ascii="宋体" w:hAnsi="宋体" w:eastAsia="宋体" w:cs="宋体"/>
          <w:bCs w:val="0"/>
          <w:color w:val="auto"/>
          <w:sz w:val="24"/>
          <w:highlight w:val="none"/>
          <w:u w:val="none"/>
        </w:rPr>
        <w:t>纸质文件一式两份，采用A4双面打印（请勿使用高档纸张），简装成册，采用密封包装。</w:t>
      </w:r>
    </w:p>
    <w:p w14:paraId="2A5AB27B">
      <w:pPr>
        <w:pStyle w:val="5"/>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Cs w:val="0"/>
          <w:color w:val="auto"/>
          <w:sz w:val="24"/>
          <w:highlight w:val="none"/>
          <w:u w:val="none"/>
          <w:lang w:eastAsia="zh-CN"/>
        </w:rPr>
        <w:t>（</w:t>
      </w:r>
      <w:r>
        <w:rPr>
          <w:rFonts w:hint="eastAsia" w:ascii="宋体" w:hAnsi="宋体" w:eastAsia="宋体" w:cs="宋体"/>
          <w:bCs w:val="0"/>
          <w:color w:val="auto"/>
          <w:sz w:val="24"/>
          <w:highlight w:val="none"/>
          <w:u w:val="none"/>
          <w:lang w:val="en-US" w:eastAsia="zh-CN"/>
        </w:rPr>
        <w:t>二）</w:t>
      </w:r>
      <w:r>
        <w:rPr>
          <w:rFonts w:hint="eastAsia" w:ascii="宋体" w:hAnsi="宋体" w:eastAsia="宋体" w:cs="宋体"/>
          <w:bCs w:val="0"/>
          <w:color w:val="auto"/>
          <w:sz w:val="24"/>
          <w:highlight w:val="none"/>
          <w:u w:val="none"/>
        </w:rPr>
        <w:t>电子文件一份</w:t>
      </w:r>
      <w:r>
        <w:rPr>
          <w:rFonts w:hint="eastAsia" w:ascii="宋体" w:hAnsi="宋体" w:eastAsia="宋体" w:cs="宋体"/>
          <w:bCs w:val="0"/>
          <w:color w:val="auto"/>
          <w:sz w:val="24"/>
          <w:highlight w:val="none"/>
          <w:u w:val="none"/>
          <w:lang w:eastAsia="zh-CN"/>
        </w:rPr>
        <w:t>（</w:t>
      </w:r>
      <w:r>
        <w:rPr>
          <w:rFonts w:hint="eastAsia" w:ascii="宋体" w:hAnsi="宋体" w:eastAsia="宋体" w:cs="宋体"/>
          <w:bCs w:val="0"/>
          <w:color w:val="auto"/>
          <w:sz w:val="24"/>
          <w:highlight w:val="none"/>
          <w:u w:val="none"/>
        </w:rPr>
        <w:t>包含可编辑的word文档文件及盖章版PDF扫描件，截标前发送至招标人邮箱：sjglzxzbz@163.com</w:t>
      </w:r>
      <w:r>
        <w:rPr>
          <w:rFonts w:hint="eastAsia" w:ascii="宋体" w:hAnsi="宋体" w:eastAsia="宋体" w:cs="宋体"/>
          <w:bCs w:val="0"/>
          <w:color w:val="auto"/>
          <w:sz w:val="24"/>
          <w:highlight w:val="none"/>
          <w:u w:val="none"/>
          <w:lang w:eastAsia="zh-CN"/>
        </w:rPr>
        <w:t>）</w:t>
      </w:r>
      <w:r>
        <w:rPr>
          <w:rFonts w:hint="eastAsia" w:ascii="宋体" w:hAnsi="宋体" w:eastAsia="宋体" w:cs="宋体"/>
          <w:bCs w:val="0"/>
          <w:color w:val="auto"/>
          <w:sz w:val="24"/>
          <w:highlight w:val="none"/>
          <w:u w:val="none"/>
        </w:rPr>
        <w:t>，内容与纸质文件保持一致。</w:t>
      </w:r>
    </w:p>
    <w:p w14:paraId="03686536">
      <w:pPr>
        <w:pStyle w:val="5"/>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三、投标文件不予受理及无效标情形</w:t>
      </w:r>
    </w:p>
    <w:p w14:paraId="6A807B0C">
      <w:pPr>
        <w:pStyle w:val="5"/>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（一）未在规定时间及地点递交投标文件的，投标文件不予受理。</w:t>
      </w:r>
    </w:p>
    <w:p w14:paraId="474DC8CD">
      <w:pPr>
        <w:pStyle w:val="5"/>
        <w:keepNext w:val="0"/>
        <w:keepLines w:val="0"/>
        <w:pageBreakBefore w:val="0"/>
        <w:widowControl w:val="0"/>
        <w:kinsoku/>
        <w:wordWrap/>
        <w:overflowPunct/>
        <w:topLinePunct w:val="0"/>
        <w:autoSpaceDE/>
        <w:autoSpaceDN/>
        <w:bidi w:val="0"/>
        <w:spacing w:line="560" w:lineRule="atLeast"/>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（二）资格审查不合格的，投标文件将按无效标处理。</w:t>
      </w:r>
    </w:p>
    <w:p w14:paraId="17A70808">
      <w:pPr>
        <w:pStyle w:val="5"/>
        <w:keepNext w:val="0"/>
        <w:keepLines w:val="0"/>
        <w:pageBreakBefore w:val="0"/>
        <w:widowControl w:val="0"/>
        <w:kinsoku/>
        <w:wordWrap/>
        <w:overflowPunct/>
        <w:topLinePunct w:val="0"/>
        <w:autoSpaceDE/>
        <w:autoSpaceDN/>
        <w:bidi w:val="0"/>
        <w:spacing w:line="560" w:lineRule="atLeast"/>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（三）投标人填报的投标报价若超出投标报价上限的，投标文件将按无效标处理。</w:t>
      </w:r>
    </w:p>
    <w:p w14:paraId="6798B4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四、服务费付款方式</w:t>
      </w:r>
    </w:p>
    <w:p w14:paraId="3105BDC2">
      <w:pPr>
        <w:keepNext w:val="0"/>
        <w:keepLines w:val="0"/>
        <w:pageBreakBefore w:val="0"/>
        <w:widowControl w:val="0"/>
        <w:kinsoku/>
        <w:wordWrap/>
        <w:overflowPunct/>
        <w:topLinePunct w:val="0"/>
        <w:autoSpaceDE/>
        <w:autoSpaceDN/>
        <w:bidi w:val="0"/>
        <w:adjustRightInd w:val="0"/>
        <w:snapToGrid w:val="0"/>
        <w:spacing w:line="560" w:lineRule="atLeast"/>
        <w:ind w:firstLine="480" w:firstLineChars="200"/>
        <w:textAlignment w:val="auto"/>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本项目</w:t>
      </w:r>
      <w:r>
        <w:rPr>
          <w:rFonts w:hint="eastAsia" w:ascii="宋体" w:hAnsi="宋体" w:cs="宋体"/>
          <w:color w:val="auto"/>
          <w:sz w:val="24"/>
          <w:highlight w:val="none"/>
          <w:u w:val="none"/>
          <w:lang w:val="en-US" w:eastAsia="zh-CN"/>
        </w:rPr>
        <w:t>勘察</w:t>
      </w:r>
      <w:r>
        <w:rPr>
          <w:rFonts w:hint="eastAsia" w:ascii="宋体" w:hAnsi="宋体" w:eastAsia="宋体" w:cs="宋体"/>
          <w:color w:val="auto"/>
          <w:sz w:val="24"/>
          <w:highlight w:val="none"/>
          <w:u w:val="none"/>
        </w:rPr>
        <w:t>费分为基本</w:t>
      </w:r>
      <w:r>
        <w:rPr>
          <w:rFonts w:hint="eastAsia" w:ascii="宋体" w:hAnsi="宋体" w:cs="宋体"/>
          <w:color w:val="auto"/>
          <w:sz w:val="24"/>
          <w:highlight w:val="none"/>
          <w:u w:val="none"/>
          <w:lang w:val="en-US" w:eastAsia="zh-CN"/>
        </w:rPr>
        <w:t>勘察费</w:t>
      </w:r>
      <w:r>
        <w:rPr>
          <w:rFonts w:hint="eastAsia" w:ascii="宋体" w:hAnsi="宋体" w:eastAsia="宋体" w:cs="宋体"/>
          <w:color w:val="auto"/>
          <w:sz w:val="24"/>
          <w:highlight w:val="none"/>
          <w:u w:val="none"/>
        </w:rPr>
        <w:t>（占90%）和绩效</w:t>
      </w:r>
      <w:r>
        <w:rPr>
          <w:rFonts w:hint="eastAsia" w:ascii="宋体" w:hAnsi="宋体" w:cs="宋体"/>
          <w:color w:val="auto"/>
          <w:sz w:val="24"/>
          <w:highlight w:val="none"/>
          <w:u w:val="none"/>
          <w:lang w:val="en-US" w:eastAsia="zh-CN"/>
        </w:rPr>
        <w:t>勘察费</w:t>
      </w:r>
      <w:r>
        <w:rPr>
          <w:rFonts w:hint="eastAsia" w:ascii="宋体" w:hAnsi="宋体" w:eastAsia="宋体" w:cs="宋体"/>
          <w:color w:val="auto"/>
          <w:sz w:val="24"/>
          <w:highlight w:val="none"/>
          <w:u w:val="none"/>
        </w:rPr>
        <w:t>（占10%）两部分，绩效</w:t>
      </w:r>
      <w:r>
        <w:rPr>
          <w:rFonts w:hint="eastAsia" w:ascii="宋体" w:hAnsi="宋体" w:cs="宋体"/>
          <w:color w:val="auto"/>
          <w:sz w:val="24"/>
          <w:highlight w:val="none"/>
          <w:u w:val="none"/>
          <w:lang w:val="en-US" w:eastAsia="zh-CN"/>
        </w:rPr>
        <w:t>勘察费</w:t>
      </w:r>
      <w:r>
        <w:rPr>
          <w:rFonts w:hint="eastAsia" w:ascii="宋体" w:hAnsi="宋体" w:eastAsia="宋体" w:cs="宋体"/>
          <w:color w:val="auto"/>
          <w:sz w:val="24"/>
          <w:highlight w:val="none"/>
          <w:u w:val="none"/>
        </w:rPr>
        <w:t>根据履约评价结果支付。</w:t>
      </w:r>
    </w:p>
    <w:p w14:paraId="74401757">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基本</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的支付</w:t>
      </w:r>
      <w:r>
        <w:rPr>
          <w:rFonts w:hint="eastAsia" w:ascii="宋体" w:hAnsi="宋体" w:eastAsia="宋体" w:cs="宋体"/>
          <w:color w:val="auto"/>
          <w:sz w:val="24"/>
          <w:highlight w:val="none"/>
          <w:u w:val="none"/>
          <w:lang w:eastAsia="zh-CN"/>
        </w:rPr>
        <w:t>：</w:t>
      </w:r>
    </w:p>
    <w:p w14:paraId="58EA88CC">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1</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rPr>
        <w:t>本合同无预付款</w:t>
      </w:r>
      <w:r>
        <w:rPr>
          <w:rFonts w:hint="eastAsia" w:ascii="宋体" w:hAnsi="宋体" w:cs="宋体"/>
          <w:color w:val="auto"/>
          <w:sz w:val="24"/>
          <w:highlight w:val="none"/>
          <w:u w:val="none"/>
          <w:lang w:eastAsia="zh-CN"/>
        </w:rPr>
        <w:t>。</w:t>
      </w:r>
      <w:bookmarkStart w:id="1" w:name="_GoBack"/>
      <w:bookmarkEnd w:id="1"/>
    </w:p>
    <w:p w14:paraId="73BF84BA">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2</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rPr>
        <w:t>详细勘察阶段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勘察成果经过甲方确认后</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支付基本</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的70%</w:t>
      </w:r>
      <w:r>
        <w:rPr>
          <w:rFonts w:hint="eastAsia" w:ascii="宋体" w:hAnsi="宋体" w:cs="宋体"/>
          <w:color w:val="auto"/>
          <w:sz w:val="24"/>
          <w:highlight w:val="none"/>
          <w:u w:val="none"/>
          <w:lang w:eastAsia="zh-CN"/>
        </w:rPr>
        <w:t>。</w:t>
      </w:r>
    </w:p>
    <w:p w14:paraId="0700D27D">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lang w:eastAsia="zh-CN"/>
        </w:rPr>
        <w:t>3</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rPr>
        <w:t>施工服务阶段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基础施工完成后</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经甲方确认勘察成果合格后</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支付基本</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的10%</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主体施工完成后</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经甲方确认勘察成果合格后</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支付基本</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的10%</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且</w:t>
      </w:r>
      <w:r>
        <w:rPr>
          <w:rFonts w:hint="eastAsia" w:ascii="宋体" w:hAnsi="宋体" w:cs="宋体"/>
          <w:color w:val="auto"/>
          <w:sz w:val="24"/>
          <w:highlight w:val="none"/>
          <w:u w:val="none"/>
          <w:lang w:val="en-US" w:eastAsia="zh-CN"/>
        </w:rPr>
        <w:t>累计</w:t>
      </w:r>
      <w:r>
        <w:rPr>
          <w:rFonts w:hint="eastAsia" w:ascii="宋体" w:hAnsi="宋体" w:eastAsia="宋体" w:cs="宋体"/>
          <w:color w:val="auto"/>
          <w:sz w:val="24"/>
          <w:highlight w:val="none"/>
          <w:u w:val="none"/>
        </w:rPr>
        <w:t>支付比例不得超过实际工程量基本</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的90%</w:t>
      </w:r>
      <w:r>
        <w:rPr>
          <w:rFonts w:hint="eastAsia" w:ascii="宋体" w:hAnsi="宋体" w:eastAsia="宋体" w:cs="宋体"/>
          <w:color w:val="auto"/>
          <w:sz w:val="24"/>
          <w:highlight w:val="none"/>
          <w:u w:val="none"/>
          <w:lang w:eastAsia="zh-CN"/>
        </w:rPr>
        <w:t>。</w:t>
      </w:r>
    </w:p>
    <w:p w14:paraId="0F17BF15">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二）</w:t>
      </w:r>
      <w:r>
        <w:rPr>
          <w:rFonts w:hint="eastAsia" w:ascii="宋体" w:hAnsi="宋体" w:eastAsia="宋体" w:cs="宋体"/>
          <w:color w:val="auto"/>
          <w:sz w:val="24"/>
          <w:highlight w:val="none"/>
          <w:u w:val="none"/>
        </w:rPr>
        <w:t>绩效</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的支付</w:t>
      </w:r>
      <w:r>
        <w:rPr>
          <w:rFonts w:hint="eastAsia" w:ascii="宋体" w:hAnsi="宋体" w:eastAsia="宋体" w:cs="宋体"/>
          <w:color w:val="auto"/>
          <w:sz w:val="24"/>
          <w:highlight w:val="none"/>
          <w:u w:val="none"/>
          <w:lang w:eastAsia="zh-CN"/>
        </w:rPr>
        <w:t>：</w:t>
      </w:r>
    </w:p>
    <w:p w14:paraId="052BEBFF">
      <w:pPr>
        <w:adjustRightInd w:val="0"/>
        <w:snapToGrid w:val="0"/>
        <w:spacing w:line="560" w:lineRule="exact"/>
        <w:outlineLvl w:val="1"/>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1</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rPr>
        <w:t>完成详细勘察阶段所有工作</w:t>
      </w:r>
      <w:r>
        <w:rPr>
          <w:rFonts w:hint="eastAsia" w:ascii="宋体" w:hAnsi="宋体" w:cs="宋体"/>
          <w:color w:val="auto"/>
          <w:sz w:val="24"/>
          <w:highlight w:val="none"/>
          <w:u w:val="none"/>
          <w:lang w:val="en-US" w:eastAsia="zh-CN"/>
        </w:rPr>
        <w:t>并</w:t>
      </w:r>
      <w:r>
        <w:rPr>
          <w:rFonts w:hint="eastAsia" w:ascii="宋体" w:hAnsi="宋体" w:eastAsia="宋体" w:cs="宋体"/>
          <w:color w:val="auto"/>
          <w:sz w:val="24"/>
          <w:highlight w:val="none"/>
          <w:u w:val="none"/>
        </w:rPr>
        <w:t>经甲方履约评价后</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支付绩效</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w:t>
      </w:r>
      <w:r>
        <w:rPr>
          <w:rFonts w:hint="eastAsia" w:ascii="宋体" w:hAnsi="宋体" w:cs="宋体"/>
          <w:color w:val="auto"/>
          <w:sz w:val="24"/>
          <w:highlight w:val="none"/>
          <w:u w:val="none"/>
          <w:lang w:val="en-US" w:eastAsia="zh-CN"/>
        </w:rPr>
        <w:t>40</w:t>
      </w: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eastAsia="zh-CN"/>
        </w:rPr>
        <w:t>。</w:t>
      </w:r>
    </w:p>
    <w:p w14:paraId="542EB987">
      <w:pPr>
        <w:adjustRightInd w:val="0"/>
        <w:snapToGrid w:val="0"/>
        <w:spacing w:line="560" w:lineRule="exact"/>
        <w:outlineLvl w:val="1"/>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eastAsia="zh-CN"/>
        </w:rPr>
        <w:t>2</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rPr>
        <w:t>完成施工服务阶段所有工作</w:t>
      </w:r>
      <w:r>
        <w:rPr>
          <w:rFonts w:hint="eastAsia" w:ascii="宋体" w:hAnsi="宋体" w:cs="宋体"/>
          <w:color w:val="auto"/>
          <w:sz w:val="24"/>
          <w:highlight w:val="none"/>
          <w:u w:val="none"/>
          <w:lang w:val="en-US" w:eastAsia="zh-CN"/>
        </w:rPr>
        <w:t>并</w:t>
      </w:r>
      <w:r>
        <w:rPr>
          <w:rFonts w:hint="eastAsia" w:ascii="宋体" w:hAnsi="宋体" w:eastAsia="宋体" w:cs="宋体"/>
          <w:color w:val="auto"/>
          <w:sz w:val="24"/>
          <w:highlight w:val="none"/>
          <w:u w:val="none"/>
        </w:rPr>
        <w:t>经甲方履约评价后</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支付绩效</w:t>
      </w:r>
      <w:r>
        <w:rPr>
          <w:rFonts w:hint="default" w:ascii="宋体" w:hAnsi="宋体" w:eastAsia="宋体" w:cs="宋体"/>
          <w:color w:val="auto"/>
          <w:sz w:val="24"/>
          <w:highlight w:val="none"/>
          <w:u w:val="none"/>
          <w:lang w:val="en-US"/>
        </w:rPr>
        <w:t>勘察费</w:t>
      </w:r>
      <w:r>
        <w:rPr>
          <w:rFonts w:hint="eastAsia" w:ascii="宋体" w:hAnsi="宋体" w:eastAsia="宋体" w:cs="宋体"/>
          <w:color w:val="auto"/>
          <w:sz w:val="24"/>
          <w:highlight w:val="none"/>
          <w:u w:val="none"/>
        </w:rPr>
        <w:t>的</w:t>
      </w:r>
      <w:r>
        <w:rPr>
          <w:rFonts w:hint="eastAsia" w:ascii="宋体" w:hAnsi="宋体" w:cs="宋体"/>
          <w:color w:val="auto"/>
          <w:sz w:val="24"/>
          <w:highlight w:val="none"/>
          <w:u w:val="none"/>
          <w:lang w:val="en-US" w:eastAsia="zh-CN"/>
        </w:rPr>
        <w:t>60</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eastAsia="zh-CN"/>
        </w:rPr>
        <w:t>。</w:t>
      </w:r>
    </w:p>
    <w:p w14:paraId="1C87379E">
      <w:pPr>
        <w:adjustRightInd w:val="0"/>
        <w:snapToGrid w:val="0"/>
        <w:spacing w:line="560" w:lineRule="exact"/>
        <w:outlineLvl w:val="1"/>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u w:val="none"/>
          <w:lang w:val="en-US" w:eastAsia="zh-CN"/>
        </w:rPr>
        <w:t>绩效</w:t>
      </w:r>
      <w:r>
        <w:rPr>
          <w:rFonts w:hint="eastAsia" w:ascii="宋体" w:hAnsi="宋体" w:cs="宋体"/>
          <w:color w:val="auto"/>
          <w:sz w:val="24"/>
          <w:highlight w:val="none"/>
          <w:u w:val="none"/>
          <w:lang w:val="en-US" w:eastAsia="zh-CN"/>
        </w:rPr>
        <w:t>勘察费</w:t>
      </w:r>
      <w:r>
        <w:rPr>
          <w:rFonts w:hint="eastAsia" w:ascii="宋体" w:hAnsi="宋体" w:eastAsia="宋体" w:cs="宋体"/>
          <w:color w:val="auto"/>
          <w:sz w:val="24"/>
          <w:highlight w:val="none"/>
          <w:u w:val="none"/>
          <w:lang w:val="en-US" w:eastAsia="zh-CN"/>
        </w:rPr>
        <w:t>的支付，根据</w:t>
      </w:r>
      <w:r>
        <w:rPr>
          <w:rFonts w:hint="eastAsia" w:ascii="宋体" w:hAnsi="宋体" w:eastAsia="宋体" w:cs="宋体"/>
          <w:color w:val="auto"/>
          <w:sz w:val="24"/>
          <w:szCs w:val="24"/>
          <w:highlight w:val="none"/>
          <w:u w:val="none"/>
        </w:rPr>
        <w:t>《深圳市建筑工务署合同履约评价管理办法》、《深圳市建筑工务署勘察合同履约评价细则》规定</w:t>
      </w:r>
      <w:r>
        <w:rPr>
          <w:rFonts w:hint="eastAsia" w:ascii="宋体" w:hAnsi="宋体" w:eastAsia="宋体" w:cs="宋体"/>
          <w:color w:val="auto"/>
          <w:sz w:val="24"/>
          <w:szCs w:val="24"/>
          <w:highlight w:val="none"/>
          <w:u w:val="none"/>
          <w:lang w:val="en-US" w:eastAsia="zh-CN"/>
        </w:rPr>
        <w:t>进行的</w:t>
      </w:r>
      <w:r>
        <w:rPr>
          <w:rFonts w:hint="eastAsia" w:ascii="宋体" w:hAnsi="宋体" w:eastAsia="宋体" w:cs="宋体"/>
          <w:color w:val="auto"/>
          <w:sz w:val="24"/>
          <w:szCs w:val="24"/>
          <w:highlight w:val="none"/>
          <w:u w:val="none"/>
        </w:rPr>
        <w:t>分阶段</w:t>
      </w:r>
      <w:r>
        <w:rPr>
          <w:rFonts w:hint="eastAsia" w:ascii="宋体" w:hAnsi="宋体" w:eastAsia="宋体" w:cs="宋体"/>
          <w:color w:val="auto"/>
          <w:sz w:val="24"/>
          <w:szCs w:val="24"/>
          <w:highlight w:val="none"/>
          <w:u w:val="none"/>
          <w:lang w:val="en-US" w:eastAsia="zh-CN"/>
        </w:rPr>
        <w:t>履约</w:t>
      </w:r>
      <w:r>
        <w:rPr>
          <w:rFonts w:hint="eastAsia" w:ascii="宋体" w:hAnsi="宋体" w:eastAsia="宋体" w:cs="宋体"/>
          <w:color w:val="auto"/>
          <w:sz w:val="24"/>
          <w:szCs w:val="24"/>
          <w:highlight w:val="none"/>
          <w:u w:val="none"/>
        </w:rPr>
        <w:t>评价</w:t>
      </w:r>
      <w:r>
        <w:rPr>
          <w:rFonts w:hint="eastAsia" w:ascii="宋体" w:hAnsi="宋体" w:eastAsia="宋体" w:cs="宋体"/>
          <w:color w:val="auto"/>
          <w:sz w:val="24"/>
          <w:szCs w:val="24"/>
          <w:highlight w:val="none"/>
          <w:u w:val="none"/>
          <w:lang w:val="en-US" w:eastAsia="zh-CN"/>
        </w:rPr>
        <w:t>结果确定</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u w:val="none"/>
        </w:rPr>
        <w:t>履约评价评分采用百分制，综合考评结果分为优秀（评分≥90分）、良好（80≤评分&lt;90分）、中等（70≤评分&lt;80分）、合格（60≤评分&lt;70分）、不合格</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评分&lt;60分</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五个等级，对应的绩效酬金支付比例分别为100%、100%、80%、60%、0%。</w:t>
      </w:r>
    </w:p>
    <w:p w14:paraId="527C690D">
      <w:pPr>
        <w:keepNext w:val="0"/>
        <w:keepLines w:val="0"/>
        <w:pageBreakBefore w:val="0"/>
        <w:widowControl w:val="0"/>
        <w:kinsoku/>
        <w:wordWrap/>
        <w:topLinePunct w:val="0"/>
        <w:autoSpaceDE/>
        <w:autoSpaceDN/>
        <w:bidi w:val="0"/>
        <w:adjustRightInd w:val="0"/>
        <w:snapToGrid w:val="0"/>
        <w:spacing w:line="560" w:lineRule="exact"/>
        <w:ind w:left="0" w:firstLine="0" w:firstLineChars="0"/>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支付方式：每次付款前，乙方需提交符合甲方要求的付款申请资料，并提供等额合法有效的发票</w:t>
      </w:r>
      <w:r>
        <w:rPr>
          <w:rFonts w:hint="eastAsia" w:ascii="宋体" w:hAnsi="宋体" w:cs="宋体"/>
          <w:sz w:val="24"/>
          <w:highlight w:val="none"/>
          <w:lang w:eastAsia="zh-CN"/>
        </w:rPr>
        <w:t>。</w:t>
      </w:r>
      <w:r>
        <w:rPr>
          <w:rFonts w:hint="eastAsia" w:ascii="宋体" w:hAnsi="宋体" w:eastAsia="宋体" w:cs="宋体"/>
          <w:sz w:val="24"/>
          <w:highlight w:val="none"/>
        </w:rPr>
        <w:t>在收到乙方提供的付款申请资料和发票后，所有费用以银行转账的方式予以支付。</w:t>
      </w:r>
    </w:p>
    <w:p w14:paraId="666A6CBA">
      <w:pPr>
        <w:keepNext w:val="0"/>
        <w:keepLines w:val="0"/>
        <w:pageBreakBefore w:val="0"/>
        <w:widowControl w:val="0"/>
        <w:kinsoku/>
        <w:wordWrap/>
        <w:topLinePunct w:val="0"/>
        <w:autoSpaceDE/>
        <w:autoSpaceDN/>
        <w:bidi w:val="0"/>
        <w:adjustRightInd w:val="0"/>
        <w:snapToGrid w:val="0"/>
        <w:spacing w:line="560" w:lineRule="exact"/>
        <w:ind w:left="0" w:firstLine="0" w:firstLineChars="0"/>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五、报价要求及结算原则</w:t>
      </w:r>
    </w:p>
    <w:p w14:paraId="181C0927">
      <w:pPr>
        <w:snapToGrid w:val="0"/>
        <w:spacing w:line="560" w:lineRule="exac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（一）报价要求：</w:t>
      </w:r>
    </w:p>
    <w:p w14:paraId="178B8D00">
      <w:pPr>
        <w:keepNext w:val="0"/>
        <w:keepLines w:val="0"/>
        <w:pageBreakBefore w:val="0"/>
        <w:widowControl/>
        <w:numPr>
          <w:ilvl w:val="0"/>
          <w:numId w:val="0"/>
        </w:numPr>
        <w:kinsoku/>
        <w:wordWrap/>
        <w:topLinePunct w:val="0"/>
        <w:autoSpaceDE/>
        <w:autoSpaceDN/>
        <w:bidi w:val="0"/>
        <w:adjustRightInd w:val="0"/>
        <w:snapToGrid w:val="0"/>
        <w:spacing w:line="560" w:lineRule="exact"/>
        <w:jc w:val="left"/>
        <w:textAlignment w:val="auto"/>
        <w:outlineLvl w:val="1"/>
        <w:rPr>
          <w:rFonts w:hint="eastAsia" w:ascii="宋体" w:hAnsi="宋体" w:eastAsia="宋体" w:cs="宋体"/>
          <w:color w:val="auto"/>
          <w:sz w:val="24"/>
          <w:highlight w:val="none"/>
          <w:u w:val="none"/>
          <w:lang w:bidi="ar"/>
        </w:rPr>
      </w:pPr>
      <w:r>
        <w:rPr>
          <w:rFonts w:hint="eastAsia" w:ascii="宋体" w:hAnsi="宋体" w:cs="宋体"/>
          <w:color w:val="auto"/>
          <w:sz w:val="24"/>
          <w:highlight w:val="none"/>
          <w:u w:val="none"/>
          <w:lang w:eastAsia="zh-CN" w:bidi="ar"/>
        </w:rPr>
        <w:t>1</w:t>
      </w:r>
      <w:r>
        <w:rPr>
          <w:rFonts w:hint="eastAsia" w:ascii="宋体" w:hAnsi="宋体" w:eastAsia="宋体" w:cs="宋体"/>
          <w:color w:val="auto"/>
          <w:sz w:val="24"/>
          <w:highlight w:val="none"/>
          <w:u w:val="none"/>
          <w:lang w:val="en-US" w:eastAsia="zh-CN" w:bidi="ar"/>
        </w:rPr>
        <w:t>.</w:t>
      </w:r>
      <w:r>
        <w:rPr>
          <w:rFonts w:hint="eastAsia" w:ascii="宋体" w:hAnsi="宋体" w:eastAsia="宋体" w:cs="宋体"/>
          <w:color w:val="auto"/>
          <w:sz w:val="24"/>
          <w:highlight w:val="none"/>
          <w:u w:val="none"/>
          <w:lang w:bidi="ar"/>
        </w:rPr>
        <w:t>投标上限价</w:t>
      </w:r>
      <w:r>
        <w:rPr>
          <w:rFonts w:hint="eastAsia" w:ascii="宋体" w:hAnsi="宋体" w:cs="宋体"/>
          <w:color w:val="auto"/>
          <w:sz w:val="24"/>
          <w:highlight w:val="none"/>
          <w:u w:val="none"/>
          <w:lang w:eastAsia="zh-CN" w:bidi="ar"/>
        </w:rPr>
        <w:t>：</w:t>
      </w:r>
      <w:r>
        <w:rPr>
          <w:rFonts w:hint="eastAsia" w:ascii="宋体" w:hAnsi="宋体" w:eastAsia="宋体" w:cs="宋体"/>
          <w:color w:val="auto"/>
          <w:sz w:val="24"/>
          <w:highlight w:val="none"/>
          <w:u w:val="none"/>
          <w:lang w:bidi="ar"/>
        </w:rPr>
        <w:t>岩土工程勘察</w:t>
      </w:r>
      <w:r>
        <w:rPr>
          <w:rFonts w:hint="eastAsia" w:ascii="宋体" w:hAnsi="宋体" w:cs="宋体"/>
          <w:color w:val="auto"/>
          <w:sz w:val="24"/>
          <w:highlight w:val="none"/>
          <w:u w:val="none"/>
          <w:lang w:val="en-US" w:eastAsia="zh-CN" w:bidi="ar"/>
        </w:rPr>
        <w:t>投标报价</w:t>
      </w:r>
      <w:r>
        <w:rPr>
          <w:rFonts w:hint="eastAsia" w:ascii="宋体" w:hAnsi="宋体" w:eastAsia="宋体" w:cs="宋体"/>
          <w:color w:val="auto"/>
          <w:sz w:val="24"/>
          <w:highlight w:val="none"/>
          <w:u w:val="none"/>
          <w:lang w:bidi="ar"/>
        </w:rPr>
        <w:t>上限单价为</w:t>
      </w:r>
      <w:r>
        <w:rPr>
          <w:rFonts w:hint="eastAsia" w:ascii="宋体" w:hAnsi="宋体" w:eastAsia="宋体" w:cs="宋体"/>
          <w:color w:val="auto"/>
          <w:sz w:val="24"/>
          <w:highlight w:val="none"/>
          <w:u w:val="none"/>
          <w:lang w:val="en-US" w:eastAsia="zh-CN" w:bidi="ar"/>
        </w:rPr>
        <w:t>169</w:t>
      </w:r>
      <w:r>
        <w:rPr>
          <w:rFonts w:hint="eastAsia" w:ascii="宋体" w:hAnsi="宋体" w:eastAsia="宋体" w:cs="宋体"/>
          <w:color w:val="auto"/>
          <w:sz w:val="24"/>
          <w:highlight w:val="none"/>
          <w:u w:val="none"/>
          <w:lang w:bidi="ar"/>
        </w:rPr>
        <w:t>元/米</w:t>
      </w:r>
      <w:r>
        <w:rPr>
          <w:rFonts w:hint="eastAsia" w:ascii="宋体" w:hAnsi="宋体" w:eastAsia="宋体" w:cs="宋体"/>
          <w:color w:val="auto"/>
          <w:sz w:val="24"/>
          <w:highlight w:val="none"/>
          <w:u w:val="none"/>
          <w:lang w:eastAsia="zh-CN" w:bidi="ar"/>
        </w:rPr>
        <w:t>。</w:t>
      </w:r>
    </w:p>
    <w:p w14:paraId="070BF824">
      <w:pPr>
        <w:keepNext w:val="0"/>
        <w:keepLines w:val="0"/>
        <w:pageBreakBefore w:val="0"/>
        <w:widowControl/>
        <w:numPr>
          <w:ilvl w:val="0"/>
          <w:numId w:val="0"/>
        </w:numPr>
        <w:kinsoku/>
        <w:wordWrap/>
        <w:topLinePunct w:val="0"/>
        <w:autoSpaceDE/>
        <w:autoSpaceDN/>
        <w:bidi w:val="0"/>
        <w:adjustRightInd w:val="0"/>
        <w:snapToGrid w:val="0"/>
        <w:spacing w:line="440" w:lineRule="exact"/>
        <w:ind w:firstLine="0" w:firstLineChars="0"/>
        <w:jc w:val="both"/>
        <w:textAlignment w:val="auto"/>
        <w:outlineLvl w:val="1"/>
        <w:rPr>
          <w:rFonts w:hint="eastAsia" w:ascii="宋体" w:hAnsi="宋体" w:eastAsia="宋体" w:cs="宋体"/>
          <w:b w:val="0"/>
          <w:bCs w:val="0"/>
          <w:color w:val="auto"/>
          <w:sz w:val="24"/>
          <w:szCs w:val="24"/>
          <w:highlight w:val="none"/>
          <w:u w:val="none"/>
          <w:lang w:val="en-US" w:eastAsia="zh-CN"/>
        </w:rPr>
      </w:pPr>
      <w:r>
        <w:rPr>
          <w:rFonts w:hint="eastAsia" w:ascii="宋体" w:hAnsi="宋体" w:cs="宋体"/>
          <w:color w:val="auto"/>
          <w:sz w:val="24"/>
          <w:highlight w:val="none"/>
          <w:u w:val="none"/>
          <w:lang w:val="en-US" w:eastAsia="zh-CN" w:bidi="ar"/>
        </w:rPr>
        <w:t>2</w:t>
      </w:r>
      <w:r>
        <w:rPr>
          <w:rFonts w:hint="eastAsia" w:ascii="宋体" w:hAnsi="宋体" w:eastAsia="宋体" w:cs="宋体"/>
          <w:color w:val="auto"/>
          <w:sz w:val="24"/>
          <w:highlight w:val="none"/>
          <w:u w:val="none"/>
          <w:lang w:val="en-US" w:eastAsia="zh-CN" w:bidi="ar"/>
        </w:rPr>
        <w:t>.</w:t>
      </w:r>
      <w:r>
        <w:rPr>
          <w:rFonts w:hint="eastAsia" w:ascii="宋体" w:hAnsi="宋体" w:eastAsia="宋体" w:cs="宋体"/>
          <w:color w:val="auto"/>
          <w:sz w:val="24"/>
          <w:highlight w:val="none"/>
          <w:u w:val="none"/>
          <w:lang w:bidi="ar"/>
        </w:rPr>
        <w:t>上述费用均包含数字化勘察应用、BIM 技术应用、针对特殊情况必要的分析以及因地质、地形条件特殊而需</w:t>
      </w:r>
      <w:r>
        <w:rPr>
          <w:rFonts w:hint="default" w:ascii="宋体" w:hAnsi="宋体" w:eastAsia="宋体" w:cs="宋体"/>
          <w:color w:val="auto"/>
          <w:sz w:val="24"/>
          <w:highlight w:val="none"/>
          <w:u w:val="none"/>
          <w:lang w:val="en-US" w:bidi="ar"/>
        </w:rPr>
        <w:t>对项目场地</w:t>
      </w:r>
      <w:r>
        <w:rPr>
          <w:rFonts w:hint="eastAsia" w:ascii="宋体" w:hAnsi="宋体" w:cs="宋体"/>
          <w:color w:val="auto"/>
          <w:sz w:val="24"/>
          <w:highlight w:val="none"/>
          <w:u w:val="none"/>
          <w:lang w:val="en-US" w:eastAsia="zh-CN" w:bidi="ar"/>
        </w:rPr>
        <w:t>采取</w:t>
      </w:r>
      <w:r>
        <w:rPr>
          <w:rFonts w:hint="eastAsia" w:ascii="宋体" w:hAnsi="宋体" w:eastAsia="宋体" w:cs="宋体"/>
          <w:color w:val="auto"/>
          <w:sz w:val="24"/>
          <w:highlight w:val="none"/>
          <w:u w:val="none"/>
          <w:lang w:bidi="ar"/>
        </w:rPr>
        <w:t>临时平整或硬化等措施的费用</w:t>
      </w:r>
      <w:r>
        <w:rPr>
          <w:rFonts w:hint="eastAsia" w:ascii="宋体" w:hAnsi="宋体" w:eastAsia="宋体" w:cs="宋体"/>
          <w:color w:val="auto"/>
          <w:sz w:val="24"/>
          <w:highlight w:val="none"/>
          <w:u w:val="none"/>
          <w:lang w:eastAsia="zh-CN" w:bidi="ar"/>
        </w:rPr>
        <w:t>，</w:t>
      </w:r>
      <w:r>
        <w:rPr>
          <w:rFonts w:hint="eastAsia" w:ascii="宋体" w:hAnsi="宋体" w:eastAsia="宋体" w:cs="宋体"/>
          <w:color w:val="auto"/>
          <w:sz w:val="24"/>
          <w:highlight w:val="none"/>
          <w:u w:val="none"/>
          <w:lang w:bidi="ar"/>
        </w:rPr>
        <w:t>后期不再另行计费。</w:t>
      </w:r>
    </w:p>
    <w:p w14:paraId="62D3205C">
      <w:pPr>
        <w:numPr>
          <w:ilvl w:val="0"/>
          <w:numId w:val="0"/>
        </w:numPr>
        <w:adjustRightInd w:val="0"/>
        <w:snapToGrid w:val="0"/>
        <w:spacing w:line="440" w:lineRule="exact"/>
        <w:ind w:firstLine="0" w:firstLineChars="0"/>
        <w:jc w:val="both"/>
        <w:outlineLvl w:val="1"/>
        <w:rPr>
          <w:rFonts w:hint="eastAsia" w:ascii="宋体" w:hAnsi="宋体" w:eastAsia="宋体" w:cs="宋体"/>
          <w:color w:val="auto"/>
          <w:sz w:val="24"/>
          <w:highlight w:val="none"/>
          <w:u w:val="none"/>
          <w:lang w:val="en-US" w:eastAsia="zh-CN"/>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highlight w:val="none"/>
          <w:u w:val="none"/>
          <w:lang w:val="en-US" w:eastAsia="zh-CN"/>
        </w:rPr>
        <w:t>结算原则：</w:t>
      </w:r>
    </w:p>
    <w:p w14:paraId="45F42145">
      <w:pPr>
        <w:numPr>
          <w:ilvl w:val="-1"/>
          <w:numId w:val="0"/>
        </w:numPr>
        <w:adjustRightInd w:val="0"/>
        <w:snapToGrid w:val="0"/>
        <w:spacing w:line="440" w:lineRule="exact"/>
        <w:ind w:firstLine="0" w:firstLineChars="0"/>
        <w:jc w:val="both"/>
        <w:outlineLvl w:val="1"/>
        <w:rPr>
          <w:rFonts w:hint="eastAsia" w:ascii="宋体" w:hAnsi="宋体" w:eastAsia="宋体" w:cs="宋体"/>
          <w:color w:val="auto"/>
          <w:kern w:val="2"/>
          <w:sz w:val="24"/>
          <w:highlight w:val="none"/>
          <w:u w:val="none"/>
          <w:lang w:bidi="ar"/>
        </w:rPr>
      </w:pP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kern w:val="2"/>
          <w:sz w:val="24"/>
          <w:highlight w:val="none"/>
          <w:u w:val="none"/>
          <w:lang w:bidi="ar"/>
        </w:rPr>
        <w:t>岩土工程勘察中标单价不予调整</w:t>
      </w:r>
      <w:r>
        <w:rPr>
          <w:rFonts w:hint="eastAsia" w:ascii="宋体" w:hAnsi="宋体" w:eastAsia="宋体" w:cs="宋体"/>
          <w:color w:val="auto"/>
          <w:kern w:val="2"/>
          <w:sz w:val="24"/>
          <w:highlight w:val="none"/>
          <w:u w:val="none"/>
          <w:lang w:eastAsia="zh-CN" w:bidi="ar"/>
        </w:rPr>
        <w:t>，</w:t>
      </w:r>
      <w:r>
        <w:rPr>
          <w:rFonts w:hint="eastAsia" w:ascii="宋体" w:hAnsi="宋体" w:eastAsia="宋体" w:cs="宋体"/>
          <w:color w:val="auto"/>
          <w:kern w:val="2"/>
          <w:sz w:val="24"/>
          <w:highlight w:val="none"/>
          <w:u w:val="none"/>
          <w:lang w:bidi="ar"/>
        </w:rPr>
        <w:t>结算价=实际工程量×中标单价</w:t>
      </w:r>
      <w:r>
        <w:rPr>
          <w:rFonts w:hint="eastAsia" w:ascii="宋体" w:hAnsi="宋体" w:eastAsia="宋体" w:cs="宋体"/>
          <w:bCs w:val="0"/>
          <w:color w:val="auto"/>
          <w:kern w:val="2"/>
          <w:sz w:val="24"/>
          <w:szCs w:val="24"/>
          <w:highlight w:val="none"/>
          <w:u w:val="none"/>
          <w:lang w:bidi="ar"/>
        </w:rPr>
        <w:t>，结算价按固定单价据实结算，结算</w:t>
      </w:r>
      <w:r>
        <w:rPr>
          <w:rFonts w:hint="eastAsia" w:ascii="宋体" w:hAnsi="宋体" w:eastAsia="宋体" w:cs="宋体"/>
          <w:bCs w:val="0"/>
          <w:color w:val="auto"/>
          <w:kern w:val="2"/>
          <w:sz w:val="24"/>
          <w:szCs w:val="24"/>
          <w:highlight w:val="none"/>
          <w:u w:val="none"/>
          <w:lang w:val="en-US" w:eastAsia="zh-CN" w:bidi="ar"/>
        </w:rPr>
        <w:t>金额</w:t>
      </w:r>
      <w:r>
        <w:rPr>
          <w:rFonts w:hint="eastAsia" w:ascii="宋体" w:hAnsi="宋体" w:eastAsia="宋体" w:cs="宋体"/>
          <w:bCs w:val="0"/>
          <w:color w:val="auto"/>
          <w:kern w:val="2"/>
          <w:sz w:val="24"/>
          <w:szCs w:val="24"/>
          <w:highlight w:val="none"/>
          <w:u w:val="none"/>
          <w:lang w:bidi="ar"/>
        </w:rPr>
        <w:t>不超过100万元</w:t>
      </w:r>
      <w:r>
        <w:rPr>
          <w:rFonts w:hint="eastAsia" w:ascii="宋体" w:hAnsi="宋体" w:eastAsia="宋体" w:cs="宋体"/>
          <w:bCs w:val="0"/>
          <w:color w:val="auto"/>
          <w:kern w:val="2"/>
          <w:sz w:val="24"/>
          <w:szCs w:val="24"/>
          <w:highlight w:val="none"/>
          <w:u w:val="none"/>
          <w:lang w:eastAsia="zh-CN" w:bidi="ar"/>
        </w:rPr>
        <w:t>。</w:t>
      </w:r>
    </w:p>
    <w:p w14:paraId="6A251749">
      <w:pPr>
        <w:adjustRightInd w:val="0"/>
        <w:snapToGrid w:val="0"/>
        <w:spacing w:line="440" w:lineRule="exact"/>
        <w:ind w:firstLineChars="0"/>
        <w:outlineLvl w:val="1"/>
        <w:rPr>
          <w:rFonts w:hint="eastAsia" w:ascii="宋体" w:hAnsi="宋体" w:eastAsia="宋体" w:cs="宋体"/>
          <w:color w:val="auto"/>
          <w:sz w:val="24"/>
          <w:highlight w:val="none"/>
          <w:u w:val="none"/>
          <w:lang w:val="en-US" w:eastAsia="zh-CN" w:bidi="ar"/>
        </w:rPr>
      </w:pPr>
      <w:r>
        <w:rPr>
          <w:rFonts w:hint="eastAsia" w:ascii="宋体" w:hAnsi="宋体" w:eastAsia="宋体" w:cs="宋体"/>
          <w:color w:val="auto"/>
          <w:kern w:val="2"/>
          <w:sz w:val="24"/>
          <w:highlight w:val="none"/>
          <w:u w:val="none"/>
          <w:lang w:eastAsia="zh-CN" w:bidi="ar"/>
        </w:rPr>
        <w:t>2</w:t>
      </w:r>
      <w:r>
        <w:rPr>
          <w:rFonts w:hint="eastAsia" w:ascii="宋体" w:hAnsi="宋体" w:eastAsia="宋体" w:cs="宋体"/>
          <w:color w:val="auto"/>
          <w:kern w:val="2"/>
          <w:sz w:val="24"/>
          <w:highlight w:val="none"/>
          <w:u w:val="none"/>
          <w:lang w:val="en-US" w:eastAsia="zh-CN" w:bidi="ar"/>
        </w:rPr>
        <w:t>.</w:t>
      </w:r>
      <w:r>
        <w:rPr>
          <w:rFonts w:hint="eastAsia" w:ascii="宋体" w:hAnsi="宋体" w:eastAsia="宋体" w:cs="宋体"/>
          <w:color w:val="auto"/>
          <w:sz w:val="24"/>
          <w:szCs w:val="24"/>
          <w:highlight w:val="none"/>
          <w:u w:val="none"/>
          <w:lang w:bidi="ar"/>
        </w:rPr>
        <w:t>最终勘察费用根据本合同规定按实结算，以《深圳市财政预算和投资评审中心评审报告》的结论作为最终的费用结算金额和支付依据。</w:t>
      </w:r>
    </w:p>
    <w:p w14:paraId="7569D82A">
      <w:pPr>
        <w:keepNext w:val="0"/>
        <w:keepLines w:val="0"/>
        <w:pageBreakBefore w:val="0"/>
        <w:widowControl w:val="0"/>
        <w:kinsoku/>
        <w:wordWrap/>
        <w:topLinePunct w:val="0"/>
        <w:autoSpaceDE/>
        <w:autoSpaceDN/>
        <w:bidi w:val="0"/>
        <w:adjustRightInd w:val="0"/>
        <w:snapToGrid w:val="0"/>
        <w:spacing w:line="560" w:lineRule="exact"/>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六、投标格式文件及其他附件</w:t>
      </w:r>
    </w:p>
    <w:p w14:paraId="156CE38F">
      <w:pPr>
        <w:keepNext w:val="0"/>
        <w:keepLines w:val="0"/>
        <w:pageBreakBefore w:val="0"/>
        <w:widowControl w:val="0"/>
        <w:kinsoku/>
        <w:wordWrap/>
        <w:topLinePunct w:val="0"/>
        <w:autoSpaceDE/>
        <w:autoSpaceDN/>
        <w:bidi w:val="0"/>
        <w:spacing w:line="560" w:lineRule="exact"/>
        <w:ind w:firstLine="0" w:firstLineChars="0"/>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lang w:val="en-US" w:eastAsia="zh-CN"/>
        </w:rPr>
        <w:t>一</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投标报价书</w:t>
      </w:r>
      <w:r>
        <w:rPr>
          <w:rFonts w:hint="eastAsia" w:ascii="宋体" w:hAnsi="宋体" w:eastAsia="宋体" w:cs="宋体"/>
          <w:b w:val="0"/>
          <w:bCs/>
          <w:color w:val="auto"/>
          <w:sz w:val="24"/>
          <w:szCs w:val="24"/>
          <w:highlight w:val="none"/>
          <w:u w:val="none"/>
          <w:lang w:eastAsia="zh-CN"/>
        </w:rPr>
        <w:t>。</w:t>
      </w:r>
    </w:p>
    <w:p w14:paraId="7F887C0D">
      <w:pPr>
        <w:spacing w:line="560" w:lineRule="exact"/>
        <w:ind w:left="0" w:leftChars="0" w:firstLineChars="0"/>
        <w:jc w:val="both"/>
        <w:rPr>
          <w:rFonts w:hint="eastAsia" w:ascii="宋体" w:hAnsi="宋体" w:eastAsia="宋体" w:cs="宋体"/>
          <w:bCs/>
          <w:color w:val="auto"/>
          <w:sz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（二）</w:t>
      </w:r>
      <w:r>
        <w:rPr>
          <w:rFonts w:hint="eastAsia" w:ascii="宋体" w:hAnsi="宋体" w:eastAsia="宋体" w:cs="宋体"/>
          <w:b w:val="0"/>
          <w:bCs/>
          <w:snapToGrid/>
          <w:color w:val="auto"/>
          <w:kern w:val="2"/>
          <w:sz w:val="24"/>
          <w:szCs w:val="24"/>
          <w:highlight w:val="none"/>
          <w:u w:val="none"/>
        </w:rPr>
        <w:t>拟派本项目团队人员一览表</w:t>
      </w:r>
      <w:r>
        <w:rPr>
          <w:rFonts w:hint="eastAsia" w:ascii="宋体" w:hAnsi="宋体" w:eastAsia="宋体" w:cs="宋体"/>
          <w:b w:val="0"/>
          <w:bCs/>
          <w:color w:val="auto"/>
          <w:sz w:val="24"/>
          <w:szCs w:val="24"/>
          <w:highlight w:val="none"/>
          <w:u w:val="none"/>
          <w:lang w:val="en-US" w:eastAsia="zh-CN"/>
        </w:rPr>
        <w:t>。</w:t>
      </w:r>
    </w:p>
    <w:p w14:paraId="27BDB26A">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（三）法定代表人证明书、法定代表人授权委托证明书。</w:t>
      </w:r>
    </w:p>
    <w:p w14:paraId="1FD41D7F">
      <w:pPr>
        <w:spacing w:line="560" w:lineRule="exact"/>
        <w:ind w:firstLine="0" w:firstLineChars="0"/>
        <w:rPr>
          <w:rFonts w:hint="eastAsia" w:ascii="宋体" w:hAnsi="宋体" w:eastAsia="宋体" w:cs="宋体"/>
          <w:bCs/>
          <w:color w:val="auto"/>
          <w:sz w:val="24"/>
          <w:highlight w:val="none"/>
          <w:u w:val="none"/>
          <w:lang w:val="en-US" w:eastAsia="zh-CN"/>
        </w:rPr>
      </w:pPr>
      <w:r>
        <w:rPr>
          <w:rFonts w:hint="eastAsia" w:ascii="宋体" w:hAnsi="宋体" w:eastAsia="宋体" w:cs="宋体"/>
          <w:bCs/>
          <w:color w:val="auto"/>
          <w:sz w:val="24"/>
          <w:highlight w:val="none"/>
          <w:u w:val="none"/>
          <w:lang w:val="en-US" w:eastAsia="zh-CN"/>
        </w:rPr>
        <w:t>（四）投标人业绩情况一览表。</w:t>
      </w:r>
    </w:p>
    <w:p w14:paraId="545DB105">
      <w:pPr>
        <w:spacing w:line="560" w:lineRule="exact"/>
        <w:rPr>
          <w:rFonts w:hint="eastAsia" w:ascii="黑体" w:hAnsi="黑体" w:eastAsia="黑体" w:cs="黑体"/>
          <w:color w:val="auto"/>
          <w:sz w:val="28"/>
          <w:szCs w:val="28"/>
          <w:highlight w:val="none"/>
        </w:rPr>
      </w:pPr>
      <w:r>
        <w:rPr>
          <w:rFonts w:hint="eastAsia" w:ascii="宋体" w:hAnsi="宋体" w:eastAsia="宋体" w:cs="宋体"/>
          <w:bCs/>
          <w:color w:val="auto"/>
          <w:sz w:val="24"/>
          <w:highlight w:val="none"/>
          <w:u w:val="none"/>
          <w:lang w:val="en-US" w:eastAsia="zh-CN"/>
        </w:rPr>
        <w:br w:type="page"/>
      </w:r>
    </w:p>
    <w:p w14:paraId="22519166">
      <w:pPr>
        <w:jc w:val="center"/>
        <w:rPr>
          <w:rFonts w:hint="eastAsia" w:ascii="仿宋" w:hAnsi="仿宋" w:eastAsia="宋体" w:cs="Times New Roman"/>
          <w:b/>
          <w:color w:val="auto"/>
          <w:sz w:val="32"/>
          <w:szCs w:val="32"/>
          <w:highlight w:val="none"/>
        </w:rPr>
      </w:pPr>
      <w:r>
        <w:rPr>
          <w:rFonts w:hint="eastAsia" w:ascii="仿宋" w:hAnsi="仿宋" w:eastAsia="宋体" w:cs="Times New Roman"/>
          <w:b/>
          <w:color w:val="auto"/>
          <w:sz w:val="32"/>
          <w:szCs w:val="32"/>
          <w:highlight w:val="none"/>
        </w:rPr>
        <w:t>投标报价书</w:t>
      </w:r>
    </w:p>
    <w:p w14:paraId="06BA312F">
      <w:pPr>
        <w:adjustRightInd w:val="0"/>
        <w:snapToGrid w:val="0"/>
        <w:rPr>
          <w:rFonts w:hint="default" w:eastAsia="宋体"/>
          <w:color w:val="0000FF"/>
          <w:highlight w:val="none"/>
          <w:lang w:val="en-US" w:eastAsia="zh-CN"/>
        </w:rPr>
      </w:pPr>
      <w:r>
        <w:rPr>
          <w:rFonts w:hint="eastAsia" w:ascii="宋体" w:hAnsi="宋体" w:cs="宋体"/>
          <w:b w:val="0"/>
          <w:color w:val="auto"/>
          <w:sz w:val="24"/>
          <w:szCs w:val="24"/>
          <w:highlight w:val="none"/>
          <w:lang w:val="en-US" w:eastAsia="zh-CN"/>
        </w:rPr>
        <w:t>工程名称：</w:t>
      </w:r>
      <w:r>
        <w:rPr>
          <w:rFonts w:hint="eastAsia" w:ascii="宋体" w:hAnsi="宋体" w:eastAsia="宋体" w:cs="宋体"/>
          <w:bCs w:val="0"/>
          <w:color w:val="auto"/>
          <w:sz w:val="24"/>
          <w:szCs w:val="24"/>
          <w:highlight w:val="none"/>
          <w:lang w:val="en-US" w:eastAsia="zh-CN"/>
        </w:rPr>
        <w:t>深圳市消防救援支队消防应急救援实战训练基地详细勘察</w:t>
      </w:r>
    </w:p>
    <w:tbl>
      <w:tblPr>
        <w:tblStyle w:val="1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1"/>
        <w:gridCol w:w="3909"/>
        <w:gridCol w:w="1251"/>
        <w:gridCol w:w="1312"/>
        <w:gridCol w:w="1496"/>
      </w:tblGrid>
      <w:tr w14:paraId="63D0C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24" w:type="pct"/>
            <w:noWrap w:val="0"/>
            <w:vAlign w:val="center"/>
          </w:tcPr>
          <w:p w14:paraId="19914F3D">
            <w:pPr>
              <w:spacing w:line="320" w:lineRule="exact"/>
              <w:jc w:val="center"/>
              <w:rPr>
                <w:rFonts w:hint="eastAsia" w:ascii="宋体" w:hAnsi="宋体" w:eastAsia="宋体" w:cs="宋体"/>
                <w:b/>
                <w:color w:val="auto"/>
                <w:sz w:val="24"/>
                <w:highlight w:val="none"/>
              </w:rPr>
            </w:pPr>
            <w:r>
              <w:rPr>
                <w:rFonts w:hint="eastAsia" w:ascii="宋体" w:hAnsi="宋体" w:cs="宋体"/>
                <w:b/>
                <w:color w:val="auto"/>
                <w:sz w:val="24"/>
                <w:szCs w:val="24"/>
                <w:highlight w:val="none"/>
                <w:lang w:val="en-US" w:eastAsia="zh-CN"/>
              </w:rPr>
              <w:t>序</w:t>
            </w:r>
            <w:r>
              <w:rPr>
                <w:rFonts w:hint="eastAsia" w:ascii="宋体" w:hAnsi="宋体" w:eastAsia="宋体" w:cs="宋体"/>
                <w:b/>
                <w:color w:val="auto"/>
                <w:sz w:val="24"/>
                <w:highlight w:val="none"/>
              </w:rPr>
              <w:t>号</w:t>
            </w:r>
          </w:p>
        </w:tc>
        <w:tc>
          <w:tcPr>
            <w:tcW w:w="2294" w:type="pct"/>
            <w:noWrap w:val="0"/>
            <w:vAlign w:val="center"/>
          </w:tcPr>
          <w:p w14:paraId="2A17A53D">
            <w:pPr>
              <w:spacing w:line="320" w:lineRule="exact"/>
              <w:jc w:val="center"/>
              <w:rPr>
                <w:rFonts w:hint="eastAsia" w:ascii="宋体" w:hAnsi="宋体" w:eastAsia="宋体" w:cs="宋体"/>
                <w:b/>
                <w:color w:val="auto"/>
                <w:sz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highlight w:val="none"/>
              </w:rPr>
              <w:t>名称</w:t>
            </w:r>
          </w:p>
        </w:tc>
        <w:tc>
          <w:tcPr>
            <w:tcW w:w="734" w:type="pct"/>
            <w:tcBorders>
              <w:right w:val="single" w:color="auto" w:sz="4" w:space="0"/>
            </w:tcBorders>
            <w:noWrap w:val="0"/>
            <w:vAlign w:val="center"/>
          </w:tcPr>
          <w:p w14:paraId="763F17CE">
            <w:pPr>
              <w:spacing w:line="320" w:lineRule="exact"/>
              <w:jc w:val="center"/>
              <w:rPr>
                <w:rFonts w:hint="default" w:ascii="宋体" w:hAnsi="宋体" w:eastAsia="宋体" w:cs="宋体"/>
                <w:b/>
                <w:color w:val="auto"/>
                <w:sz w:val="24"/>
                <w:highlight w:val="none"/>
              </w:rPr>
            </w:pPr>
            <w:r>
              <w:rPr>
                <w:rFonts w:hint="eastAsia" w:ascii="宋体" w:hAnsi="宋体" w:cs="宋体"/>
                <w:b/>
                <w:color w:val="auto"/>
                <w:sz w:val="24"/>
                <w:szCs w:val="24"/>
                <w:highlight w:val="none"/>
                <w:lang w:val="en-US" w:eastAsia="zh-CN"/>
              </w:rPr>
              <w:t>暂定工程量（米）</w:t>
            </w:r>
          </w:p>
        </w:tc>
        <w:tc>
          <w:tcPr>
            <w:tcW w:w="770" w:type="pct"/>
            <w:tcBorders>
              <w:right w:val="single" w:color="auto" w:sz="4" w:space="0"/>
            </w:tcBorders>
            <w:noWrap w:val="0"/>
            <w:vAlign w:val="center"/>
          </w:tcPr>
          <w:p w14:paraId="2738B5E8">
            <w:pPr>
              <w:spacing w:line="320" w:lineRule="exact"/>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投标报价</w:t>
            </w:r>
            <w:r>
              <w:rPr>
                <w:rFonts w:hint="eastAsia" w:ascii="宋体" w:hAnsi="宋体" w:eastAsia="宋体" w:cs="宋体"/>
                <w:b/>
                <w:color w:val="auto"/>
                <w:sz w:val="24"/>
                <w:highlight w:val="none"/>
              </w:rPr>
              <w:t>上限</w:t>
            </w:r>
            <w:r>
              <w:rPr>
                <w:rFonts w:hint="eastAsia" w:ascii="宋体" w:hAnsi="宋体" w:cs="宋体"/>
                <w:b/>
                <w:color w:val="auto"/>
                <w:sz w:val="24"/>
                <w:highlight w:val="none"/>
                <w:lang w:val="en-US" w:eastAsia="zh-CN"/>
              </w:rPr>
              <w:t>单</w:t>
            </w:r>
            <w:r>
              <w:rPr>
                <w:rFonts w:hint="eastAsia" w:ascii="宋体" w:hAnsi="宋体" w:eastAsia="宋体" w:cs="宋体"/>
                <w:b/>
                <w:color w:val="auto"/>
                <w:sz w:val="24"/>
                <w:highlight w:val="none"/>
              </w:rPr>
              <w:t>价</w:t>
            </w:r>
          </w:p>
          <w:p w14:paraId="6FB10E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（元</w:t>
            </w:r>
            <w:r>
              <w:rPr>
                <w:rFonts w:hint="eastAsia" w:ascii="宋体" w:hAnsi="宋体" w:cs="宋体"/>
                <w:b/>
                <w:color w:val="auto"/>
                <w:sz w:val="24"/>
                <w:highlight w:val="none"/>
                <w:lang w:val="en-US" w:eastAsia="zh-CN"/>
              </w:rPr>
              <w:t>/米</w:t>
            </w:r>
            <w:r>
              <w:rPr>
                <w:rFonts w:hint="eastAsia" w:ascii="宋体" w:hAnsi="宋体" w:eastAsia="宋体" w:cs="宋体"/>
                <w:b/>
                <w:color w:val="auto"/>
                <w:sz w:val="24"/>
                <w:highlight w:val="none"/>
              </w:rPr>
              <w:t>）</w:t>
            </w:r>
          </w:p>
        </w:tc>
        <w:tc>
          <w:tcPr>
            <w:tcW w:w="876" w:type="pct"/>
            <w:tcBorders>
              <w:left w:val="single" w:color="auto" w:sz="4" w:space="0"/>
            </w:tcBorders>
            <w:noWrap w:val="0"/>
            <w:vAlign w:val="center"/>
          </w:tcPr>
          <w:p w14:paraId="6DD7E3A0">
            <w:pPr>
              <w:spacing w:line="320" w:lineRule="exact"/>
              <w:jc w:val="center"/>
              <w:rPr>
                <w:rFonts w:hint="eastAsia" w:ascii="宋体" w:hAnsi="宋体" w:eastAsia="宋体" w:cs="宋体"/>
                <w:b/>
                <w:color w:val="auto"/>
                <w:sz w:val="24"/>
                <w:highlight w:val="none"/>
              </w:rPr>
            </w:pPr>
            <w:r>
              <w:rPr>
                <w:rFonts w:hint="eastAsia" w:ascii="宋体" w:hAnsi="宋体" w:cs="宋体"/>
                <w:b/>
                <w:color w:val="auto"/>
                <w:sz w:val="24"/>
                <w:szCs w:val="24"/>
                <w:highlight w:val="none"/>
                <w:lang w:val="en-US" w:eastAsia="zh-CN"/>
              </w:rPr>
              <w:t>投标</w:t>
            </w:r>
            <w:r>
              <w:rPr>
                <w:rFonts w:hint="eastAsia" w:ascii="宋体" w:hAnsi="宋体" w:cs="宋体"/>
                <w:b/>
                <w:color w:val="auto"/>
                <w:sz w:val="24"/>
                <w:highlight w:val="none"/>
                <w:lang w:val="en-US" w:eastAsia="zh-CN"/>
              </w:rPr>
              <w:t>报价</w:t>
            </w:r>
          </w:p>
          <w:p w14:paraId="3F4DEAC7">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（元</w:t>
            </w:r>
            <w:r>
              <w:rPr>
                <w:rFonts w:hint="eastAsia" w:ascii="宋体" w:hAnsi="宋体" w:cs="宋体"/>
                <w:b/>
                <w:color w:val="auto"/>
                <w:sz w:val="24"/>
                <w:highlight w:val="none"/>
                <w:lang w:val="en-US" w:eastAsia="zh-CN"/>
              </w:rPr>
              <w:t>/米</w:t>
            </w:r>
            <w:r>
              <w:rPr>
                <w:rFonts w:hint="eastAsia" w:ascii="宋体" w:hAnsi="宋体" w:eastAsia="宋体" w:cs="宋体"/>
                <w:b/>
                <w:color w:val="auto"/>
                <w:sz w:val="24"/>
                <w:highlight w:val="none"/>
              </w:rPr>
              <w:t>）</w:t>
            </w:r>
          </w:p>
        </w:tc>
      </w:tr>
      <w:tr w14:paraId="1AC5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trPr>
        <w:tc>
          <w:tcPr>
            <w:tcW w:w="324" w:type="pct"/>
            <w:noWrap w:val="0"/>
            <w:vAlign w:val="center"/>
          </w:tcPr>
          <w:p w14:paraId="340168B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294" w:type="pct"/>
            <w:noWrap w:val="0"/>
            <w:vAlign w:val="center"/>
          </w:tcPr>
          <w:p w14:paraId="3A84D7F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bCs w:val="0"/>
                <w:color w:val="auto"/>
                <w:sz w:val="24"/>
                <w:szCs w:val="24"/>
                <w:highlight w:val="none"/>
                <w:lang w:val="en-US" w:eastAsia="zh-CN"/>
              </w:rPr>
              <w:t>岩土工程勘察</w:t>
            </w:r>
          </w:p>
        </w:tc>
        <w:tc>
          <w:tcPr>
            <w:tcW w:w="734" w:type="pct"/>
            <w:tcBorders>
              <w:right w:val="single" w:color="auto" w:sz="4" w:space="0"/>
            </w:tcBorders>
            <w:noWrap w:val="0"/>
            <w:vAlign w:val="center"/>
          </w:tcPr>
          <w:p w14:paraId="5C265F2E">
            <w:pPr>
              <w:jc w:val="center"/>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1938</w:t>
            </w:r>
          </w:p>
        </w:tc>
        <w:tc>
          <w:tcPr>
            <w:tcW w:w="770" w:type="pct"/>
            <w:tcBorders>
              <w:right w:val="single" w:color="auto" w:sz="4" w:space="0"/>
            </w:tcBorders>
            <w:noWrap w:val="0"/>
            <w:vAlign w:val="center"/>
          </w:tcPr>
          <w:p w14:paraId="3BB063D6">
            <w:pPr>
              <w:jc w:val="center"/>
              <w:rPr>
                <w:rFonts w:hint="default" w:ascii="宋体" w:hAnsi="宋体" w:eastAsia="宋体" w:cs="宋体"/>
                <w:color w:val="auto"/>
                <w:sz w:val="24"/>
                <w:highlight w:val="none"/>
                <w:lang w:val="en-US"/>
              </w:rPr>
            </w:pPr>
            <w:r>
              <w:rPr>
                <w:rFonts w:hint="eastAsia" w:asciiTheme="minorEastAsia" w:hAnsiTheme="minorEastAsia" w:eastAsiaTheme="minorEastAsia" w:cstheme="minorEastAsia"/>
                <w:bCs/>
                <w:sz w:val="24"/>
                <w:szCs w:val="24"/>
                <w:highlight w:val="none"/>
                <w:lang w:val="en-US" w:eastAsia="zh-CN"/>
              </w:rPr>
              <w:t>169</w:t>
            </w:r>
          </w:p>
        </w:tc>
        <w:tc>
          <w:tcPr>
            <w:tcW w:w="876" w:type="pct"/>
            <w:tcBorders>
              <w:left w:val="single" w:color="auto" w:sz="4" w:space="0"/>
            </w:tcBorders>
            <w:noWrap w:val="0"/>
            <w:vAlign w:val="center"/>
          </w:tcPr>
          <w:p w14:paraId="7E54DE5A">
            <w:pPr>
              <w:jc w:val="center"/>
              <w:rPr>
                <w:rFonts w:hint="eastAsia" w:ascii="宋体" w:hAnsi="宋体" w:eastAsia="宋体" w:cs="宋体"/>
                <w:color w:val="auto"/>
                <w:sz w:val="24"/>
                <w:highlight w:val="none"/>
              </w:rPr>
            </w:pPr>
          </w:p>
        </w:tc>
      </w:tr>
      <w:tr w14:paraId="4A59B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8" w:hRule="atLeast"/>
        </w:trPr>
        <w:tc>
          <w:tcPr>
            <w:tcW w:w="5000" w:type="pct"/>
            <w:gridSpan w:val="5"/>
            <w:noWrap w:val="0"/>
            <w:vAlign w:val="top"/>
          </w:tcPr>
          <w:p w14:paraId="352181F0">
            <w:pPr>
              <w:widowControl/>
              <w:adjustRightInd w:val="0"/>
              <w:snapToGrid w:val="0"/>
              <w:spacing w:line="52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本次服务</w:t>
            </w:r>
            <w:r>
              <w:rPr>
                <w:rFonts w:hint="eastAsia" w:ascii="宋体" w:hAnsi="宋体" w:cs="宋体"/>
                <w:b/>
                <w:color w:val="auto"/>
                <w:sz w:val="24"/>
                <w:szCs w:val="24"/>
                <w:highlight w:val="none"/>
                <w:lang w:val="en-US" w:eastAsia="zh-CN"/>
              </w:rPr>
              <w:t>内容及</w:t>
            </w:r>
            <w:r>
              <w:rPr>
                <w:rFonts w:hint="eastAsia" w:ascii="宋体" w:hAnsi="宋体" w:eastAsia="宋体" w:cs="宋体"/>
                <w:b/>
                <w:color w:val="auto"/>
                <w:sz w:val="24"/>
                <w:szCs w:val="24"/>
                <w:highlight w:val="none"/>
              </w:rPr>
              <w:t>具体要求：</w:t>
            </w:r>
          </w:p>
          <w:p w14:paraId="59D26B22">
            <w:pPr>
              <w:widowControl/>
              <w:adjustRightInd w:val="0"/>
              <w:snapToGrid w:val="0"/>
              <w:spacing w:line="520" w:lineRule="exact"/>
              <w:ind w:firstLine="0" w:firstLineChars="0"/>
              <w:jc w:val="left"/>
              <w:rPr>
                <w:rFonts w:hint="eastAsia" w:ascii="宋体" w:hAnsi="宋体" w:eastAsia="宋体" w:cs="宋体"/>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岩土工程勘察：</w:t>
            </w:r>
            <w:r>
              <w:rPr>
                <w:rFonts w:hint="eastAsia" w:ascii="宋体" w:hAnsi="宋体" w:eastAsia="宋体" w:cs="宋体"/>
                <w:bCs w:val="0"/>
                <w:color w:val="auto"/>
                <w:sz w:val="24"/>
                <w:highlight w:val="none"/>
              </w:rPr>
              <w:t>根据建设工程的要求，查明场地和地基的稳定性、地层结构、持力层和下卧层的工程特性、土的应力历史和地下水以及不良地质作用等，为工程设计、施工提供所需的岩土参数，提出地基基础、基坑支护、工程降水和地基处理设计与施工方案的建议</w:t>
            </w:r>
            <w:r>
              <w:rPr>
                <w:rFonts w:hint="eastAsia" w:ascii="宋体" w:hAnsi="宋体" w:cs="宋体"/>
                <w:bCs w:val="0"/>
                <w:color w:val="auto"/>
                <w:sz w:val="24"/>
                <w:highlight w:val="none"/>
                <w:lang w:eastAsia="zh-CN"/>
              </w:rPr>
              <w:t>，</w:t>
            </w:r>
            <w:r>
              <w:rPr>
                <w:rFonts w:hint="eastAsia" w:ascii="宋体" w:hAnsi="宋体" w:eastAsia="宋体" w:cs="宋体"/>
                <w:bCs w:val="0"/>
                <w:color w:val="auto"/>
                <w:sz w:val="24"/>
                <w:highlight w:val="none"/>
              </w:rPr>
              <w:t>并提出对建筑物有影响的不良地质作用的防治方案建议；对于抗震设防烈度大于等于6度的场地，进行场地与地基的地震效应评价。具体要求需满足最新《岩土工程勘察规范》。</w:t>
            </w:r>
          </w:p>
          <w:p w14:paraId="5B8D6D9A">
            <w:pPr>
              <w:widowControl/>
              <w:adjustRightInd w:val="0"/>
              <w:snapToGrid w:val="0"/>
              <w:spacing w:line="520" w:lineRule="exact"/>
              <w:ind w:firstLine="0"/>
              <w:jc w:val="left"/>
              <w:rPr>
                <w:rFonts w:hint="eastAsia" w:ascii="宋体" w:hAnsi="宋体" w:eastAsia="宋体" w:cs="宋体"/>
                <w:bCs w:val="0"/>
                <w:color w:val="auto"/>
                <w:sz w:val="24"/>
                <w:highlight w:val="none"/>
                <w:lang w:eastAsia="zh-CN"/>
              </w:rPr>
            </w:pPr>
            <w:r>
              <w:rPr>
                <w:rFonts w:hint="eastAsia" w:ascii="宋体" w:hAnsi="宋体" w:eastAsia="宋体" w:cs="宋体"/>
                <w:b w:val="0"/>
                <w:bCs w:val="0"/>
                <w:color w:val="auto"/>
                <w:sz w:val="24"/>
                <w:highlight w:val="none"/>
                <w:lang w:val="en-US" w:eastAsia="zh-CN"/>
              </w:rPr>
              <w:t>2</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数字化勘察应用：</w:t>
            </w:r>
            <w:r>
              <w:rPr>
                <w:rFonts w:hint="eastAsia" w:ascii="宋体" w:hAnsi="宋体" w:eastAsia="宋体" w:cs="宋体"/>
                <w:bCs w:val="0"/>
                <w:color w:val="auto"/>
                <w:sz w:val="24"/>
                <w:highlight w:val="none"/>
              </w:rPr>
              <w:t>根据深圳市相关政策要求与发包人要求开展CIM数字化勘察应用，包括配合数字化勘察管理、开展虚拟勘察工作等</w:t>
            </w:r>
            <w:r>
              <w:rPr>
                <w:rFonts w:hint="eastAsia" w:ascii="宋体" w:hAnsi="宋体" w:eastAsia="宋体" w:cs="宋体"/>
                <w:bCs w:val="0"/>
                <w:color w:val="auto"/>
                <w:sz w:val="24"/>
                <w:highlight w:val="none"/>
                <w:lang w:eastAsia="zh-CN"/>
              </w:rPr>
              <w:t>。</w:t>
            </w:r>
          </w:p>
          <w:p w14:paraId="19D8CCF7">
            <w:pPr>
              <w:widowControl/>
              <w:adjustRightInd w:val="0"/>
              <w:snapToGrid w:val="0"/>
              <w:spacing w:line="520" w:lineRule="exact"/>
              <w:ind w:firstLine="0" w:firstLineChars="0"/>
              <w:jc w:val="left"/>
              <w:rPr>
                <w:rFonts w:hint="eastAsia" w:ascii="宋体" w:hAnsi="宋体" w:eastAsia="宋体" w:cs="宋体"/>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BIM技术应用内容与要求</w:t>
            </w:r>
            <w:r>
              <w:rPr>
                <w:rFonts w:hint="eastAsia" w:ascii="宋体" w:hAnsi="宋体" w:cs="宋体"/>
                <w:b w:val="0"/>
                <w:bCs w:val="0"/>
                <w:color w:val="auto"/>
                <w:sz w:val="24"/>
                <w:highlight w:val="none"/>
                <w:lang w:eastAsia="zh-CN"/>
              </w:rPr>
              <w:t>：</w:t>
            </w:r>
            <w:r>
              <w:rPr>
                <w:rFonts w:hint="eastAsia" w:ascii="宋体" w:hAnsi="宋体" w:eastAsia="宋体" w:cs="宋体"/>
                <w:bCs w:val="0"/>
                <w:color w:val="auto"/>
                <w:sz w:val="24"/>
                <w:highlight w:val="none"/>
              </w:rPr>
              <w:t>要求乙方应用BIM技术提高专业服务水平、提升项目品质，实现勘察工作的沟通与协调，完成勘察三维数字地形模型的建立</w:t>
            </w:r>
            <w:r>
              <w:rPr>
                <w:rFonts w:hint="eastAsia" w:ascii="宋体" w:hAnsi="宋体" w:cs="宋体"/>
                <w:bCs w:val="0"/>
                <w:color w:val="auto"/>
                <w:sz w:val="24"/>
                <w:highlight w:val="none"/>
                <w:lang w:eastAsia="zh-CN"/>
              </w:rPr>
              <w:t>，</w:t>
            </w:r>
            <w:r>
              <w:rPr>
                <w:rFonts w:hint="eastAsia" w:ascii="宋体" w:hAnsi="宋体" w:eastAsia="宋体" w:cs="宋体"/>
                <w:bCs w:val="0"/>
                <w:color w:val="auto"/>
                <w:sz w:val="24"/>
                <w:highlight w:val="none"/>
              </w:rPr>
              <w:t>并考虑与设计阶段的对接要求和交付标准。</w:t>
            </w:r>
          </w:p>
          <w:p w14:paraId="1E1C67C2">
            <w:pPr>
              <w:widowControl/>
              <w:adjustRightInd w:val="0"/>
              <w:snapToGrid w:val="0"/>
              <w:spacing w:line="520" w:lineRule="exact"/>
              <w:ind w:firstLine="0" w:firstLineChars="0"/>
              <w:jc w:val="left"/>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lang w:val="en-US" w:eastAsia="zh-CN"/>
              </w:rPr>
              <w:t>4</w:t>
            </w:r>
            <w:r>
              <w:rPr>
                <w:rFonts w:hint="eastAsia" w:ascii="宋体" w:hAnsi="宋体" w:cs="宋体"/>
                <w:bCs w:val="0"/>
                <w:color w:val="auto"/>
                <w:sz w:val="24"/>
                <w:highlight w:val="none"/>
                <w:lang w:val="en-US" w:eastAsia="zh-CN"/>
              </w:rPr>
              <w:t>.</w:t>
            </w:r>
            <w:r>
              <w:rPr>
                <w:rFonts w:hint="eastAsia" w:ascii="宋体" w:hAnsi="宋体" w:eastAsia="宋体" w:cs="宋体"/>
                <w:bCs w:val="0"/>
                <w:color w:val="auto"/>
                <w:sz w:val="24"/>
                <w:highlight w:val="none"/>
              </w:rPr>
              <w:t>在工程设计及施工阶段，对建筑物有影响的不良地质作用或周边范围存在特殊情况，进行分析评价和技术论证，并提出适合工程的基础选型及地基处理方案和解决工程岩土问题的措施建议，同时服务于工程建设的全过程。</w:t>
            </w:r>
          </w:p>
          <w:p w14:paraId="580AA520">
            <w:pPr>
              <w:widowControl/>
              <w:adjustRightInd w:val="0"/>
              <w:snapToGrid w:val="0"/>
              <w:spacing w:line="520" w:lineRule="exact"/>
              <w:jc w:val="left"/>
              <w:rPr>
                <w:rFonts w:hint="eastAsia"/>
                <w:sz w:val="24"/>
                <w:highlight w:val="none"/>
                <w:lang w:val="en-US" w:eastAsia="zh-TW"/>
              </w:rPr>
            </w:pPr>
          </w:p>
        </w:tc>
      </w:tr>
    </w:tbl>
    <w:p w14:paraId="29355D2A">
      <w:pPr>
        <w:spacing w:line="500" w:lineRule="exact"/>
        <w:rPr>
          <w:rFonts w:ascii="仿宋" w:hAnsi="仿宋" w:eastAsia="宋体" w:cs="Times New Roman"/>
          <w:color w:val="auto"/>
          <w:sz w:val="24"/>
          <w:szCs w:val="24"/>
          <w:highlight w:val="none"/>
        </w:rPr>
      </w:pPr>
      <w:r>
        <w:rPr>
          <w:rFonts w:hint="eastAsia" w:ascii="仿宋" w:hAnsi="仿宋" w:eastAsia="宋体" w:cs="Times New Roman"/>
          <w:color w:val="auto"/>
          <w:sz w:val="24"/>
          <w:szCs w:val="24"/>
          <w:highlight w:val="none"/>
        </w:rPr>
        <w:t>投标人法定代表</w:t>
      </w:r>
      <w:r>
        <w:rPr>
          <w:rFonts w:hint="eastAsia" w:ascii="仿宋" w:hAnsi="仿宋" w:eastAsia="宋体" w:cs="Times New Roman"/>
          <w:color w:val="auto"/>
          <w:sz w:val="24"/>
          <w:szCs w:val="24"/>
          <w:highlight w:val="none"/>
          <w:lang w:val="en-US" w:eastAsia="zh-CN"/>
        </w:rPr>
        <w:t>人</w:t>
      </w:r>
      <w:r>
        <w:rPr>
          <w:rFonts w:hint="eastAsia" w:ascii="仿宋" w:hAnsi="仿宋" w:eastAsia="宋体" w:cs="Times New Roman"/>
          <w:color w:val="auto"/>
          <w:sz w:val="24"/>
          <w:szCs w:val="24"/>
          <w:highlight w:val="none"/>
        </w:rPr>
        <w:t xml:space="preserve">签名：         </w:t>
      </w:r>
      <w:r>
        <w:rPr>
          <w:rFonts w:hint="eastAsia" w:ascii="仿宋" w:hAnsi="仿宋" w:cs="Times New Roman"/>
          <w:color w:val="auto"/>
          <w:sz w:val="24"/>
          <w:szCs w:val="24"/>
          <w:highlight w:val="none"/>
          <w:lang w:val="en-US" w:eastAsia="zh-CN"/>
        </w:rPr>
        <w:t xml:space="preserve">  </w:t>
      </w:r>
      <w:r>
        <w:rPr>
          <w:rFonts w:hint="eastAsia" w:ascii="仿宋" w:hAnsi="仿宋" w:eastAsia="宋体" w:cs="Times New Roman"/>
          <w:color w:val="auto"/>
          <w:sz w:val="24"/>
          <w:szCs w:val="24"/>
          <w:highlight w:val="none"/>
        </w:rPr>
        <w:t>投标单位（署名并盖章）：</w:t>
      </w:r>
    </w:p>
    <w:p w14:paraId="2A2B8160">
      <w:pPr>
        <w:spacing w:line="500" w:lineRule="exact"/>
        <w:ind w:right="560" w:firstLine="4560" w:firstLineChars="1900"/>
        <w:rPr>
          <w:rFonts w:hint="eastAsia" w:ascii="仿宋" w:hAnsi="仿宋" w:eastAsia="宋体" w:cs="Times New Roman"/>
          <w:color w:val="auto"/>
          <w:sz w:val="24"/>
          <w:szCs w:val="24"/>
          <w:highlight w:val="none"/>
        </w:rPr>
      </w:pPr>
    </w:p>
    <w:p w14:paraId="372FA923">
      <w:pPr>
        <w:spacing w:line="500" w:lineRule="exact"/>
        <w:ind w:right="560" w:firstLine="4560" w:firstLineChars="1900"/>
        <w:rPr>
          <w:rFonts w:hint="eastAsia" w:ascii="仿宋" w:hAnsi="仿宋" w:eastAsia="宋体" w:cs="Times New Roman"/>
          <w:color w:val="auto"/>
          <w:sz w:val="24"/>
          <w:szCs w:val="24"/>
          <w:highlight w:val="none"/>
        </w:rPr>
      </w:pPr>
      <w:r>
        <w:rPr>
          <w:rFonts w:hint="eastAsia" w:ascii="仿宋" w:hAnsi="仿宋" w:eastAsia="宋体" w:cs="Times New Roman"/>
          <w:color w:val="auto"/>
          <w:sz w:val="24"/>
          <w:szCs w:val="24"/>
          <w:highlight w:val="none"/>
        </w:rPr>
        <w:t>日期：</w:t>
      </w:r>
    </w:p>
    <w:p w14:paraId="5B51283A">
      <w:pPr>
        <w:jc w:val="left"/>
        <w:rPr>
          <w:rFonts w:hint="eastAsia" w:ascii="仿宋" w:hAnsi="仿宋" w:eastAsia="宋体" w:cs="Times New Roman"/>
          <w:b/>
          <w:color w:val="auto"/>
          <w:sz w:val="24"/>
          <w:szCs w:val="24"/>
          <w:highlight w:val="none"/>
        </w:rPr>
      </w:pPr>
      <w:r>
        <w:rPr>
          <w:rFonts w:hint="eastAsia" w:ascii="仿宋" w:hAnsi="仿宋" w:eastAsia="宋体" w:cs="Times New Roman"/>
          <w:b/>
          <w:color w:val="auto"/>
          <w:sz w:val="24"/>
          <w:szCs w:val="24"/>
          <w:highlight w:val="none"/>
        </w:rPr>
        <w:br w:type="page"/>
      </w:r>
    </w:p>
    <w:p w14:paraId="573A849F">
      <w:pPr>
        <w:jc w:val="center"/>
        <w:rPr>
          <w:rFonts w:hint="eastAsia" w:ascii="仿宋" w:hAnsi="仿宋" w:eastAsia="仿宋" w:cs="仿宋"/>
          <w:b/>
          <w:snapToGrid w:val="0"/>
          <w:kern w:val="0"/>
          <w:sz w:val="32"/>
          <w:szCs w:val="32"/>
          <w:highlight w:val="none"/>
        </w:rPr>
      </w:pPr>
      <w:r>
        <w:rPr>
          <w:rFonts w:hint="eastAsia" w:ascii="仿宋" w:hAnsi="仿宋" w:eastAsia="宋体" w:cs="Times New Roman"/>
          <w:b/>
          <w:snapToGrid/>
          <w:color w:val="auto"/>
          <w:kern w:val="2"/>
          <w:sz w:val="32"/>
          <w:szCs w:val="32"/>
          <w:highlight w:val="none"/>
        </w:rPr>
        <w:t>拟派本项目团队人员一览表</w:t>
      </w:r>
    </w:p>
    <w:p w14:paraId="24A94926">
      <w:pPr>
        <w:tabs>
          <w:tab w:val="left" w:pos="1050"/>
        </w:tabs>
        <w:spacing w:before="156" w:beforeLines="50" w:after="156" w:afterLines="50" w:line="240" w:lineRule="auto"/>
        <w:ind w:left="57" w:right="57" w:firstLine="57"/>
        <w:jc w:val="left"/>
        <w:rPr>
          <w:rFonts w:hint="eastAsia" w:ascii="宋体" w:hAnsi="宋体" w:eastAsia="宋体" w:cs="宋体"/>
          <w:snapToGrid w:val="0"/>
          <w:kern w:val="0"/>
          <w:sz w:val="24"/>
          <w:szCs w:val="24"/>
          <w:highlight w:val="none"/>
          <w:u w:val="single"/>
        </w:rPr>
      </w:pP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名称</w:t>
      </w:r>
      <w:r>
        <w:rPr>
          <w:rFonts w:hint="eastAsia" w:ascii="宋体" w:hAnsi="宋体" w:eastAsia="宋体" w:cs="宋体"/>
          <w:b/>
          <w:bCs/>
          <w:sz w:val="24"/>
          <w:szCs w:val="24"/>
          <w:highlight w:val="none"/>
        </w:rPr>
        <w:t>：</w:t>
      </w:r>
      <w:r>
        <w:rPr>
          <w:rFonts w:hint="eastAsia" w:ascii="宋体" w:hAnsi="宋体" w:eastAsia="宋体" w:cs="宋体"/>
          <w:b/>
          <w:bCs/>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rPr>
        <w:t xml:space="preserve">                   </w:t>
      </w:r>
    </w:p>
    <w:tbl>
      <w:tblPr>
        <w:tblStyle w:val="15"/>
        <w:tblpPr w:leftFromText="180" w:rightFromText="180" w:vertAnchor="text" w:tblpXSpec="center" w:tblpY="1"/>
        <w:tblOverlap w:val="never"/>
        <w:tblW w:w="6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722"/>
        <w:gridCol w:w="1436"/>
        <w:gridCol w:w="1123"/>
        <w:gridCol w:w="1250"/>
        <w:gridCol w:w="1479"/>
        <w:gridCol w:w="1670"/>
        <w:gridCol w:w="1441"/>
      </w:tblGrid>
      <w:tr w14:paraId="78FC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82" w:type="pct"/>
            <w:noWrap w:val="0"/>
            <w:vAlign w:val="center"/>
          </w:tcPr>
          <w:p w14:paraId="2E52F302">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序号</w:t>
            </w:r>
          </w:p>
        </w:tc>
        <w:tc>
          <w:tcPr>
            <w:tcW w:w="802" w:type="pct"/>
            <w:noWrap w:val="0"/>
            <w:vAlign w:val="center"/>
          </w:tcPr>
          <w:p w14:paraId="6DCC1894">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在本项目中</w:t>
            </w:r>
          </w:p>
          <w:p w14:paraId="458CA8C3">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拟任职务</w:t>
            </w:r>
          </w:p>
        </w:tc>
        <w:tc>
          <w:tcPr>
            <w:tcW w:w="669" w:type="pct"/>
            <w:noWrap w:val="0"/>
            <w:vAlign w:val="center"/>
          </w:tcPr>
          <w:p w14:paraId="2455DBCB">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姓名</w:t>
            </w:r>
          </w:p>
        </w:tc>
        <w:tc>
          <w:tcPr>
            <w:tcW w:w="523" w:type="pct"/>
            <w:noWrap w:val="0"/>
            <w:vAlign w:val="center"/>
          </w:tcPr>
          <w:p w14:paraId="5E5ACE48">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职务</w:t>
            </w:r>
          </w:p>
        </w:tc>
        <w:tc>
          <w:tcPr>
            <w:tcW w:w="582" w:type="pct"/>
            <w:noWrap w:val="0"/>
            <w:vAlign w:val="center"/>
          </w:tcPr>
          <w:p w14:paraId="4F8BB96A">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学历</w:t>
            </w:r>
          </w:p>
        </w:tc>
        <w:tc>
          <w:tcPr>
            <w:tcW w:w="689" w:type="pct"/>
            <w:noWrap w:val="0"/>
            <w:vAlign w:val="center"/>
          </w:tcPr>
          <w:p w14:paraId="7EA1AE42">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执业资格/</w:t>
            </w:r>
          </w:p>
          <w:p w14:paraId="2F0C763B">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职称（如有）</w:t>
            </w:r>
          </w:p>
        </w:tc>
        <w:tc>
          <w:tcPr>
            <w:tcW w:w="778" w:type="pct"/>
            <w:noWrap w:val="0"/>
            <w:vAlign w:val="center"/>
          </w:tcPr>
          <w:p w14:paraId="56D89A00">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执业资格证书号码（如有）</w:t>
            </w:r>
          </w:p>
        </w:tc>
        <w:tc>
          <w:tcPr>
            <w:tcW w:w="671" w:type="pct"/>
            <w:noWrap w:val="0"/>
            <w:vAlign w:val="center"/>
          </w:tcPr>
          <w:p w14:paraId="6B34C00F">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工作经验</w:t>
            </w:r>
          </w:p>
          <w:p w14:paraId="660C797E">
            <w:pPr>
              <w:jc w:val="center"/>
              <w:rPr>
                <w:rFonts w:hint="eastAsia" w:ascii="宋体" w:hAnsi="宋体" w:eastAsia="宋体" w:cs="宋体"/>
                <w:b/>
                <w:snapToGrid w:val="0"/>
                <w:kern w:val="0"/>
                <w:sz w:val="24"/>
                <w:szCs w:val="24"/>
                <w:highlight w:val="none"/>
              </w:rPr>
            </w:pPr>
            <w:r>
              <w:rPr>
                <w:rFonts w:hint="eastAsia" w:ascii="宋体" w:hAnsi="宋体" w:eastAsia="宋体" w:cs="宋体"/>
                <w:b/>
                <w:snapToGrid w:val="0"/>
                <w:kern w:val="0"/>
                <w:sz w:val="24"/>
                <w:szCs w:val="24"/>
                <w:highlight w:val="none"/>
              </w:rPr>
              <w:t>简介</w:t>
            </w:r>
          </w:p>
        </w:tc>
      </w:tr>
      <w:tr w14:paraId="2F37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82" w:type="pct"/>
            <w:noWrap w:val="0"/>
            <w:vAlign w:val="center"/>
          </w:tcPr>
          <w:p w14:paraId="39EE35B8">
            <w:pPr>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802" w:type="pct"/>
            <w:noWrap w:val="0"/>
            <w:vAlign w:val="center"/>
          </w:tcPr>
          <w:p w14:paraId="331633C6">
            <w:pPr>
              <w:jc w:val="center"/>
              <w:rPr>
                <w:rFonts w:hint="eastAsia" w:ascii="宋体" w:hAnsi="宋体" w:eastAsia="宋体" w:cs="宋体"/>
                <w:snapToGrid w:val="0"/>
                <w:kern w:val="0"/>
                <w:sz w:val="24"/>
                <w:szCs w:val="24"/>
                <w:highlight w:val="none"/>
              </w:rPr>
            </w:pPr>
            <w:r>
              <w:rPr>
                <w:rFonts w:hint="eastAsia" w:ascii="宋体" w:hAnsi="宋体" w:eastAsia="宋体" w:cs="宋体"/>
                <w:sz w:val="24"/>
                <w:szCs w:val="24"/>
                <w:highlight w:val="none"/>
              </w:rPr>
              <w:t>项目负责人</w:t>
            </w:r>
          </w:p>
        </w:tc>
        <w:tc>
          <w:tcPr>
            <w:tcW w:w="669" w:type="pct"/>
            <w:noWrap w:val="0"/>
            <w:vAlign w:val="center"/>
          </w:tcPr>
          <w:p w14:paraId="7D047892">
            <w:pPr>
              <w:jc w:val="center"/>
              <w:rPr>
                <w:rFonts w:hint="eastAsia" w:ascii="宋体" w:hAnsi="宋体" w:eastAsia="宋体" w:cs="宋体"/>
                <w:snapToGrid w:val="0"/>
                <w:kern w:val="0"/>
                <w:sz w:val="24"/>
                <w:szCs w:val="24"/>
                <w:highlight w:val="none"/>
              </w:rPr>
            </w:pPr>
          </w:p>
        </w:tc>
        <w:tc>
          <w:tcPr>
            <w:tcW w:w="523" w:type="pct"/>
            <w:noWrap w:val="0"/>
            <w:vAlign w:val="center"/>
          </w:tcPr>
          <w:p w14:paraId="4551DED9">
            <w:pPr>
              <w:jc w:val="center"/>
              <w:rPr>
                <w:rFonts w:hint="eastAsia" w:ascii="宋体" w:hAnsi="宋体" w:eastAsia="宋体" w:cs="宋体"/>
                <w:snapToGrid w:val="0"/>
                <w:kern w:val="0"/>
                <w:sz w:val="24"/>
                <w:szCs w:val="24"/>
                <w:highlight w:val="none"/>
              </w:rPr>
            </w:pPr>
          </w:p>
        </w:tc>
        <w:tc>
          <w:tcPr>
            <w:tcW w:w="582" w:type="pct"/>
            <w:noWrap w:val="0"/>
            <w:vAlign w:val="center"/>
          </w:tcPr>
          <w:p w14:paraId="025ABB4A">
            <w:pPr>
              <w:jc w:val="center"/>
              <w:rPr>
                <w:rFonts w:hint="eastAsia" w:ascii="宋体" w:hAnsi="宋体" w:eastAsia="宋体" w:cs="宋体"/>
                <w:snapToGrid w:val="0"/>
                <w:kern w:val="0"/>
                <w:sz w:val="24"/>
                <w:szCs w:val="24"/>
                <w:highlight w:val="none"/>
              </w:rPr>
            </w:pPr>
          </w:p>
        </w:tc>
        <w:tc>
          <w:tcPr>
            <w:tcW w:w="689" w:type="pct"/>
            <w:noWrap w:val="0"/>
            <w:vAlign w:val="center"/>
          </w:tcPr>
          <w:p w14:paraId="53988923">
            <w:pPr>
              <w:jc w:val="center"/>
              <w:rPr>
                <w:rFonts w:hint="eastAsia" w:ascii="宋体" w:hAnsi="宋体" w:eastAsia="宋体" w:cs="宋体"/>
                <w:snapToGrid w:val="0"/>
                <w:kern w:val="0"/>
                <w:sz w:val="24"/>
                <w:szCs w:val="24"/>
                <w:highlight w:val="none"/>
              </w:rPr>
            </w:pPr>
          </w:p>
        </w:tc>
        <w:tc>
          <w:tcPr>
            <w:tcW w:w="778" w:type="pct"/>
            <w:noWrap w:val="0"/>
            <w:vAlign w:val="center"/>
          </w:tcPr>
          <w:p w14:paraId="41AAB8AD">
            <w:pPr>
              <w:jc w:val="center"/>
              <w:rPr>
                <w:rFonts w:hint="eastAsia" w:ascii="宋体" w:hAnsi="宋体" w:eastAsia="宋体" w:cs="宋体"/>
                <w:snapToGrid w:val="0"/>
                <w:kern w:val="0"/>
                <w:sz w:val="24"/>
                <w:szCs w:val="24"/>
                <w:highlight w:val="none"/>
              </w:rPr>
            </w:pPr>
          </w:p>
        </w:tc>
        <w:tc>
          <w:tcPr>
            <w:tcW w:w="671" w:type="pct"/>
            <w:noWrap w:val="0"/>
            <w:vAlign w:val="center"/>
          </w:tcPr>
          <w:p w14:paraId="62C77EEA">
            <w:pPr>
              <w:jc w:val="center"/>
              <w:rPr>
                <w:rFonts w:hint="eastAsia" w:ascii="宋体" w:hAnsi="宋体" w:eastAsia="宋体" w:cs="宋体"/>
                <w:snapToGrid w:val="0"/>
                <w:kern w:val="0"/>
                <w:sz w:val="24"/>
                <w:szCs w:val="24"/>
                <w:highlight w:val="none"/>
              </w:rPr>
            </w:pPr>
          </w:p>
        </w:tc>
      </w:tr>
      <w:tr w14:paraId="74C2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82" w:type="pct"/>
            <w:noWrap w:val="0"/>
            <w:vAlign w:val="center"/>
          </w:tcPr>
          <w:p w14:paraId="65D8C7F1">
            <w:pPr>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w:t>
            </w:r>
          </w:p>
        </w:tc>
        <w:tc>
          <w:tcPr>
            <w:tcW w:w="802" w:type="pct"/>
            <w:noWrap w:val="0"/>
            <w:vAlign w:val="center"/>
          </w:tcPr>
          <w:p w14:paraId="6CBE7071">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项目主要</w:t>
            </w:r>
          </w:p>
          <w:p w14:paraId="4BCEB9C4">
            <w:pPr>
              <w:jc w:val="center"/>
              <w:rPr>
                <w:rFonts w:hint="eastAsia" w:ascii="宋体" w:hAnsi="宋体" w:eastAsia="宋体" w:cs="宋体"/>
                <w:snapToGrid w:val="0"/>
                <w:kern w:val="0"/>
                <w:sz w:val="24"/>
                <w:szCs w:val="24"/>
                <w:highlight w:val="none"/>
              </w:rPr>
            </w:pPr>
            <w:r>
              <w:rPr>
                <w:rFonts w:hint="eastAsia" w:ascii="宋体" w:hAnsi="宋体" w:eastAsia="宋体" w:cs="宋体"/>
                <w:bCs/>
                <w:sz w:val="24"/>
                <w:szCs w:val="24"/>
                <w:highlight w:val="none"/>
              </w:rPr>
              <w:t>参与人</w:t>
            </w:r>
          </w:p>
        </w:tc>
        <w:tc>
          <w:tcPr>
            <w:tcW w:w="669" w:type="pct"/>
            <w:noWrap w:val="0"/>
            <w:vAlign w:val="center"/>
          </w:tcPr>
          <w:p w14:paraId="0F4E5100">
            <w:pPr>
              <w:jc w:val="center"/>
              <w:rPr>
                <w:rFonts w:hint="eastAsia" w:ascii="宋体" w:hAnsi="宋体" w:eastAsia="宋体" w:cs="宋体"/>
                <w:snapToGrid w:val="0"/>
                <w:kern w:val="0"/>
                <w:sz w:val="24"/>
                <w:szCs w:val="24"/>
                <w:highlight w:val="none"/>
              </w:rPr>
            </w:pPr>
          </w:p>
        </w:tc>
        <w:tc>
          <w:tcPr>
            <w:tcW w:w="523" w:type="pct"/>
            <w:noWrap w:val="0"/>
            <w:vAlign w:val="center"/>
          </w:tcPr>
          <w:p w14:paraId="0541AED6">
            <w:pPr>
              <w:jc w:val="center"/>
              <w:rPr>
                <w:rFonts w:hint="eastAsia" w:ascii="宋体" w:hAnsi="宋体" w:eastAsia="宋体" w:cs="宋体"/>
                <w:snapToGrid w:val="0"/>
                <w:kern w:val="0"/>
                <w:sz w:val="24"/>
                <w:szCs w:val="24"/>
                <w:highlight w:val="none"/>
              </w:rPr>
            </w:pPr>
          </w:p>
        </w:tc>
        <w:tc>
          <w:tcPr>
            <w:tcW w:w="582" w:type="pct"/>
            <w:noWrap w:val="0"/>
            <w:vAlign w:val="center"/>
          </w:tcPr>
          <w:p w14:paraId="0B20CC39">
            <w:pPr>
              <w:jc w:val="center"/>
              <w:rPr>
                <w:rFonts w:hint="eastAsia" w:ascii="宋体" w:hAnsi="宋体" w:eastAsia="宋体" w:cs="宋体"/>
                <w:snapToGrid w:val="0"/>
                <w:kern w:val="0"/>
                <w:sz w:val="24"/>
                <w:szCs w:val="24"/>
                <w:highlight w:val="none"/>
              </w:rPr>
            </w:pPr>
          </w:p>
        </w:tc>
        <w:tc>
          <w:tcPr>
            <w:tcW w:w="689" w:type="pct"/>
            <w:noWrap w:val="0"/>
            <w:vAlign w:val="center"/>
          </w:tcPr>
          <w:p w14:paraId="45F3483D">
            <w:pPr>
              <w:jc w:val="center"/>
              <w:rPr>
                <w:rFonts w:hint="eastAsia" w:ascii="宋体" w:hAnsi="宋体" w:eastAsia="宋体" w:cs="宋体"/>
                <w:snapToGrid w:val="0"/>
                <w:kern w:val="0"/>
                <w:sz w:val="24"/>
                <w:szCs w:val="24"/>
                <w:highlight w:val="none"/>
              </w:rPr>
            </w:pPr>
          </w:p>
        </w:tc>
        <w:tc>
          <w:tcPr>
            <w:tcW w:w="778" w:type="pct"/>
            <w:noWrap w:val="0"/>
            <w:vAlign w:val="center"/>
          </w:tcPr>
          <w:p w14:paraId="2C48A165">
            <w:pPr>
              <w:jc w:val="center"/>
              <w:rPr>
                <w:rFonts w:hint="eastAsia" w:ascii="宋体" w:hAnsi="宋体" w:eastAsia="宋体" w:cs="宋体"/>
                <w:snapToGrid w:val="0"/>
                <w:kern w:val="0"/>
                <w:sz w:val="24"/>
                <w:szCs w:val="24"/>
                <w:highlight w:val="none"/>
              </w:rPr>
            </w:pPr>
          </w:p>
        </w:tc>
        <w:tc>
          <w:tcPr>
            <w:tcW w:w="671" w:type="pct"/>
            <w:noWrap w:val="0"/>
            <w:vAlign w:val="center"/>
          </w:tcPr>
          <w:p w14:paraId="1304A72D">
            <w:pPr>
              <w:jc w:val="center"/>
              <w:rPr>
                <w:rFonts w:hint="eastAsia" w:ascii="宋体" w:hAnsi="宋体" w:eastAsia="宋体" w:cs="宋体"/>
                <w:snapToGrid w:val="0"/>
                <w:kern w:val="0"/>
                <w:sz w:val="24"/>
                <w:szCs w:val="24"/>
                <w:highlight w:val="none"/>
              </w:rPr>
            </w:pPr>
          </w:p>
        </w:tc>
      </w:tr>
      <w:tr w14:paraId="1EB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82" w:type="pct"/>
            <w:noWrap w:val="0"/>
            <w:vAlign w:val="center"/>
          </w:tcPr>
          <w:p w14:paraId="3662539B">
            <w:pPr>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p>
        </w:tc>
        <w:tc>
          <w:tcPr>
            <w:tcW w:w="802" w:type="pct"/>
            <w:noWrap w:val="0"/>
            <w:vAlign w:val="center"/>
          </w:tcPr>
          <w:p w14:paraId="672094CB">
            <w:pPr>
              <w:jc w:val="center"/>
              <w:rPr>
                <w:rFonts w:hint="eastAsia" w:ascii="宋体" w:hAnsi="宋体" w:eastAsia="宋体" w:cs="宋体"/>
                <w:snapToGrid w:val="0"/>
                <w:kern w:val="0"/>
                <w:sz w:val="24"/>
                <w:szCs w:val="24"/>
                <w:highlight w:val="none"/>
              </w:rPr>
            </w:pPr>
          </w:p>
        </w:tc>
        <w:tc>
          <w:tcPr>
            <w:tcW w:w="669" w:type="pct"/>
            <w:noWrap w:val="0"/>
            <w:vAlign w:val="center"/>
          </w:tcPr>
          <w:p w14:paraId="3D5A6DC3">
            <w:pPr>
              <w:jc w:val="center"/>
              <w:rPr>
                <w:rFonts w:hint="eastAsia" w:ascii="宋体" w:hAnsi="宋体" w:eastAsia="宋体" w:cs="宋体"/>
                <w:snapToGrid w:val="0"/>
                <w:kern w:val="0"/>
                <w:sz w:val="24"/>
                <w:szCs w:val="24"/>
                <w:highlight w:val="none"/>
              </w:rPr>
            </w:pPr>
          </w:p>
        </w:tc>
        <w:tc>
          <w:tcPr>
            <w:tcW w:w="523" w:type="pct"/>
            <w:noWrap w:val="0"/>
            <w:vAlign w:val="center"/>
          </w:tcPr>
          <w:p w14:paraId="1E554323">
            <w:pPr>
              <w:jc w:val="center"/>
              <w:rPr>
                <w:rFonts w:hint="eastAsia" w:ascii="宋体" w:hAnsi="宋体" w:eastAsia="宋体" w:cs="宋体"/>
                <w:snapToGrid w:val="0"/>
                <w:kern w:val="0"/>
                <w:sz w:val="24"/>
                <w:szCs w:val="24"/>
                <w:highlight w:val="none"/>
              </w:rPr>
            </w:pPr>
          </w:p>
        </w:tc>
        <w:tc>
          <w:tcPr>
            <w:tcW w:w="582" w:type="pct"/>
            <w:noWrap w:val="0"/>
            <w:vAlign w:val="center"/>
          </w:tcPr>
          <w:p w14:paraId="1A73DDDF">
            <w:pPr>
              <w:jc w:val="center"/>
              <w:rPr>
                <w:rFonts w:hint="eastAsia" w:ascii="宋体" w:hAnsi="宋体" w:eastAsia="宋体" w:cs="宋体"/>
                <w:snapToGrid w:val="0"/>
                <w:kern w:val="0"/>
                <w:sz w:val="24"/>
                <w:szCs w:val="24"/>
                <w:highlight w:val="none"/>
              </w:rPr>
            </w:pPr>
          </w:p>
        </w:tc>
        <w:tc>
          <w:tcPr>
            <w:tcW w:w="689" w:type="pct"/>
            <w:noWrap w:val="0"/>
            <w:vAlign w:val="center"/>
          </w:tcPr>
          <w:p w14:paraId="32E3DB7B">
            <w:pPr>
              <w:jc w:val="center"/>
              <w:rPr>
                <w:rFonts w:hint="eastAsia" w:ascii="宋体" w:hAnsi="宋体" w:eastAsia="宋体" w:cs="宋体"/>
                <w:snapToGrid w:val="0"/>
                <w:kern w:val="0"/>
                <w:sz w:val="24"/>
                <w:szCs w:val="24"/>
                <w:highlight w:val="none"/>
              </w:rPr>
            </w:pPr>
          </w:p>
        </w:tc>
        <w:tc>
          <w:tcPr>
            <w:tcW w:w="778" w:type="pct"/>
            <w:noWrap w:val="0"/>
            <w:vAlign w:val="center"/>
          </w:tcPr>
          <w:p w14:paraId="763C5E84">
            <w:pPr>
              <w:jc w:val="center"/>
              <w:rPr>
                <w:rFonts w:hint="eastAsia" w:ascii="宋体" w:hAnsi="宋体" w:eastAsia="宋体" w:cs="宋体"/>
                <w:snapToGrid w:val="0"/>
                <w:kern w:val="0"/>
                <w:sz w:val="24"/>
                <w:szCs w:val="24"/>
                <w:highlight w:val="none"/>
              </w:rPr>
            </w:pPr>
          </w:p>
        </w:tc>
        <w:tc>
          <w:tcPr>
            <w:tcW w:w="671" w:type="pct"/>
            <w:noWrap w:val="0"/>
            <w:vAlign w:val="center"/>
          </w:tcPr>
          <w:p w14:paraId="1880C3F7">
            <w:pPr>
              <w:jc w:val="center"/>
              <w:rPr>
                <w:rFonts w:hint="eastAsia" w:ascii="宋体" w:hAnsi="宋体" w:eastAsia="宋体" w:cs="宋体"/>
                <w:snapToGrid w:val="0"/>
                <w:kern w:val="0"/>
                <w:sz w:val="24"/>
                <w:szCs w:val="24"/>
                <w:highlight w:val="none"/>
              </w:rPr>
            </w:pPr>
          </w:p>
        </w:tc>
      </w:tr>
      <w:tr w14:paraId="0F2D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82" w:type="pct"/>
            <w:noWrap w:val="0"/>
            <w:vAlign w:val="center"/>
          </w:tcPr>
          <w:p w14:paraId="601667CD">
            <w:pPr>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w:t>
            </w:r>
          </w:p>
        </w:tc>
        <w:tc>
          <w:tcPr>
            <w:tcW w:w="802" w:type="pct"/>
            <w:noWrap w:val="0"/>
            <w:vAlign w:val="center"/>
          </w:tcPr>
          <w:p w14:paraId="36FB2D32">
            <w:pPr>
              <w:jc w:val="center"/>
              <w:rPr>
                <w:rFonts w:hint="eastAsia" w:ascii="宋体" w:hAnsi="宋体" w:eastAsia="宋体" w:cs="宋体"/>
                <w:snapToGrid w:val="0"/>
                <w:kern w:val="0"/>
                <w:sz w:val="24"/>
                <w:szCs w:val="24"/>
                <w:highlight w:val="none"/>
              </w:rPr>
            </w:pPr>
          </w:p>
        </w:tc>
        <w:tc>
          <w:tcPr>
            <w:tcW w:w="669" w:type="pct"/>
            <w:noWrap w:val="0"/>
            <w:vAlign w:val="center"/>
          </w:tcPr>
          <w:p w14:paraId="425400FD">
            <w:pPr>
              <w:jc w:val="center"/>
              <w:rPr>
                <w:rFonts w:hint="eastAsia" w:ascii="宋体" w:hAnsi="宋体" w:eastAsia="宋体" w:cs="宋体"/>
                <w:snapToGrid w:val="0"/>
                <w:kern w:val="0"/>
                <w:sz w:val="24"/>
                <w:szCs w:val="24"/>
                <w:highlight w:val="none"/>
              </w:rPr>
            </w:pPr>
          </w:p>
        </w:tc>
        <w:tc>
          <w:tcPr>
            <w:tcW w:w="523" w:type="pct"/>
            <w:noWrap w:val="0"/>
            <w:vAlign w:val="center"/>
          </w:tcPr>
          <w:p w14:paraId="0C8F2CC0">
            <w:pPr>
              <w:jc w:val="center"/>
              <w:rPr>
                <w:rFonts w:hint="eastAsia" w:ascii="宋体" w:hAnsi="宋体" w:eastAsia="宋体" w:cs="宋体"/>
                <w:snapToGrid w:val="0"/>
                <w:kern w:val="0"/>
                <w:sz w:val="24"/>
                <w:szCs w:val="24"/>
                <w:highlight w:val="none"/>
              </w:rPr>
            </w:pPr>
          </w:p>
        </w:tc>
        <w:tc>
          <w:tcPr>
            <w:tcW w:w="582" w:type="pct"/>
            <w:noWrap w:val="0"/>
            <w:vAlign w:val="center"/>
          </w:tcPr>
          <w:p w14:paraId="6023F7E7">
            <w:pPr>
              <w:jc w:val="center"/>
              <w:rPr>
                <w:rFonts w:hint="eastAsia" w:ascii="宋体" w:hAnsi="宋体" w:eastAsia="宋体" w:cs="宋体"/>
                <w:snapToGrid w:val="0"/>
                <w:kern w:val="0"/>
                <w:sz w:val="24"/>
                <w:szCs w:val="24"/>
                <w:highlight w:val="none"/>
              </w:rPr>
            </w:pPr>
          </w:p>
        </w:tc>
        <w:tc>
          <w:tcPr>
            <w:tcW w:w="689" w:type="pct"/>
            <w:noWrap w:val="0"/>
            <w:vAlign w:val="center"/>
          </w:tcPr>
          <w:p w14:paraId="4F9AA895">
            <w:pPr>
              <w:jc w:val="center"/>
              <w:rPr>
                <w:rFonts w:hint="eastAsia" w:ascii="宋体" w:hAnsi="宋体" w:eastAsia="宋体" w:cs="宋体"/>
                <w:snapToGrid w:val="0"/>
                <w:kern w:val="0"/>
                <w:sz w:val="24"/>
                <w:szCs w:val="24"/>
                <w:highlight w:val="none"/>
              </w:rPr>
            </w:pPr>
          </w:p>
        </w:tc>
        <w:tc>
          <w:tcPr>
            <w:tcW w:w="778" w:type="pct"/>
            <w:noWrap w:val="0"/>
            <w:vAlign w:val="center"/>
          </w:tcPr>
          <w:p w14:paraId="154DA9E8">
            <w:pPr>
              <w:jc w:val="center"/>
              <w:rPr>
                <w:rFonts w:hint="eastAsia" w:ascii="宋体" w:hAnsi="宋体" w:eastAsia="宋体" w:cs="宋体"/>
                <w:snapToGrid w:val="0"/>
                <w:kern w:val="0"/>
                <w:sz w:val="24"/>
                <w:szCs w:val="24"/>
                <w:highlight w:val="none"/>
              </w:rPr>
            </w:pPr>
          </w:p>
        </w:tc>
        <w:tc>
          <w:tcPr>
            <w:tcW w:w="671" w:type="pct"/>
            <w:noWrap w:val="0"/>
            <w:vAlign w:val="center"/>
          </w:tcPr>
          <w:p w14:paraId="10915FC2">
            <w:pPr>
              <w:jc w:val="center"/>
              <w:rPr>
                <w:rFonts w:hint="eastAsia" w:ascii="宋体" w:hAnsi="宋体" w:eastAsia="宋体" w:cs="宋体"/>
                <w:snapToGrid w:val="0"/>
                <w:kern w:val="0"/>
                <w:sz w:val="24"/>
                <w:szCs w:val="24"/>
                <w:highlight w:val="none"/>
              </w:rPr>
            </w:pPr>
          </w:p>
        </w:tc>
      </w:tr>
      <w:tr w14:paraId="7D6F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82" w:type="pct"/>
            <w:noWrap w:val="0"/>
            <w:vAlign w:val="center"/>
          </w:tcPr>
          <w:p w14:paraId="73A6EA1E">
            <w:pPr>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w:t>
            </w:r>
          </w:p>
        </w:tc>
        <w:tc>
          <w:tcPr>
            <w:tcW w:w="802" w:type="pct"/>
            <w:noWrap w:val="0"/>
            <w:vAlign w:val="center"/>
          </w:tcPr>
          <w:p w14:paraId="386529F7">
            <w:pPr>
              <w:jc w:val="center"/>
              <w:rPr>
                <w:rFonts w:hint="eastAsia" w:ascii="宋体" w:hAnsi="宋体" w:eastAsia="宋体" w:cs="宋体"/>
                <w:snapToGrid w:val="0"/>
                <w:kern w:val="0"/>
                <w:sz w:val="24"/>
                <w:szCs w:val="24"/>
                <w:highlight w:val="none"/>
              </w:rPr>
            </w:pPr>
          </w:p>
        </w:tc>
        <w:tc>
          <w:tcPr>
            <w:tcW w:w="669" w:type="pct"/>
            <w:noWrap w:val="0"/>
            <w:vAlign w:val="center"/>
          </w:tcPr>
          <w:p w14:paraId="7CFB4D96">
            <w:pPr>
              <w:jc w:val="center"/>
              <w:rPr>
                <w:rFonts w:hint="eastAsia" w:ascii="宋体" w:hAnsi="宋体" w:eastAsia="宋体" w:cs="宋体"/>
                <w:snapToGrid w:val="0"/>
                <w:kern w:val="0"/>
                <w:sz w:val="24"/>
                <w:szCs w:val="24"/>
                <w:highlight w:val="none"/>
              </w:rPr>
            </w:pPr>
          </w:p>
        </w:tc>
        <w:tc>
          <w:tcPr>
            <w:tcW w:w="523" w:type="pct"/>
            <w:noWrap w:val="0"/>
            <w:vAlign w:val="center"/>
          </w:tcPr>
          <w:p w14:paraId="4FF266F8">
            <w:pPr>
              <w:jc w:val="center"/>
              <w:rPr>
                <w:rFonts w:hint="eastAsia" w:ascii="宋体" w:hAnsi="宋体" w:eastAsia="宋体" w:cs="宋体"/>
                <w:snapToGrid w:val="0"/>
                <w:kern w:val="0"/>
                <w:sz w:val="24"/>
                <w:szCs w:val="24"/>
                <w:highlight w:val="none"/>
              </w:rPr>
            </w:pPr>
          </w:p>
        </w:tc>
        <w:tc>
          <w:tcPr>
            <w:tcW w:w="582" w:type="pct"/>
            <w:noWrap w:val="0"/>
            <w:vAlign w:val="center"/>
          </w:tcPr>
          <w:p w14:paraId="674BAE99">
            <w:pPr>
              <w:jc w:val="center"/>
              <w:rPr>
                <w:rFonts w:hint="eastAsia" w:ascii="宋体" w:hAnsi="宋体" w:eastAsia="宋体" w:cs="宋体"/>
                <w:snapToGrid w:val="0"/>
                <w:kern w:val="0"/>
                <w:sz w:val="24"/>
                <w:szCs w:val="24"/>
                <w:highlight w:val="none"/>
              </w:rPr>
            </w:pPr>
          </w:p>
        </w:tc>
        <w:tc>
          <w:tcPr>
            <w:tcW w:w="689" w:type="pct"/>
            <w:noWrap w:val="0"/>
            <w:vAlign w:val="center"/>
          </w:tcPr>
          <w:p w14:paraId="6EF92C4F">
            <w:pPr>
              <w:jc w:val="center"/>
              <w:rPr>
                <w:rFonts w:hint="eastAsia" w:ascii="宋体" w:hAnsi="宋体" w:eastAsia="宋体" w:cs="宋体"/>
                <w:snapToGrid w:val="0"/>
                <w:kern w:val="0"/>
                <w:sz w:val="24"/>
                <w:szCs w:val="24"/>
                <w:highlight w:val="none"/>
              </w:rPr>
            </w:pPr>
          </w:p>
        </w:tc>
        <w:tc>
          <w:tcPr>
            <w:tcW w:w="778" w:type="pct"/>
            <w:noWrap w:val="0"/>
            <w:vAlign w:val="center"/>
          </w:tcPr>
          <w:p w14:paraId="414AAB34">
            <w:pPr>
              <w:jc w:val="center"/>
              <w:rPr>
                <w:rFonts w:hint="eastAsia" w:ascii="宋体" w:hAnsi="宋体" w:eastAsia="宋体" w:cs="宋体"/>
                <w:snapToGrid w:val="0"/>
                <w:kern w:val="0"/>
                <w:sz w:val="24"/>
                <w:szCs w:val="24"/>
                <w:highlight w:val="none"/>
              </w:rPr>
            </w:pPr>
          </w:p>
        </w:tc>
        <w:tc>
          <w:tcPr>
            <w:tcW w:w="671" w:type="pct"/>
            <w:noWrap w:val="0"/>
            <w:vAlign w:val="center"/>
          </w:tcPr>
          <w:p w14:paraId="7403A59F">
            <w:pPr>
              <w:jc w:val="center"/>
              <w:rPr>
                <w:rFonts w:hint="eastAsia" w:ascii="宋体" w:hAnsi="宋体" w:eastAsia="宋体" w:cs="宋体"/>
                <w:snapToGrid w:val="0"/>
                <w:kern w:val="0"/>
                <w:sz w:val="24"/>
                <w:szCs w:val="24"/>
                <w:highlight w:val="none"/>
              </w:rPr>
            </w:pPr>
          </w:p>
        </w:tc>
      </w:tr>
      <w:tr w14:paraId="0922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2" w:type="pct"/>
            <w:noWrap w:val="0"/>
            <w:vAlign w:val="center"/>
          </w:tcPr>
          <w:p w14:paraId="77EFC947">
            <w:pPr>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p>
        </w:tc>
        <w:tc>
          <w:tcPr>
            <w:tcW w:w="802" w:type="pct"/>
            <w:noWrap w:val="0"/>
            <w:vAlign w:val="center"/>
          </w:tcPr>
          <w:p w14:paraId="63CD6BAB">
            <w:pPr>
              <w:jc w:val="center"/>
              <w:rPr>
                <w:rFonts w:hint="eastAsia" w:ascii="宋体" w:hAnsi="宋体" w:eastAsia="宋体" w:cs="宋体"/>
                <w:snapToGrid w:val="0"/>
                <w:kern w:val="0"/>
                <w:sz w:val="24"/>
                <w:szCs w:val="24"/>
                <w:highlight w:val="none"/>
              </w:rPr>
            </w:pPr>
          </w:p>
        </w:tc>
        <w:tc>
          <w:tcPr>
            <w:tcW w:w="669" w:type="pct"/>
            <w:noWrap w:val="0"/>
            <w:vAlign w:val="center"/>
          </w:tcPr>
          <w:p w14:paraId="64A3B828">
            <w:pPr>
              <w:jc w:val="center"/>
              <w:rPr>
                <w:rFonts w:hint="eastAsia" w:ascii="宋体" w:hAnsi="宋体" w:eastAsia="宋体" w:cs="宋体"/>
                <w:snapToGrid w:val="0"/>
                <w:kern w:val="0"/>
                <w:sz w:val="24"/>
                <w:szCs w:val="24"/>
                <w:highlight w:val="none"/>
              </w:rPr>
            </w:pPr>
          </w:p>
        </w:tc>
        <w:tc>
          <w:tcPr>
            <w:tcW w:w="523" w:type="pct"/>
            <w:noWrap w:val="0"/>
            <w:vAlign w:val="center"/>
          </w:tcPr>
          <w:p w14:paraId="34C0524F">
            <w:pPr>
              <w:jc w:val="center"/>
              <w:rPr>
                <w:rFonts w:hint="eastAsia" w:ascii="宋体" w:hAnsi="宋体" w:eastAsia="宋体" w:cs="宋体"/>
                <w:snapToGrid w:val="0"/>
                <w:kern w:val="0"/>
                <w:sz w:val="24"/>
                <w:szCs w:val="24"/>
                <w:highlight w:val="none"/>
              </w:rPr>
            </w:pPr>
          </w:p>
        </w:tc>
        <w:tc>
          <w:tcPr>
            <w:tcW w:w="582" w:type="pct"/>
            <w:noWrap w:val="0"/>
            <w:vAlign w:val="center"/>
          </w:tcPr>
          <w:p w14:paraId="552EA8BD">
            <w:pPr>
              <w:jc w:val="center"/>
              <w:rPr>
                <w:rFonts w:hint="eastAsia" w:ascii="宋体" w:hAnsi="宋体" w:eastAsia="宋体" w:cs="宋体"/>
                <w:snapToGrid w:val="0"/>
                <w:kern w:val="0"/>
                <w:sz w:val="24"/>
                <w:szCs w:val="24"/>
                <w:highlight w:val="none"/>
              </w:rPr>
            </w:pPr>
          </w:p>
        </w:tc>
        <w:tc>
          <w:tcPr>
            <w:tcW w:w="689" w:type="pct"/>
            <w:noWrap w:val="0"/>
            <w:vAlign w:val="center"/>
          </w:tcPr>
          <w:p w14:paraId="7895767F">
            <w:pPr>
              <w:jc w:val="center"/>
              <w:rPr>
                <w:rFonts w:hint="eastAsia" w:ascii="宋体" w:hAnsi="宋体" w:eastAsia="宋体" w:cs="宋体"/>
                <w:snapToGrid w:val="0"/>
                <w:kern w:val="0"/>
                <w:sz w:val="24"/>
                <w:szCs w:val="24"/>
                <w:highlight w:val="none"/>
              </w:rPr>
            </w:pPr>
          </w:p>
        </w:tc>
        <w:tc>
          <w:tcPr>
            <w:tcW w:w="778" w:type="pct"/>
            <w:noWrap w:val="0"/>
            <w:vAlign w:val="center"/>
          </w:tcPr>
          <w:p w14:paraId="3D219819">
            <w:pPr>
              <w:jc w:val="center"/>
              <w:rPr>
                <w:rFonts w:hint="eastAsia" w:ascii="宋体" w:hAnsi="宋体" w:eastAsia="宋体" w:cs="宋体"/>
                <w:snapToGrid w:val="0"/>
                <w:kern w:val="0"/>
                <w:sz w:val="24"/>
                <w:szCs w:val="24"/>
                <w:highlight w:val="none"/>
              </w:rPr>
            </w:pPr>
          </w:p>
        </w:tc>
        <w:tc>
          <w:tcPr>
            <w:tcW w:w="671" w:type="pct"/>
            <w:noWrap w:val="0"/>
            <w:vAlign w:val="center"/>
          </w:tcPr>
          <w:p w14:paraId="2A56B34D">
            <w:pPr>
              <w:jc w:val="center"/>
              <w:rPr>
                <w:rFonts w:hint="eastAsia" w:ascii="宋体" w:hAnsi="宋体" w:eastAsia="宋体" w:cs="宋体"/>
                <w:snapToGrid w:val="0"/>
                <w:kern w:val="0"/>
                <w:sz w:val="24"/>
                <w:szCs w:val="24"/>
                <w:highlight w:val="none"/>
              </w:rPr>
            </w:pPr>
          </w:p>
        </w:tc>
      </w:tr>
    </w:tbl>
    <w:p w14:paraId="1533702C">
      <w:pPr>
        <w:pStyle w:val="5"/>
        <w:ind w:firstLine="0" w:firstLineChars="0"/>
        <w:rPr>
          <w:rFonts w:hint="eastAsia"/>
          <w:highlight w:val="none"/>
        </w:rPr>
        <w:sectPr>
          <w:footerReference r:id="rId3" w:type="default"/>
          <w:pgSz w:w="11906" w:h="16838"/>
          <w:pgMar w:top="1440" w:right="1800" w:bottom="1440" w:left="1800" w:header="851" w:footer="992" w:gutter="0"/>
          <w:cols w:space="720" w:num="1"/>
          <w:docGrid w:type="lines" w:linePitch="312" w:charSpace="0"/>
        </w:sectPr>
      </w:pPr>
    </w:p>
    <w:p w14:paraId="3EF0A9B2">
      <w:pPr>
        <w:keepNext/>
        <w:keepLines/>
        <w:spacing w:before="10" w:after="156" w:afterLines="50" w:line="288" w:lineRule="auto"/>
        <w:jc w:val="center"/>
        <w:outlineLvl w:val="1"/>
        <w:rPr>
          <w:rFonts w:hint="eastAsia" w:eastAsia="宋体"/>
          <w:b/>
          <w:bCs/>
          <w:smallCaps/>
          <w:color w:val="auto"/>
          <w:sz w:val="30"/>
          <w:szCs w:val="32"/>
          <w:highlight w:val="none"/>
          <w:lang w:eastAsia="zh-CN"/>
        </w:rPr>
      </w:pPr>
      <w:r>
        <w:rPr>
          <w:rFonts w:hint="eastAsia" w:ascii="宋体" w:hAnsi="宋体" w:cs="宋体"/>
          <w:b/>
          <w:bCs/>
          <w:color w:val="auto"/>
          <w:sz w:val="32"/>
          <w:szCs w:val="32"/>
          <w:highlight w:val="none"/>
        </w:rPr>
        <w:t>法定代表人证明</w:t>
      </w:r>
      <w:r>
        <w:rPr>
          <w:rFonts w:hint="eastAsia" w:ascii="宋体" w:hAnsi="宋体" w:cs="宋体"/>
          <w:b/>
          <w:bCs/>
          <w:color w:val="auto"/>
          <w:sz w:val="32"/>
          <w:szCs w:val="32"/>
          <w:highlight w:val="none"/>
          <w:lang w:val="en-US" w:eastAsia="zh-CN"/>
        </w:rPr>
        <w:t>书</w:t>
      </w:r>
    </w:p>
    <w:p w14:paraId="3C4BE801">
      <w:pPr>
        <w:spacing w:after="156" w:afterLines="50" w:line="288" w:lineRule="auto"/>
        <w:rPr>
          <w:rFonts w:hint="eastAsia" w:asciiTheme="minorEastAsia" w:hAnsiTheme="minorEastAsia" w:eastAsiaTheme="minorEastAsia" w:cstheme="minorEastAsia"/>
          <w:color w:val="auto"/>
          <w:sz w:val="24"/>
          <w:szCs w:val="24"/>
          <w:highlight w:val="none"/>
        </w:rPr>
      </w:pPr>
    </w:p>
    <w:p w14:paraId="57520723">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r>
        <w:rPr>
          <w:rFonts w:hint="eastAsia" w:asciiTheme="minorEastAsia" w:hAnsiTheme="minorEastAsia" w:eastAsiaTheme="minorEastAsia" w:cstheme="minorEastAsia"/>
          <w:color w:val="auto"/>
          <w:sz w:val="24"/>
          <w:szCs w:val="24"/>
          <w:highlight w:val="none"/>
          <w:u w:val="single"/>
        </w:rPr>
        <w:t>（单位名称应与营业执照名称一致）</w:t>
      </w:r>
    </w:p>
    <w:p w14:paraId="6D396149">
      <w:pPr>
        <w:spacing w:after="156" w:afterLines="50" w:line="288"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AEE36FC">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年龄：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B0B56B0">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w:t>
      </w:r>
    </w:p>
    <w:p w14:paraId="751FA026">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5FAD40EC">
      <w:pPr>
        <w:spacing w:after="156" w:afterLines="50" w:line="288" w:lineRule="auto"/>
        <w:rPr>
          <w:rFonts w:hint="eastAsia" w:asciiTheme="minorEastAsia" w:hAnsiTheme="minorEastAsia" w:eastAsiaTheme="minorEastAsia" w:cstheme="minorEastAsia"/>
          <w:color w:val="auto"/>
          <w:sz w:val="24"/>
          <w:szCs w:val="24"/>
          <w:highlight w:val="none"/>
          <w:lang w:eastAsia="zh-CN"/>
        </w:rPr>
      </w:pPr>
    </w:p>
    <w:p w14:paraId="7B05147A">
      <w:pPr>
        <w:pStyle w:val="5"/>
        <w:rPr>
          <w:rFonts w:hint="eastAsia" w:asciiTheme="minorEastAsia" w:hAnsiTheme="minorEastAsia" w:eastAsiaTheme="minorEastAsia" w:cstheme="minorEastAsia"/>
          <w:color w:val="auto"/>
          <w:sz w:val="24"/>
          <w:highlight w:val="none"/>
          <w:lang w:eastAsia="zh-CN"/>
        </w:rPr>
      </w:pPr>
    </w:p>
    <w:p w14:paraId="44D506A7">
      <w:pPr>
        <w:spacing w:after="156" w:afterLines="50" w:line="288" w:lineRule="auto"/>
        <w:ind w:firstLine="3840" w:firstLineChars="1600"/>
        <w:rPr>
          <w:rFonts w:hint="default"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投标单位（签名、盖章）：</w:t>
      </w:r>
    </w:p>
    <w:p w14:paraId="600D6E1F">
      <w:pPr>
        <w:spacing w:after="156" w:afterLines="50" w:line="288" w:lineRule="auto"/>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年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458E3BB6">
      <w:pPr>
        <w:spacing w:after="156" w:afterLines="50" w:line="288" w:lineRule="auto"/>
        <w:rPr>
          <w:rFonts w:hint="eastAsia" w:asciiTheme="minorEastAsia" w:hAnsiTheme="minorEastAsia" w:eastAsiaTheme="minorEastAsia" w:cstheme="minorEastAsia"/>
          <w:color w:val="auto"/>
          <w:sz w:val="24"/>
          <w:szCs w:val="24"/>
          <w:highlight w:val="none"/>
        </w:rPr>
      </w:pPr>
    </w:p>
    <w:p w14:paraId="05B66738">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tbl>
      <w:tblPr>
        <w:tblStyle w:val="15"/>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162DC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5B2C6EF2">
            <w:pPr>
              <w:spacing w:after="156" w:afterLines="50" w:line="2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身份证明材料（正面）粘贴处</w:t>
            </w:r>
          </w:p>
        </w:tc>
        <w:tc>
          <w:tcPr>
            <w:tcW w:w="4876" w:type="dxa"/>
            <w:vAlign w:val="center"/>
          </w:tcPr>
          <w:p w14:paraId="70FD2D89">
            <w:pPr>
              <w:spacing w:after="156" w:afterLines="50" w:line="2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身份证明材料（反面）粘贴处</w:t>
            </w:r>
          </w:p>
        </w:tc>
      </w:tr>
    </w:tbl>
    <w:p w14:paraId="5366C533">
      <w:pPr>
        <w:spacing w:line="360" w:lineRule="auto"/>
        <w:rPr>
          <w:rFonts w:hint="eastAsia" w:asciiTheme="minorEastAsia" w:hAnsiTheme="minorEastAsia" w:eastAsiaTheme="minorEastAsia" w:cstheme="minorEastAsia"/>
          <w:bCs/>
          <w:color w:val="auto"/>
          <w:sz w:val="24"/>
          <w:szCs w:val="24"/>
          <w:highlight w:val="none"/>
        </w:rPr>
        <w:sectPr>
          <w:footerReference r:id="rId4" w:type="default"/>
          <w:pgSz w:w="11906" w:h="16838"/>
          <w:pgMar w:top="1304" w:right="1587" w:bottom="1304" w:left="1587" w:header="851" w:footer="992" w:gutter="0"/>
          <w:pgNumType w:fmt="decimal"/>
          <w:cols w:space="720" w:num="1"/>
          <w:docGrid w:type="lines" w:linePitch="312" w:charSpace="0"/>
        </w:sectPr>
      </w:pPr>
    </w:p>
    <w:p w14:paraId="4F260D12">
      <w:pPr>
        <w:keepNext/>
        <w:keepLines/>
        <w:spacing w:before="360" w:after="156" w:afterLines="50" w:line="288" w:lineRule="auto"/>
        <w:jc w:val="center"/>
        <w:outlineLvl w:val="1"/>
        <w:rPr>
          <w:rFonts w:eastAsia="黑体"/>
          <w:b/>
          <w:bCs/>
          <w:smallCaps/>
          <w:color w:val="auto"/>
          <w:sz w:val="30"/>
          <w:szCs w:val="32"/>
          <w:highlight w:val="none"/>
        </w:rPr>
      </w:pPr>
      <w:bookmarkStart w:id="0" w:name="_Toc21802"/>
      <w:r>
        <w:rPr>
          <w:rFonts w:hint="eastAsia" w:ascii="宋体" w:hAnsi="宋体" w:cs="宋体"/>
          <w:b/>
          <w:bCs/>
          <w:color w:val="auto"/>
          <w:sz w:val="32"/>
          <w:szCs w:val="32"/>
          <w:highlight w:val="none"/>
        </w:rPr>
        <w:t>法定代表人授权委托</w:t>
      </w:r>
      <w:r>
        <w:rPr>
          <w:rFonts w:hint="eastAsia" w:ascii="宋体" w:hAnsi="宋体" w:cs="宋体"/>
          <w:b/>
          <w:bCs/>
          <w:color w:val="auto"/>
          <w:sz w:val="32"/>
          <w:szCs w:val="32"/>
          <w:highlight w:val="none"/>
          <w:lang w:val="en-US" w:eastAsia="zh-CN"/>
        </w:rPr>
        <w:t>证明</w:t>
      </w:r>
      <w:r>
        <w:rPr>
          <w:rFonts w:hint="eastAsia" w:ascii="宋体" w:hAnsi="宋体" w:cs="宋体"/>
          <w:b/>
          <w:bCs/>
          <w:color w:val="auto"/>
          <w:sz w:val="32"/>
          <w:szCs w:val="32"/>
          <w:highlight w:val="none"/>
        </w:rPr>
        <w:t>书</w:t>
      </w:r>
      <w:bookmarkEnd w:id="0"/>
    </w:p>
    <w:p w14:paraId="49598D1A">
      <w:pPr>
        <w:keepNext w:val="0"/>
        <w:keepLines w:val="0"/>
        <w:pageBreakBefore w:val="0"/>
        <w:widowControl w:val="0"/>
        <w:kinsoku/>
        <w:overflowPunct/>
        <w:topLinePunct w:val="0"/>
        <w:bidi w:val="0"/>
        <w:spacing w:line="560" w:lineRule="exact"/>
        <w:ind w:firstLine="0" w:firstLine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本授权委托书声明：</w:t>
      </w:r>
      <w:r>
        <w:rPr>
          <w:rFonts w:hint="eastAsia"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（投标人名称）</w:t>
      </w:r>
      <w:r>
        <w:rPr>
          <w:rFonts w:hint="eastAsia"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（姓名及职务）</w:t>
      </w:r>
      <w:r>
        <w:rPr>
          <w:rFonts w:hint="eastAsia" w:asciiTheme="minorEastAsia" w:hAnsiTheme="minorEastAsia" w:eastAsiaTheme="minorEastAsia" w:cstheme="minorEastAsia"/>
          <w:color w:val="auto"/>
          <w:sz w:val="24"/>
          <w:szCs w:val="24"/>
          <w:highlight w:val="none"/>
        </w:rPr>
        <w:t>为我公司签署</w:t>
      </w:r>
      <w:r>
        <w:rPr>
          <w:rFonts w:hint="eastAsia" w:asciiTheme="minorEastAsia" w:hAnsiTheme="minorEastAsia" w:eastAsiaTheme="minorEastAsia" w:cstheme="minorEastAsia"/>
          <w:bCs w:val="0"/>
          <w:color w:val="auto"/>
          <w:sz w:val="24"/>
          <w:szCs w:val="24"/>
          <w:highlight w:val="none"/>
          <w:u w:val="single"/>
          <w:lang w:val="zh-TW" w:eastAsia="zh-CN"/>
        </w:rPr>
        <w:t>深圳市消防救援支队消防应急救援实战训练基地详细勘察</w:t>
      </w:r>
      <w:r>
        <w:rPr>
          <w:rFonts w:hint="eastAsia" w:asciiTheme="minorEastAsia" w:hAnsiTheme="minorEastAsia" w:eastAsiaTheme="minorEastAsia" w:cstheme="minorEastAsia"/>
          <w:color w:val="auto"/>
          <w:sz w:val="24"/>
          <w:szCs w:val="24"/>
          <w:highlight w:val="none"/>
        </w:rPr>
        <w:t>投标文件及开标相关文件的法定代表人的授权委托代理人，我承认代理人全权代表我所签署的文件的内容。</w:t>
      </w:r>
    </w:p>
    <w:p w14:paraId="5DC9E39B">
      <w:pPr>
        <w:spacing w:after="0" w:afterLines="-2147483648" w:line="5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代理人无转委托权，特此委托。</w:t>
      </w:r>
    </w:p>
    <w:p w14:paraId="3E0B26C2">
      <w:pPr>
        <w:spacing w:after="156" w:afterLines="50" w:line="288" w:lineRule="auto"/>
        <w:rPr>
          <w:rFonts w:hint="eastAsia" w:asciiTheme="minorEastAsia" w:hAnsiTheme="minorEastAsia" w:eastAsiaTheme="minorEastAsia" w:cstheme="minorEastAsia"/>
          <w:color w:val="auto"/>
          <w:sz w:val="24"/>
          <w:szCs w:val="24"/>
          <w:highlight w:val="none"/>
        </w:rPr>
      </w:pPr>
    </w:p>
    <w:p w14:paraId="3A8C9C8B">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性别：</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年龄：</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0E661B3">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   职务：</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E92AE02">
      <w:pPr>
        <w:spacing w:after="156" w:afterLines="50" w:line="288" w:lineRule="auto"/>
        <w:ind w:firstLine="5280" w:firstLineChars="2200"/>
        <w:rPr>
          <w:rFonts w:hint="eastAsia" w:asciiTheme="minorEastAsia" w:hAnsiTheme="minorEastAsia" w:eastAsiaTheme="minorEastAsia" w:cstheme="minorEastAsia"/>
          <w:color w:val="auto"/>
          <w:sz w:val="24"/>
          <w:szCs w:val="24"/>
          <w:highlight w:val="none"/>
        </w:rPr>
      </w:pPr>
    </w:p>
    <w:p w14:paraId="2B0AE168">
      <w:pPr>
        <w:spacing w:after="156" w:afterLines="50" w:line="288"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投标单位（盖章）：</w:t>
      </w:r>
    </w:p>
    <w:p w14:paraId="7E237883">
      <w:pPr>
        <w:spacing w:after="156" w:afterLines="50" w:line="288" w:lineRule="auto"/>
        <w:ind w:firstLine="4560" w:firstLineChars="19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p>
    <w:p w14:paraId="4CB36E0C">
      <w:pPr>
        <w:spacing w:after="156" w:afterLines="50" w:line="288" w:lineRule="auto"/>
        <w:ind w:firstLine="4080" w:firstLineChars="1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授权委托日期：     年     月     日</w:t>
      </w:r>
    </w:p>
    <w:p w14:paraId="0C3CF231">
      <w:pPr>
        <w:spacing w:after="156" w:afterLines="50" w:line="288" w:lineRule="auto"/>
        <w:rPr>
          <w:rFonts w:hint="eastAsia" w:asciiTheme="minorEastAsia" w:hAnsiTheme="minorEastAsia" w:eastAsiaTheme="minorEastAsia" w:cstheme="minorEastAsia"/>
          <w:color w:val="auto"/>
          <w:sz w:val="24"/>
          <w:szCs w:val="24"/>
          <w:highlight w:val="none"/>
        </w:rPr>
      </w:pPr>
    </w:p>
    <w:p w14:paraId="3D6CE567">
      <w:pPr>
        <w:spacing w:after="156" w:afterLines="50" w:line="28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附：代理人身份证扫描件</w:t>
      </w:r>
    </w:p>
    <w:tbl>
      <w:tblPr>
        <w:tblStyle w:val="15"/>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4571D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5E55F4CA">
            <w:pPr>
              <w:spacing w:after="156" w:afterLines="50" w:line="2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身份证明材料（正面）粘贴处</w:t>
            </w:r>
          </w:p>
        </w:tc>
        <w:tc>
          <w:tcPr>
            <w:tcW w:w="4977" w:type="dxa"/>
            <w:vAlign w:val="center"/>
          </w:tcPr>
          <w:p w14:paraId="539C64A7">
            <w:pPr>
              <w:spacing w:after="156" w:afterLines="50" w:line="2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身份证明材料（反面）粘贴处</w:t>
            </w:r>
          </w:p>
        </w:tc>
      </w:tr>
    </w:tbl>
    <w:p w14:paraId="31B0300E">
      <w:pPr>
        <w:rPr>
          <w:rFonts w:hint="eastAsia" w:asciiTheme="minorEastAsia" w:hAnsiTheme="minorEastAsia" w:eastAsiaTheme="minorEastAsia" w:cstheme="minorEastAsia"/>
          <w:bCs/>
          <w:color w:val="auto"/>
          <w:sz w:val="24"/>
          <w:szCs w:val="24"/>
          <w:highlight w:val="none"/>
        </w:rPr>
        <w:sectPr>
          <w:footerReference r:id="rId5" w:type="default"/>
          <w:pgSz w:w="11906" w:h="16838"/>
          <w:pgMar w:top="1304" w:right="1587" w:bottom="1304" w:left="1587" w:header="851" w:footer="992" w:gutter="0"/>
          <w:pgNumType w:fmt="decimal"/>
          <w:cols w:space="0" w:num="1"/>
          <w:docGrid w:type="lines" w:linePitch="323" w:charSpace="0"/>
        </w:sectPr>
      </w:pPr>
    </w:p>
    <w:p w14:paraId="1C5194AD">
      <w:pPr>
        <w:snapToGrid w:val="0"/>
        <w:spacing w:line="56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投标人业绩情况一览表</w:t>
      </w:r>
    </w:p>
    <w:p w14:paraId="33CC26F2">
      <w:pPr>
        <w:snapToGrid w:val="0"/>
        <w:spacing w:before="120" w:after="120" w:line="560" w:lineRule="exact"/>
        <w:ind w:firstLine="241" w:firstLineChars="100"/>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投标人名称：</w:t>
      </w:r>
      <w:r>
        <w:rPr>
          <w:rFonts w:hint="eastAsia" w:ascii="宋体" w:hAnsi="宋体" w:eastAsia="宋体" w:cs="宋体"/>
          <w:b/>
          <w:bCs w:val="0"/>
          <w:sz w:val="24"/>
          <w:szCs w:val="24"/>
          <w:highlight w:val="none"/>
          <w:u w:val="single"/>
        </w:rPr>
        <w:t xml:space="preserve">                          </w:t>
      </w:r>
    </w:p>
    <w:tbl>
      <w:tblPr>
        <w:tblStyle w:val="15"/>
        <w:tblW w:w="14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9481"/>
        <w:gridCol w:w="2153"/>
      </w:tblGrid>
      <w:tr w14:paraId="58DA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525" w:type="dxa"/>
            <w:noWrap w:val="0"/>
            <w:vAlign w:val="center"/>
          </w:tcPr>
          <w:p w14:paraId="75FA20A4">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业绩1</w:t>
            </w:r>
            <w:r>
              <w:rPr>
                <w:rFonts w:hint="eastAsia" w:ascii="宋体" w:hAnsi="宋体" w:eastAsia="宋体" w:cs="宋体"/>
                <w:b/>
                <w:bCs/>
                <w:sz w:val="24"/>
                <w:szCs w:val="24"/>
                <w:highlight w:val="none"/>
                <w:lang w:val="en-US" w:eastAsia="zh-CN"/>
              </w:rPr>
              <w:t>情况</w:t>
            </w:r>
          </w:p>
        </w:tc>
        <w:tc>
          <w:tcPr>
            <w:tcW w:w="11634" w:type="dxa"/>
            <w:gridSpan w:val="2"/>
            <w:noWrap w:val="0"/>
            <w:vAlign w:val="center"/>
          </w:tcPr>
          <w:p w14:paraId="05FD731E">
            <w:pPr>
              <w:snapToGrid w:val="0"/>
              <w:spacing w:line="276" w:lineRule="auto"/>
              <w:jc w:val="center"/>
              <w:rPr>
                <w:rFonts w:hint="eastAsia" w:ascii="宋体" w:hAnsi="宋体" w:eastAsia="宋体" w:cs="宋体"/>
                <w:sz w:val="24"/>
                <w:szCs w:val="24"/>
                <w:highlight w:val="none"/>
              </w:rPr>
            </w:pPr>
          </w:p>
        </w:tc>
      </w:tr>
      <w:tr w14:paraId="1BCC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525" w:type="dxa"/>
            <w:noWrap w:val="0"/>
            <w:vAlign w:val="center"/>
          </w:tcPr>
          <w:p w14:paraId="636C2EB1">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建设单位</w:t>
            </w:r>
          </w:p>
        </w:tc>
        <w:tc>
          <w:tcPr>
            <w:tcW w:w="11634" w:type="dxa"/>
            <w:gridSpan w:val="2"/>
            <w:noWrap w:val="0"/>
            <w:vAlign w:val="center"/>
          </w:tcPr>
          <w:p w14:paraId="63C21E5A">
            <w:pPr>
              <w:snapToGrid w:val="0"/>
              <w:spacing w:line="276" w:lineRule="auto"/>
              <w:jc w:val="center"/>
              <w:rPr>
                <w:rFonts w:hint="eastAsia" w:ascii="宋体" w:hAnsi="宋体" w:eastAsia="宋体" w:cs="宋体"/>
                <w:sz w:val="24"/>
                <w:szCs w:val="24"/>
                <w:highlight w:val="none"/>
              </w:rPr>
            </w:pPr>
          </w:p>
        </w:tc>
      </w:tr>
      <w:tr w14:paraId="255A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06" w:type="dxa"/>
            <w:gridSpan w:val="2"/>
            <w:noWrap w:val="0"/>
            <w:vAlign w:val="center"/>
          </w:tcPr>
          <w:p w14:paraId="5E2A71A0">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自查内容</w:t>
            </w:r>
          </w:p>
        </w:tc>
        <w:tc>
          <w:tcPr>
            <w:tcW w:w="2153" w:type="dxa"/>
            <w:noWrap w:val="0"/>
            <w:vAlign w:val="center"/>
          </w:tcPr>
          <w:p w14:paraId="5FE657C8">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57C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06" w:type="dxa"/>
            <w:gridSpan w:val="2"/>
            <w:noWrap w:val="0"/>
            <w:vAlign w:val="center"/>
          </w:tcPr>
          <w:p w14:paraId="0AE91991">
            <w:pPr>
              <w:snapToGrid w:val="0"/>
              <w:spacing w:line="276" w:lineRule="auto"/>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名称：</w:t>
            </w:r>
          </w:p>
        </w:tc>
        <w:tc>
          <w:tcPr>
            <w:tcW w:w="2153" w:type="dxa"/>
            <w:noWrap w:val="0"/>
            <w:vAlign w:val="center"/>
          </w:tcPr>
          <w:p w14:paraId="666E2FF3">
            <w:pPr>
              <w:snapToGrid w:val="0"/>
              <w:spacing w:line="276" w:lineRule="auto"/>
              <w:jc w:val="center"/>
              <w:rPr>
                <w:rFonts w:hint="eastAsia" w:ascii="宋体" w:hAnsi="宋体" w:eastAsia="宋体" w:cs="宋体"/>
                <w:sz w:val="24"/>
                <w:szCs w:val="24"/>
                <w:highlight w:val="none"/>
              </w:rPr>
            </w:pPr>
          </w:p>
        </w:tc>
      </w:tr>
      <w:tr w14:paraId="0D7C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06" w:type="dxa"/>
            <w:gridSpan w:val="2"/>
            <w:noWrap w:val="0"/>
            <w:vAlign w:val="center"/>
          </w:tcPr>
          <w:p w14:paraId="70753EED">
            <w:pPr>
              <w:snapToGrid w:val="0"/>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合同签订时间：</w:t>
            </w:r>
          </w:p>
        </w:tc>
        <w:tc>
          <w:tcPr>
            <w:tcW w:w="2153" w:type="dxa"/>
            <w:noWrap w:val="0"/>
            <w:vAlign w:val="center"/>
          </w:tcPr>
          <w:p w14:paraId="4F5896A4">
            <w:pPr>
              <w:snapToGrid w:val="0"/>
              <w:spacing w:line="276" w:lineRule="auto"/>
              <w:jc w:val="center"/>
              <w:rPr>
                <w:rFonts w:hint="eastAsia" w:ascii="宋体" w:hAnsi="宋体" w:eastAsia="宋体" w:cs="宋体"/>
                <w:sz w:val="24"/>
                <w:szCs w:val="24"/>
                <w:highlight w:val="none"/>
              </w:rPr>
            </w:pPr>
          </w:p>
        </w:tc>
      </w:tr>
      <w:tr w14:paraId="3465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06" w:type="dxa"/>
            <w:gridSpan w:val="2"/>
            <w:noWrap w:val="0"/>
            <w:vAlign w:val="center"/>
          </w:tcPr>
          <w:p w14:paraId="50B16D4C">
            <w:pPr>
              <w:snapToGrid w:val="0"/>
              <w:spacing w:line="276"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业绩类型：</w:t>
            </w: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 xml:space="preserve">房建类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val="en-US" w:eastAsia="zh-CN"/>
              </w:rPr>
              <w:t xml:space="preserve"> </w:t>
            </w:r>
          </w:p>
        </w:tc>
        <w:tc>
          <w:tcPr>
            <w:tcW w:w="2153" w:type="dxa"/>
            <w:noWrap w:val="0"/>
            <w:vAlign w:val="center"/>
          </w:tcPr>
          <w:p w14:paraId="68BCCDA2">
            <w:pPr>
              <w:snapToGrid w:val="0"/>
              <w:spacing w:line="276" w:lineRule="auto"/>
              <w:jc w:val="center"/>
              <w:rPr>
                <w:rFonts w:hint="eastAsia" w:ascii="宋体" w:hAnsi="宋体" w:eastAsia="宋体" w:cs="宋体"/>
                <w:sz w:val="24"/>
                <w:szCs w:val="24"/>
                <w:highlight w:val="none"/>
              </w:rPr>
            </w:pPr>
          </w:p>
        </w:tc>
      </w:tr>
      <w:tr w14:paraId="6C89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006" w:type="dxa"/>
            <w:gridSpan w:val="2"/>
            <w:noWrap w:val="0"/>
            <w:vAlign w:val="center"/>
          </w:tcPr>
          <w:p w14:paraId="059D96FE">
            <w:pPr>
              <w:snapToGrid w:val="0"/>
              <w:spacing w:line="276" w:lineRule="auto"/>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是否涵盖岩土工程勘察（</w:t>
            </w:r>
            <w:r>
              <w:rPr>
                <w:rFonts w:hint="eastAsia" w:ascii="宋体" w:hAnsi="宋体" w:eastAsia="宋体" w:cs="宋体"/>
                <w:bCs w:val="0"/>
                <w:sz w:val="24"/>
                <w:szCs w:val="24"/>
                <w:highlight w:val="none"/>
              </w:rPr>
              <w:t>超前钻除外</w:t>
            </w:r>
            <w:r>
              <w:rPr>
                <w:rFonts w:hint="eastAsia" w:ascii="宋体" w:hAnsi="宋体" w:eastAsia="宋体" w:cs="宋体"/>
                <w:sz w:val="24"/>
                <w:szCs w:val="24"/>
                <w:highlight w:val="none"/>
              </w:rPr>
              <w:t>）工作内容：</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否</w:t>
            </w:r>
          </w:p>
        </w:tc>
        <w:tc>
          <w:tcPr>
            <w:tcW w:w="2153" w:type="dxa"/>
            <w:noWrap w:val="0"/>
            <w:vAlign w:val="center"/>
          </w:tcPr>
          <w:p w14:paraId="1B7ADD79">
            <w:pPr>
              <w:snapToGrid w:val="0"/>
              <w:spacing w:line="276" w:lineRule="auto"/>
              <w:jc w:val="center"/>
              <w:rPr>
                <w:rFonts w:hint="eastAsia" w:ascii="宋体" w:hAnsi="宋体" w:eastAsia="宋体" w:cs="宋体"/>
                <w:sz w:val="24"/>
                <w:szCs w:val="24"/>
                <w:highlight w:val="none"/>
              </w:rPr>
            </w:pPr>
          </w:p>
        </w:tc>
      </w:tr>
      <w:tr w14:paraId="5402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525" w:type="dxa"/>
            <w:noWrap w:val="0"/>
            <w:vAlign w:val="center"/>
          </w:tcPr>
          <w:p w14:paraId="03FBDD94">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业绩2</w:t>
            </w:r>
            <w:r>
              <w:rPr>
                <w:rFonts w:hint="eastAsia" w:ascii="宋体" w:hAnsi="宋体" w:eastAsia="宋体" w:cs="宋体"/>
                <w:b/>
                <w:bCs/>
                <w:sz w:val="24"/>
                <w:szCs w:val="24"/>
                <w:highlight w:val="none"/>
                <w:lang w:val="en-US" w:eastAsia="zh-CN"/>
              </w:rPr>
              <w:t>情况</w:t>
            </w:r>
          </w:p>
        </w:tc>
        <w:tc>
          <w:tcPr>
            <w:tcW w:w="11634" w:type="dxa"/>
            <w:gridSpan w:val="2"/>
            <w:noWrap w:val="0"/>
            <w:vAlign w:val="center"/>
          </w:tcPr>
          <w:p w14:paraId="41A5A167">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（按业绩1格式罗列自查）</w:t>
            </w:r>
          </w:p>
        </w:tc>
      </w:tr>
      <w:tr w14:paraId="0BEA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159" w:type="dxa"/>
            <w:gridSpan w:val="3"/>
            <w:noWrap w:val="0"/>
            <w:vAlign w:val="center"/>
          </w:tcPr>
          <w:p w14:paraId="7EA65FB1">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w:t>
            </w:r>
          </w:p>
        </w:tc>
      </w:tr>
      <w:tr w14:paraId="5906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525" w:type="dxa"/>
            <w:noWrap w:val="0"/>
            <w:vAlign w:val="center"/>
          </w:tcPr>
          <w:p w14:paraId="4D1372F6">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业绩</w:t>
            </w:r>
            <w:r>
              <w:rPr>
                <w:rFonts w:hint="eastAsia" w:ascii="宋体" w:hAnsi="宋体" w:eastAsia="宋体" w:cs="宋体"/>
                <w:b/>
                <w:bCs/>
                <w:sz w:val="24"/>
                <w:szCs w:val="24"/>
                <w:highlight w:val="none"/>
                <w:lang w:val="en-US" w:eastAsia="zh-CN"/>
              </w:rPr>
              <w:t>3情况</w:t>
            </w:r>
          </w:p>
        </w:tc>
        <w:tc>
          <w:tcPr>
            <w:tcW w:w="11634" w:type="dxa"/>
            <w:gridSpan w:val="2"/>
            <w:noWrap w:val="0"/>
            <w:vAlign w:val="center"/>
          </w:tcPr>
          <w:p w14:paraId="4C7A8228">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lang w:val="en-US" w:eastAsia="zh-CN"/>
              </w:rPr>
              <w:t>（按业绩1格式罗列自查）</w:t>
            </w:r>
          </w:p>
        </w:tc>
      </w:tr>
      <w:tr w14:paraId="73CC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159" w:type="dxa"/>
            <w:gridSpan w:val="3"/>
            <w:noWrap w:val="0"/>
            <w:vAlign w:val="center"/>
          </w:tcPr>
          <w:p w14:paraId="5253E79B">
            <w:pPr>
              <w:snapToGrid w:val="0"/>
              <w:spacing w:line="240" w:lineRule="exact"/>
              <w:jc w:val="center"/>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w:t>
            </w:r>
          </w:p>
        </w:tc>
      </w:tr>
    </w:tbl>
    <w:p w14:paraId="54DEB6AF">
      <w:pPr>
        <w:spacing w:line="240" w:lineRule="auto"/>
        <w:rPr>
          <w:rFonts w:hint="eastAsia" w:ascii="Times New Roman" w:hAnsi="宋体" w:eastAsia="宋体" w:cs="Times New Roman"/>
          <w:b/>
          <w:bCs/>
          <w:sz w:val="21"/>
          <w:szCs w:val="21"/>
          <w:highlight w:val="none"/>
        </w:rPr>
      </w:pPr>
      <w:r>
        <w:rPr>
          <w:rFonts w:hint="eastAsia" w:ascii="Times New Roman" w:hAnsi="宋体" w:eastAsia="宋体" w:cs="Times New Roman"/>
          <w:b/>
          <w:bCs/>
          <w:sz w:val="21"/>
          <w:szCs w:val="21"/>
          <w:highlight w:val="none"/>
        </w:rPr>
        <w:t>（业绩证明材料附此表后）</w:t>
      </w:r>
    </w:p>
    <w:p w14:paraId="775DE470">
      <w:pPr>
        <w:pStyle w:val="5"/>
        <w:spacing w:line="560" w:lineRule="exact"/>
        <w:ind w:firstLine="0" w:firstLineChars="0"/>
        <w:rPr>
          <w:rFonts w:hint="default" w:ascii="宋体" w:hAnsi="宋体" w:cs="宋体"/>
          <w:color w:val="auto"/>
          <w:sz w:val="24"/>
          <w:highlight w:val="none"/>
        </w:rPr>
      </w:pPr>
    </w:p>
    <w:sectPr>
      <w:footerReference r:id="rId6" w:type="default"/>
      <w:pgSz w:w="16838" w:h="11906" w:orient="landscape"/>
      <w:pgMar w:top="1587" w:right="1304" w:bottom="1587" w:left="130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dobe 宋体 Std L">
    <w:altName w:val="宋体"/>
    <w:panose1 w:val="02020300000000000000"/>
    <w:charset w:val="86"/>
    <w:family w:val="roman"/>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84F3">
    <w:pPr>
      <w:pStyle w:val="11"/>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D9A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ABB7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AABB7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4083">
    <w:pPr>
      <w:pStyle w:val="11"/>
      <w:ind w:right="360"/>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6D25C">
                          <w:pPr>
                            <w:pStyle w:val="11"/>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F6D25C">
                    <w:pPr>
                      <w:pStyle w:val="11"/>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75A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D735F">
                          <w:pPr>
                            <w:pStyle w:val="11"/>
                            <w:rPr>
                              <w:rFonts w:ascii="仿宋_GB2312" w:hAnsi="仿宋_GB2312" w:eastAsia="仿宋_GB2312" w:cs="仿宋_GB2312"/>
                              <w:sz w:val="20"/>
                              <w:szCs w:val="20"/>
                            </w:rPr>
                          </w:pPr>
                          <w:r>
                            <w:rPr>
                              <w:rFonts w:ascii="仿宋_GB2312" w:hAnsi="仿宋_GB2312" w:eastAsia="仿宋_GB2312" w:cs="仿宋_GB2312"/>
                              <w:sz w:val="20"/>
                              <w:szCs w:val="20"/>
                            </w:rPr>
                            <w:t xml:space="preserve">第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PAGE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 共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NUMPAGES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10</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0D735F">
                    <w:pPr>
                      <w:pStyle w:val="11"/>
                      <w:rPr>
                        <w:rFonts w:ascii="仿宋_GB2312" w:hAnsi="仿宋_GB2312" w:eastAsia="仿宋_GB2312" w:cs="仿宋_GB2312"/>
                        <w:sz w:val="20"/>
                        <w:szCs w:val="20"/>
                      </w:rPr>
                    </w:pPr>
                    <w:r>
                      <w:rPr>
                        <w:rFonts w:ascii="仿宋_GB2312" w:hAnsi="仿宋_GB2312" w:eastAsia="仿宋_GB2312" w:cs="仿宋_GB2312"/>
                        <w:sz w:val="20"/>
                        <w:szCs w:val="20"/>
                      </w:rPr>
                      <w:t xml:space="preserve">第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PAGE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 共 </w:t>
                    </w:r>
                    <w:r>
                      <w:rPr>
                        <w:rFonts w:ascii="仿宋_GB2312" w:hAnsi="仿宋_GB2312" w:eastAsia="仿宋_GB2312" w:cs="仿宋_GB2312"/>
                        <w:sz w:val="20"/>
                        <w:szCs w:val="20"/>
                      </w:rPr>
                      <w:fldChar w:fldCharType="begin"/>
                    </w:r>
                    <w:r>
                      <w:rPr>
                        <w:rFonts w:ascii="仿宋_GB2312" w:hAnsi="仿宋_GB2312" w:eastAsia="仿宋_GB2312" w:cs="仿宋_GB2312"/>
                        <w:sz w:val="20"/>
                        <w:szCs w:val="20"/>
                      </w:rPr>
                      <w:instrText xml:space="preserve"> NUMPAGES  \* MERGEFORMAT </w:instrText>
                    </w:r>
                    <w:r>
                      <w:rPr>
                        <w:rFonts w:ascii="仿宋_GB2312" w:hAnsi="仿宋_GB2312" w:eastAsia="仿宋_GB2312" w:cs="仿宋_GB2312"/>
                        <w:sz w:val="20"/>
                        <w:szCs w:val="20"/>
                      </w:rPr>
                      <w:fldChar w:fldCharType="separate"/>
                    </w:r>
                    <w:r>
                      <w:rPr>
                        <w:rFonts w:ascii="仿宋_GB2312" w:hAnsi="仿宋_GB2312" w:eastAsia="仿宋_GB2312" w:cs="仿宋_GB2312"/>
                        <w:sz w:val="20"/>
                        <w:szCs w:val="20"/>
                      </w:rPr>
                      <w:t>10</w:t>
                    </w:r>
                    <w:r>
                      <w:rPr>
                        <w:rFonts w:ascii="仿宋_GB2312" w:hAnsi="仿宋_GB2312" w:eastAsia="仿宋_GB2312" w:cs="仿宋_GB2312"/>
                        <w:sz w:val="20"/>
                        <w:szCs w:val="20"/>
                      </w:rPr>
                      <w:fldChar w:fldCharType="end"/>
                    </w:r>
                    <w:r>
                      <w:rPr>
                        <w:rFonts w:ascii="仿宋_GB2312" w:hAnsi="仿宋_GB2312" w:eastAsia="仿宋_GB2312" w:cs="仿宋_GB2312"/>
                        <w:sz w:val="20"/>
                        <w:szCs w:val="20"/>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444F7"/>
    <w:multiLevelType w:val="multilevel"/>
    <w:tmpl w:val="774444F7"/>
    <w:lvl w:ilvl="0" w:tentative="0">
      <w:start w:val="1"/>
      <w:numFmt w:val="decimal"/>
      <w:lvlText w:val="第%1章 "/>
      <w:lvlJc w:val="center"/>
      <w:pPr>
        <w:ind w:left="0" w:firstLine="288"/>
      </w:pPr>
      <w:rPr>
        <w:rFonts w:hint="eastAsia" w:eastAsia="Adobe 宋体 Std L"/>
        <w:lang w:val="en-US"/>
      </w:rPr>
    </w:lvl>
    <w:lvl w:ilvl="1" w:tentative="0">
      <w:start w:val="1"/>
      <w:numFmt w:val="decimal"/>
      <w:lvlText w:val="%1.%2 "/>
      <w:lvlJc w:val="left"/>
      <w:pPr>
        <w:ind w:left="0" w:firstLine="0"/>
      </w:pPr>
      <w:rPr>
        <w:rFonts w:hint="eastAsia"/>
      </w:rPr>
    </w:lvl>
    <w:lvl w:ilvl="2" w:tentative="0">
      <w:start w:val="1"/>
      <w:numFmt w:val="decimal"/>
      <w:pStyle w:val="4"/>
      <w:lvlText w:val="%1.%2.%3"/>
      <w:lvlJc w:val="left"/>
      <w:pPr>
        <w:ind w:left="3840" w:firstLine="0"/>
      </w:pPr>
      <w:rPr>
        <w:rFonts w:hint="eastAsia"/>
      </w:rPr>
    </w:lvl>
    <w:lvl w:ilvl="3" w:tentative="0">
      <w:start w:val="1"/>
      <w:numFmt w:val="decimal"/>
      <w:lvlText w:val="%1.%2.%3.%4"/>
      <w:lvlJc w:val="left"/>
      <w:pPr>
        <w:ind w:left="0" w:firstLine="284"/>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jQzZWMwNDQ5NzA0NGU5YTU5N2Q0NDY2ZGI0NDUifQ=="/>
  </w:docVars>
  <w:rsids>
    <w:rsidRoot w:val="00306D71"/>
    <w:rsid w:val="00011FC9"/>
    <w:rsid w:val="0003259B"/>
    <w:rsid w:val="000331AF"/>
    <w:rsid w:val="0004039E"/>
    <w:rsid w:val="000412BA"/>
    <w:rsid w:val="00047046"/>
    <w:rsid w:val="00050947"/>
    <w:rsid w:val="00051E29"/>
    <w:rsid w:val="000528BF"/>
    <w:rsid w:val="00064A5B"/>
    <w:rsid w:val="00070878"/>
    <w:rsid w:val="00086733"/>
    <w:rsid w:val="00086943"/>
    <w:rsid w:val="00086F48"/>
    <w:rsid w:val="00087C23"/>
    <w:rsid w:val="000A3FB7"/>
    <w:rsid w:val="000B500E"/>
    <w:rsid w:val="000B6E42"/>
    <w:rsid w:val="000D2D5B"/>
    <w:rsid w:val="000D4EAC"/>
    <w:rsid w:val="00102664"/>
    <w:rsid w:val="00120C89"/>
    <w:rsid w:val="00123E54"/>
    <w:rsid w:val="00163021"/>
    <w:rsid w:val="001639EA"/>
    <w:rsid w:val="00172CF7"/>
    <w:rsid w:val="00176B37"/>
    <w:rsid w:val="00176DA5"/>
    <w:rsid w:val="001A1A15"/>
    <w:rsid w:val="001B267D"/>
    <w:rsid w:val="001C68C0"/>
    <w:rsid w:val="001D2BFA"/>
    <w:rsid w:val="001E0CC6"/>
    <w:rsid w:val="001E3ABB"/>
    <w:rsid w:val="002067E1"/>
    <w:rsid w:val="002154BE"/>
    <w:rsid w:val="00216022"/>
    <w:rsid w:val="00220651"/>
    <w:rsid w:val="00235FF8"/>
    <w:rsid w:val="00296DED"/>
    <w:rsid w:val="002A34E7"/>
    <w:rsid w:val="002B0BED"/>
    <w:rsid w:val="002B1715"/>
    <w:rsid w:val="002B6F68"/>
    <w:rsid w:val="002B762D"/>
    <w:rsid w:val="002C69F5"/>
    <w:rsid w:val="002D021F"/>
    <w:rsid w:val="002F2707"/>
    <w:rsid w:val="002F691B"/>
    <w:rsid w:val="00306D71"/>
    <w:rsid w:val="0031190F"/>
    <w:rsid w:val="00311AB8"/>
    <w:rsid w:val="00313AEE"/>
    <w:rsid w:val="00314611"/>
    <w:rsid w:val="0035207A"/>
    <w:rsid w:val="00352732"/>
    <w:rsid w:val="00353E65"/>
    <w:rsid w:val="00370209"/>
    <w:rsid w:val="003739B0"/>
    <w:rsid w:val="003837F4"/>
    <w:rsid w:val="003872D4"/>
    <w:rsid w:val="0039051C"/>
    <w:rsid w:val="00395510"/>
    <w:rsid w:val="003A6065"/>
    <w:rsid w:val="003B5A0F"/>
    <w:rsid w:val="003D6277"/>
    <w:rsid w:val="003F494A"/>
    <w:rsid w:val="004079CD"/>
    <w:rsid w:val="0043357A"/>
    <w:rsid w:val="004426D6"/>
    <w:rsid w:val="004510E5"/>
    <w:rsid w:val="00464035"/>
    <w:rsid w:val="0046500A"/>
    <w:rsid w:val="00467A6B"/>
    <w:rsid w:val="00472CAF"/>
    <w:rsid w:val="00474E43"/>
    <w:rsid w:val="00491187"/>
    <w:rsid w:val="004A229F"/>
    <w:rsid w:val="004B22D7"/>
    <w:rsid w:val="004C3D88"/>
    <w:rsid w:val="004C6DB9"/>
    <w:rsid w:val="004E3C11"/>
    <w:rsid w:val="00500E19"/>
    <w:rsid w:val="0051346B"/>
    <w:rsid w:val="0052695F"/>
    <w:rsid w:val="0055600E"/>
    <w:rsid w:val="00577329"/>
    <w:rsid w:val="0058373C"/>
    <w:rsid w:val="005876AE"/>
    <w:rsid w:val="005A0AD3"/>
    <w:rsid w:val="005B4314"/>
    <w:rsid w:val="005B7F59"/>
    <w:rsid w:val="005C088A"/>
    <w:rsid w:val="005D1019"/>
    <w:rsid w:val="005E2228"/>
    <w:rsid w:val="005E7AEF"/>
    <w:rsid w:val="00610597"/>
    <w:rsid w:val="006178D7"/>
    <w:rsid w:val="006228F8"/>
    <w:rsid w:val="00623FC0"/>
    <w:rsid w:val="0062551E"/>
    <w:rsid w:val="006350B8"/>
    <w:rsid w:val="00636A65"/>
    <w:rsid w:val="00640F29"/>
    <w:rsid w:val="00672EEB"/>
    <w:rsid w:val="0067408C"/>
    <w:rsid w:val="006B176D"/>
    <w:rsid w:val="006C5735"/>
    <w:rsid w:val="006D0BF3"/>
    <w:rsid w:val="006D0F5D"/>
    <w:rsid w:val="006D2D3A"/>
    <w:rsid w:val="006E3535"/>
    <w:rsid w:val="006F2E46"/>
    <w:rsid w:val="006F6D49"/>
    <w:rsid w:val="007030B3"/>
    <w:rsid w:val="007176CB"/>
    <w:rsid w:val="00717B29"/>
    <w:rsid w:val="00721535"/>
    <w:rsid w:val="007256CB"/>
    <w:rsid w:val="00744BC9"/>
    <w:rsid w:val="00753DB3"/>
    <w:rsid w:val="00764888"/>
    <w:rsid w:val="007720B4"/>
    <w:rsid w:val="007930B1"/>
    <w:rsid w:val="007A43EA"/>
    <w:rsid w:val="007B1236"/>
    <w:rsid w:val="007B2988"/>
    <w:rsid w:val="007E237B"/>
    <w:rsid w:val="007E2B6E"/>
    <w:rsid w:val="007E5253"/>
    <w:rsid w:val="007E666E"/>
    <w:rsid w:val="007F4DD0"/>
    <w:rsid w:val="008259F2"/>
    <w:rsid w:val="00834D0F"/>
    <w:rsid w:val="00836EC7"/>
    <w:rsid w:val="00837ED7"/>
    <w:rsid w:val="00847A64"/>
    <w:rsid w:val="008747F4"/>
    <w:rsid w:val="008757C9"/>
    <w:rsid w:val="008801F1"/>
    <w:rsid w:val="0088584E"/>
    <w:rsid w:val="00890BE0"/>
    <w:rsid w:val="008A0783"/>
    <w:rsid w:val="008A07E0"/>
    <w:rsid w:val="008B63C4"/>
    <w:rsid w:val="008C19E1"/>
    <w:rsid w:val="008C7DCF"/>
    <w:rsid w:val="008E33FA"/>
    <w:rsid w:val="00913C3C"/>
    <w:rsid w:val="009147F6"/>
    <w:rsid w:val="00935C58"/>
    <w:rsid w:val="009440D9"/>
    <w:rsid w:val="009460A4"/>
    <w:rsid w:val="00947767"/>
    <w:rsid w:val="009528F4"/>
    <w:rsid w:val="009856A3"/>
    <w:rsid w:val="00990CD8"/>
    <w:rsid w:val="009A39CD"/>
    <w:rsid w:val="009B6EAB"/>
    <w:rsid w:val="009B7155"/>
    <w:rsid w:val="009D6D8C"/>
    <w:rsid w:val="00A03C0A"/>
    <w:rsid w:val="00A25EE3"/>
    <w:rsid w:val="00A50CF6"/>
    <w:rsid w:val="00A74336"/>
    <w:rsid w:val="00A76789"/>
    <w:rsid w:val="00A83F8B"/>
    <w:rsid w:val="00A96B18"/>
    <w:rsid w:val="00AA27A5"/>
    <w:rsid w:val="00AA61E5"/>
    <w:rsid w:val="00AB67F4"/>
    <w:rsid w:val="00AC341D"/>
    <w:rsid w:val="00AD06EC"/>
    <w:rsid w:val="00AD7AC9"/>
    <w:rsid w:val="00AF16C4"/>
    <w:rsid w:val="00AF2409"/>
    <w:rsid w:val="00B0242D"/>
    <w:rsid w:val="00B042DB"/>
    <w:rsid w:val="00B20DB0"/>
    <w:rsid w:val="00B44F16"/>
    <w:rsid w:val="00B6062E"/>
    <w:rsid w:val="00B6652D"/>
    <w:rsid w:val="00BA0FE9"/>
    <w:rsid w:val="00BA1FCA"/>
    <w:rsid w:val="00BA2898"/>
    <w:rsid w:val="00BB1A83"/>
    <w:rsid w:val="00BB57EF"/>
    <w:rsid w:val="00BC1A33"/>
    <w:rsid w:val="00BC6D27"/>
    <w:rsid w:val="00BD13F9"/>
    <w:rsid w:val="00BD6405"/>
    <w:rsid w:val="00BF6B0F"/>
    <w:rsid w:val="00C04399"/>
    <w:rsid w:val="00C35F8C"/>
    <w:rsid w:val="00C36FDA"/>
    <w:rsid w:val="00C543CD"/>
    <w:rsid w:val="00C639A6"/>
    <w:rsid w:val="00C67693"/>
    <w:rsid w:val="00C70B08"/>
    <w:rsid w:val="00C8492D"/>
    <w:rsid w:val="00CC0023"/>
    <w:rsid w:val="00CD11C8"/>
    <w:rsid w:val="00CD3702"/>
    <w:rsid w:val="00CD38AE"/>
    <w:rsid w:val="00CF6AF0"/>
    <w:rsid w:val="00D44F29"/>
    <w:rsid w:val="00D56E7F"/>
    <w:rsid w:val="00D60557"/>
    <w:rsid w:val="00D753E3"/>
    <w:rsid w:val="00D94594"/>
    <w:rsid w:val="00D95E16"/>
    <w:rsid w:val="00DA6294"/>
    <w:rsid w:val="00DA6BBC"/>
    <w:rsid w:val="00DA7237"/>
    <w:rsid w:val="00DB0C41"/>
    <w:rsid w:val="00DB21FF"/>
    <w:rsid w:val="00DC09B3"/>
    <w:rsid w:val="00DC1331"/>
    <w:rsid w:val="00DD03E8"/>
    <w:rsid w:val="00E02A79"/>
    <w:rsid w:val="00E06C06"/>
    <w:rsid w:val="00E2626D"/>
    <w:rsid w:val="00E35471"/>
    <w:rsid w:val="00E601BA"/>
    <w:rsid w:val="00E76409"/>
    <w:rsid w:val="00E80F03"/>
    <w:rsid w:val="00E84B9B"/>
    <w:rsid w:val="00E97B29"/>
    <w:rsid w:val="00EA5156"/>
    <w:rsid w:val="00EC10E4"/>
    <w:rsid w:val="00EC45A7"/>
    <w:rsid w:val="00EE7220"/>
    <w:rsid w:val="00F03389"/>
    <w:rsid w:val="00F07056"/>
    <w:rsid w:val="00F1272B"/>
    <w:rsid w:val="00F2056F"/>
    <w:rsid w:val="00F251F9"/>
    <w:rsid w:val="00F267B1"/>
    <w:rsid w:val="00F35027"/>
    <w:rsid w:val="00F45B8B"/>
    <w:rsid w:val="00F57B25"/>
    <w:rsid w:val="00F678A1"/>
    <w:rsid w:val="00F67F32"/>
    <w:rsid w:val="00F70EA3"/>
    <w:rsid w:val="00F86D31"/>
    <w:rsid w:val="00FA706E"/>
    <w:rsid w:val="00FA73A4"/>
    <w:rsid w:val="00FD2DFA"/>
    <w:rsid w:val="00FD7AE4"/>
    <w:rsid w:val="00FF7039"/>
    <w:rsid w:val="00FF7329"/>
    <w:rsid w:val="0112363F"/>
    <w:rsid w:val="011375F0"/>
    <w:rsid w:val="01CD2952"/>
    <w:rsid w:val="02342E96"/>
    <w:rsid w:val="02775E4F"/>
    <w:rsid w:val="029B5C4A"/>
    <w:rsid w:val="03031491"/>
    <w:rsid w:val="035F0716"/>
    <w:rsid w:val="03800188"/>
    <w:rsid w:val="042C76DD"/>
    <w:rsid w:val="044C00D6"/>
    <w:rsid w:val="046B0711"/>
    <w:rsid w:val="0475016D"/>
    <w:rsid w:val="04784283"/>
    <w:rsid w:val="04AD7178"/>
    <w:rsid w:val="053022E6"/>
    <w:rsid w:val="054769B3"/>
    <w:rsid w:val="057E5547"/>
    <w:rsid w:val="05D97278"/>
    <w:rsid w:val="05E7509A"/>
    <w:rsid w:val="05EB060C"/>
    <w:rsid w:val="06734B80"/>
    <w:rsid w:val="067601CC"/>
    <w:rsid w:val="06A97B1E"/>
    <w:rsid w:val="06CB0504"/>
    <w:rsid w:val="06E367F5"/>
    <w:rsid w:val="07E43AC8"/>
    <w:rsid w:val="082D0D5E"/>
    <w:rsid w:val="08573281"/>
    <w:rsid w:val="085B1B08"/>
    <w:rsid w:val="087A0447"/>
    <w:rsid w:val="08B4331F"/>
    <w:rsid w:val="093D1B08"/>
    <w:rsid w:val="096624F0"/>
    <w:rsid w:val="09992B4F"/>
    <w:rsid w:val="09B34C25"/>
    <w:rsid w:val="09CF47C3"/>
    <w:rsid w:val="09EC6FD7"/>
    <w:rsid w:val="0A251314"/>
    <w:rsid w:val="0A350D22"/>
    <w:rsid w:val="0A6D4319"/>
    <w:rsid w:val="0AE44C8B"/>
    <w:rsid w:val="0B94572A"/>
    <w:rsid w:val="0BC8771C"/>
    <w:rsid w:val="0BD705D9"/>
    <w:rsid w:val="0C815114"/>
    <w:rsid w:val="0D2070E4"/>
    <w:rsid w:val="0D437028"/>
    <w:rsid w:val="0D9378B6"/>
    <w:rsid w:val="0DCB34F3"/>
    <w:rsid w:val="0DD42410"/>
    <w:rsid w:val="0E0613F8"/>
    <w:rsid w:val="0E2E49D2"/>
    <w:rsid w:val="0E514AAF"/>
    <w:rsid w:val="0E5E1042"/>
    <w:rsid w:val="0EAE2BE9"/>
    <w:rsid w:val="0EC52D5B"/>
    <w:rsid w:val="0EED796B"/>
    <w:rsid w:val="0F587845"/>
    <w:rsid w:val="0FB81855"/>
    <w:rsid w:val="0FCB79B4"/>
    <w:rsid w:val="0FCD7081"/>
    <w:rsid w:val="0FCE7E50"/>
    <w:rsid w:val="0FD024AD"/>
    <w:rsid w:val="10652AA5"/>
    <w:rsid w:val="106E3378"/>
    <w:rsid w:val="10A36056"/>
    <w:rsid w:val="116C596E"/>
    <w:rsid w:val="11B85B3D"/>
    <w:rsid w:val="11D91888"/>
    <w:rsid w:val="124F46F3"/>
    <w:rsid w:val="12BE53D5"/>
    <w:rsid w:val="1358411F"/>
    <w:rsid w:val="13F015BE"/>
    <w:rsid w:val="13F50722"/>
    <w:rsid w:val="142F2DA6"/>
    <w:rsid w:val="14472A6D"/>
    <w:rsid w:val="144F72A2"/>
    <w:rsid w:val="145E0D24"/>
    <w:rsid w:val="148B5FD2"/>
    <w:rsid w:val="15BB209F"/>
    <w:rsid w:val="15D75E25"/>
    <w:rsid w:val="15F820AF"/>
    <w:rsid w:val="16134E7B"/>
    <w:rsid w:val="162D485C"/>
    <w:rsid w:val="164055B1"/>
    <w:rsid w:val="16487C3D"/>
    <w:rsid w:val="165A0A20"/>
    <w:rsid w:val="16D054FA"/>
    <w:rsid w:val="1751386A"/>
    <w:rsid w:val="17965AF0"/>
    <w:rsid w:val="17CB35FE"/>
    <w:rsid w:val="17D61387"/>
    <w:rsid w:val="17D77DA9"/>
    <w:rsid w:val="17FF2601"/>
    <w:rsid w:val="180362CE"/>
    <w:rsid w:val="180B1639"/>
    <w:rsid w:val="18541840"/>
    <w:rsid w:val="186E5D72"/>
    <w:rsid w:val="188640C9"/>
    <w:rsid w:val="189729AB"/>
    <w:rsid w:val="18D771F0"/>
    <w:rsid w:val="18E069B0"/>
    <w:rsid w:val="18EA4C1F"/>
    <w:rsid w:val="191C1FBA"/>
    <w:rsid w:val="192E3E58"/>
    <w:rsid w:val="1975689B"/>
    <w:rsid w:val="19D13C3F"/>
    <w:rsid w:val="19D80CA6"/>
    <w:rsid w:val="1A587321"/>
    <w:rsid w:val="1A7B2818"/>
    <w:rsid w:val="1AB43B33"/>
    <w:rsid w:val="1ABD1801"/>
    <w:rsid w:val="1AD25EC1"/>
    <w:rsid w:val="1AD919DE"/>
    <w:rsid w:val="1AFB7E62"/>
    <w:rsid w:val="1B184F4E"/>
    <w:rsid w:val="1B3F107D"/>
    <w:rsid w:val="1B416CDA"/>
    <w:rsid w:val="1B4431B4"/>
    <w:rsid w:val="1BAA299A"/>
    <w:rsid w:val="1BEC31BC"/>
    <w:rsid w:val="1C537F68"/>
    <w:rsid w:val="1C8C6544"/>
    <w:rsid w:val="1C996D19"/>
    <w:rsid w:val="1D1D18C9"/>
    <w:rsid w:val="1D8C6C0A"/>
    <w:rsid w:val="1DAF6431"/>
    <w:rsid w:val="1DCA10D2"/>
    <w:rsid w:val="1DCC41FA"/>
    <w:rsid w:val="1DE65346"/>
    <w:rsid w:val="1DF62CAD"/>
    <w:rsid w:val="1E0C3498"/>
    <w:rsid w:val="1E0D4A43"/>
    <w:rsid w:val="1E0F4D36"/>
    <w:rsid w:val="1E650DFA"/>
    <w:rsid w:val="1F212B65"/>
    <w:rsid w:val="1F6070D4"/>
    <w:rsid w:val="1F7472B0"/>
    <w:rsid w:val="20346E91"/>
    <w:rsid w:val="205373D2"/>
    <w:rsid w:val="2081650C"/>
    <w:rsid w:val="20961F4B"/>
    <w:rsid w:val="20B87287"/>
    <w:rsid w:val="20C77B4A"/>
    <w:rsid w:val="20FA0E09"/>
    <w:rsid w:val="21BE495F"/>
    <w:rsid w:val="21D5202D"/>
    <w:rsid w:val="222C4FDA"/>
    <w:rsid w:val="228418A5"/>
    <w:rsid w:val="22843BD4"/>
    <w:rsid w:val="22976261"/>
    <w:rsid w:val="22BD4F70"/>
    <w:rsid w:val="22D447A0"/>
    <w:rsid w:val="22ED37FD"/>
    <w:rsid w:val="2303796F"/>
    <w:rsid w:val="23125FEC"/>
    <w:rsid w:val="23270D74"/>
    <w:rsid w:val="235B32DD"/>
    <w:rsid w:val="236E69A3"/>
    <w:rsid w:val="237C678E"/>
    <w:rsid w:val="23CE7442"/>
    <w:rsid w:val="23E2126F"/>
    <w:rsid w:val="23F92828"/>
    <w:rsid w:val="24534D73"/>
    <w:rsid w:val="24C06D8A"/>
    <w:rsid w:val="25070F4B"/>
    <w:rsid w:val="250C1FD0"/>
    <w:rsid w:val="255C484C"/>
    <w:rsid w:val="258C1819"/>
    <w:rsid w:val="265E46C5"/>
    <w:rsid w:val="26646BDA"/>
    <w:rsid w:val="267E0EC7"/>
    <w:rsid w:val="26AD333E"/>
    <w:rsid w:val="26CF5B46"/>
    <w:rsid w:val="26DF27C9"/>
    <w:rsid w:val="27593399"/>
    <w:rsid w:val="276160FA"/>
    <w:rsid w:val="2790513A"/>
    <w:rsid w:val="27F52A2F"/>
    <w:rsid w:val="282E7A4E"/>
    <w:rsid w:val="284E0608"/>
    <w:rsid w:val="290C4C94"/>
    <w:rsid w:val="29912711"/>
    <w:rsid w:val="29ED4DD2"/>
    <w:rsid w:val="2A15315C"/>
    <w:rsid w:val="2A3011D5"/>
    <w:rsid w:val="2A827497"/>
    <w:rsid w:val="2B0A2258"/>
    <w:rsid w:val="2B2A7653"/>
    <w:rsid w:val="2B8925CC"/>
    <w:rsid w:val="2B980A61"/>
    <w:rsid w:val="2BAA530D"/>
    <w:rsid w:val="2BE53B88"/>
    <w:rsid w:val="2BEA00F3"/>
    <w:rsid w:val="2BEA7422"/>
    <w:rsid w:val="2C0D54FA"/>
    <w:rsid w:val="2C28245E"/>
    <w:rsid w:val="2C9A0BA4"/>
    <w:rsid w:val="2CA358DE"/>
    <w:rsid w:val="2CB54389"/>
    <w:rsid w:val="2CF303A7"/>
    <w:rsid w:val="2D1C6616"/>
    <w:rsid w:val="2D605417"/>
    <w:rsid w:val="2D9E0E8E"/>
    <w:rsid w:val="2DE443FE"/>
    <w:rsid w:val="2E1A6AF2"/>
    <w:rsid w:val="2E3F51C4"/>
    <w:rsid w:val="2E6643F0"/>
    <w:rsid w:val="2EA90D4B"/>
    <w:rsid w:val="2EAA029D"/>
    <w:rsid w:val="2ECF4854"/>
    <w:rsid w:val="2F1D0A40"/>
    <w:rsid w:val="2F522CD5"/>
    <w:rsid w:val="2F57478F"/>
    <w:rsid w:val="2FFD7D6C"/>
    <w:rsid w:val="30032221"/>
    <w:rsid w:val="300E33E8"/>
    <w:rsid w:val="303066F2"/>
    <w:rsid w:val="30753A60"/>
    <w:rsid w:val="307769D5"/>
    <w:rsid w:val="307B54B7"/>
    <w:rsid w:val="31A91D2F"/>
    <w:rsid w:val="31B61EC8"/>
    <w:rsid w:val="31FB3AF8"/>
    <w:rsid w:val="32563A2C"/>
    <w:rsid w:val="326540C9"/>
    <w:rsid w:val="32CE2CEA"/>
    <w:rsid w:val="332901F1"/>
    <w:rsid w:val="33490893"/>
    <w:rsid w:val="334D6CDD"/>
    <w:rsid w:val="33FD2468"/>
    <w:rsid w:val="3422475C"/>
    <w:rsid w:val="34390907"/>
    <w:rsid w:val="34B47F8E"/>
    <w:rsid w:val="34B54432"/>
    <w:rsid w:val="3524741C"/>
    <w:rsid w:val="35555D37"/>
    <w:rsid w:val="355F2742"/>
    <w:rsid w:val="35C10BB4"/>
    <w:rsid w:val="35EF28CB"/>
    <w:rsid w:val="35F466A3"/>
    <w:rsid w:val="36523698"/>
    <w:rsid w:val="36F464CF"/>
    <w:rsid w:val="37033849"/>
    <w:rsid w:val="37501817"/>
    <w:rsid w:val="38250D6B"/>
    <w:rsid w:val="38616A24"/>
    <w:rsid w:val="38805AC7"/>
    <w:rsid w:val="3880691F"/>
    <w:rsid w:val="38BE5A4A"/>
    <w:rsid w:val="39344F34"/>
    <w:rsid w:val="39783B21"/>
    <w:rsid w:val="39CA6D6A"/>
    <w:rsid w:val="39F446E0"/>
    <w:rsid w:val="3A477B73"/>
    <w:rsid w:val="3A513ED6"/>
    <w:rsid w:val="3A99307B"/>
    <w:rsid w:val="3AB12785"/>
    <w:rsid w:val="3AF957CF"/>
    <w:rsid w:val="3B2A2492"/>
    <w:rsid w:val="3BCD0E68"/>
    <w:rsid w:val="3BF354DD"/>
    <w:rsid w:val="3C0B08BB"/>
    <w:rsid w:val="3C2065C5"/>
    <w:rsid w:val="3C24073B"/>
    <w:rsid w:val="3C6504EB"/>
    <w:rsid w:val="3C7015D6"/>
    <w:rsid w:val="3D342398"/>
    <w:rsid w:val="3D9B3785"/>
    <w:rsid w:val="3D9D7294"/>
    <w:rsid w:val="3D9F122D"/>
    <w:rsid w:val="3DF10413"/>
    <w:rsid w:val="3DFF5455"/>
    <w:rsid w:val="3E6326BB"/>
    <w:rsid w:val="3EE13A0E"/>
    <w:rsid w:val="3EFF32DF"/>
    <w:rsid w:val="3F180A9E"/>
    <w:rsid w:val="3F1C7427"/>
    <w:rsid w:val="3F202C04"/>
    <w:rsid w:val="3F454CF4"/>
    <w:rsid w:val="3F4766B1"/>
    <w:rsid w:val="3F627A43"/>
    <w:rsid w:val="3FB413FF"/>
    <w:rsid w:val="3FD611CB"/>
    <w:rsid w:val="3FD6525C"/>
    <w:rsid w:val="3FE77F3F"/>
    <w:rsid w:val="402D760D"/>
    <w:rsid w:val="406E6226"/>
    <w:rsid w:val="40E06808"/>
    <w:rsid w:val="416A65A4"/>
    <w:rsid w:val="41FD1154"/>
    <w:rsid w:val="420167BC"/>
    <w:rsid w:val="421615C0"/>
    <w:rsid w:val="42606EAF"/>
    <w:rsid w:val="42610A0E"/>
    <w:rsid w:val="426F7296"/>
    <w:rsid w:val="42A42A98"/>
    <w:rsid w:val="430F69F6"/>
    <w:rsid w:val="432F7C7B"/>
    <w:rsid w:val="43567FBB"/>
    <w:rsid w:val="43FD36FF"/>
    <w:rsid w:val="44086651"/>
    <w:rsid w:val="440F5D26"/>
    <w:rsid w:val="44110F59"/>
    <w:rsid w:val="44150A49"/>
    <w:rsid w:val="44384737"/>
    <w:rsid w:val="44520203"/>
    <w:rsid w:val="44843CB7"/>
    <w:rsid w:val="44AA1045"/>
    <w:rsid w:val="44B7574A"/>
    <w:rsid w:val="44C41C8A"/>
    <w:rsid w:val="44D14493"/>
    <w:rsid w:val="44EA4050"/>
    <w:rsid w:val="458E4DE0"/>
    <w:rsid w:val="45BB117C"/>
    <w:rsid w:val="46C34C14"/>
    <w:rsid w:val="46DE7ADD"/>
    <w:rsid w:val="471F517D"/>
    <w:rsid w:val="473E5517"/>
    <w:rsid w:val="47694C08"/>
    <w:rsid w:val="47C77051"/>
    <w:rsid w:val="48221986"/>
    <w:rsid w:val="487B7864"/>
    <w:rsid w:val="48A26968"/>
    <w:rsid w:val="48A95C04"/>
    <w:rsid w:val="491450D2"/>
    <w:rsid w:val="49235216"/>
    <w:rsid w:val="492572C9"/>
    <w:rsid w:val="49D72C7B"/>
    <w:rsid w:val="49F101D6"/>
    <w:rsid w:val="4A523CDC"/>
    <w:rsid w:val="4A720206"/>
    <w:rsid w:val="4A9F4DEB"/>
    <w:rsid w:val="4AA947E6"/>
    <w:rsid w:val="4AEE5176"/>
    <w:rsid w:val="4B51798D"/>
    <w:rsid w:val="4B6C6454"/>
    <w:rsid w:val="4B9E6A92"/>
    <w:rsid w:val="4BD4305D"/>
    <w:rsid w:val="4BDC3763"/>
    <w:rsid w:val="4BEF39E7"/>
    <w:rsid w:val="4C857BFB"/>
    <w:rsid w:val="4CC87343"/>
    <w:rsid w:val="4CCF27AB"/>
    <w:rsid w:val="4CFB5BC1"/>
    <w:rsid w:val="4D2047B5"/>
    <w:rsid w:val="4D2C6E03"/>
    <w:rsid w:val="4D5A571F"/>
    <w:rsid w:val="4D5F2D35"/>
    <w:rsid w:val="4D647C90"/>
    <w:rsid w:val="4D751FE8"/>
    <w:rsid w:val="4DC82688"/>
    <w:rsid w:val="4DF56C3C"/>
    <w:rsid w:val="4E0F6DE8"/>
    <w:rsid w:val="4EFC5790"/>
    <w:rsid w:val="4F1A4144"/>
    <w:rsid w:val="4F2D0518"/>
    <w:rsid w:val="4F711356"/>
    <w:rsid w:val="4FCF7C35"/>
    <w:rsid w:val="4FD87497"/>
    <w:rsid w:val="4FDE65D8"/>
    <w:rsid w:val="4FF05012"/>
    <w:rsid w:val="4FF30104"/>
    <w:rsid w:val="50702E6E"/>
    <w:rsid w:val="50AC27F2"/>
    <w:rsid w:val="51682955"/>
    <w:rsid w:val="51990834"/>
    <w:rsid w:val="51E763D2"/>
    <w:rsid w:val="5219531B"/>
    <w:rsid w:val="52733DF8"/>
    <w:rsid w:val="52A32377"/>
    <w:rsid w:val="52BC6998"/>
    <w:rsid w:val="531349BC"/>
    <w:rsid w:val="53C20A91"/>
    <w:rsid w:val="53C26D59"/>
    <w:rsid w:val="5401753C"/>
    <w:rsid w:val="54076730"/>
    <w:rsid w:val="541D71F5"/>
    <w:rsid w:val="548E2EF3"/>
    <w:rsid w:val="54962E18"/>
    <w:rsid w:val="54A34102"/>
    <w:rsid w:val="54AA4D3F"/>
    <w:rsid w:val="55740A33"/>
    <w:rsid w:val="55D3606E"/>
    <w:rsid w:val="560B2F9D"/>
    <w:rsid w:val="560C7F99"/>
    <w:rsid w:val="56DA342C"/>
    <w:rsid w:val="575F4ED1"/>
    <w:rsid w:val="57925AB5"/>
    <w:rsid w:val="5794182D"/>
    <w:rsid w:val="57A2264F"/>
    <w:rsid w:val="57AE7FB9"/>
    <w:rsid w:val="580A1AEF"/>
    <w:rsid w:val="585B426A"/>
    <w:rsid w:val="58D74F1A"/>
    <w:rsid w:val="58DF55E8"/>
    <w:rsid w:val="59326BB2"/>
    <w:rsid w:val="593C4A05"/>
    <w:rsid w:val="5991071A"/>
    <w:rsid w:val="5A5950BF"/>
    <w:rsid w:val="5AB3021C"/>
    <w:rsid w:val="5AF70C4A"/>
    <w:rsid w:val="5B1A41C6"/>
    <w:rsid w:val="5B427A5B"/>
    <w:rsid w:val="5B4D0080"/>
    <w:rsid w:val="5B76752A"/>
    <w:rsid w:val="5B81522E"/>
    <w:rsid w:val="5B8E68F3"/>
    <w:rsid w:val="5BD00BC5"/>
    <w:rsid w:val="5C30135D"/>
    <w:rsid w:val="5C4355B5"/>
    <w:rsid w:val="5C5123E2"/>
    <w:rsid w:val="5CB06CBC"/>
    <w:rsid w:val="5CBB2B2D"/>
    <w:rsid w:val="5D382E03"/>
    <w:rsid w:val="5D8E7E2A"/>
    <w:rsid w:val="5DD0A0EA"/>
    <w:rsid w:val="5E141299"/>
    <w:rsid w:val="5E935B54"/>
    <w:rsid w:val="5EA33664"/>
    <w:rsid w:val="5EC9763B"/>
    <w:rsid w:val="5F097C61"/>
    <w:rsid w:val="5F4C0C3F"/>
    <w:rsid w:val="5F741157"/>
    <w:rsid w:val="5F864151"/>
    <w:rsid w:val="600C0AFA"/>
    <w:rsid w:val="606605FA"/>
    <w:rsid w:val="60D274A6"/>
    <w:rsid w:val="60D54433"/>
    <w:rsid w:val="60F374B8"/>
    <w:rsid w:val="618E427C"/>
    <w:rsid w:val="624002F3"/>
    <w:rsid w:val="62570B13"/>
    <w:rsid w:val="636FD2CA"/>
    <w:rsid w:val="639020BD"/>
    <w:rsid w:val="63A61022"/>
    <w:rsid w:val="63C3249F"/>
    <w:rsid w:val="64635534"/>
    <w:rsid w:val="647F74B0"/>
    <w:rsid w:val="64CE5850"/>
    <w:rsid w:val="64D60913"/>
    <w:rsid w:val="653B59DE"/>
    <w:rsid w:val="65DA2A67"/>
    <w:rsid w:val="663512DC"/>
    <w:rsid w:val="663F505A"/>
    <w:rsid w:val="66650346"/>
    <w:rsid w:val="66F43537"/>
    <w:rsid w:val="670C13E0"/>
    <w:rsid w:val="67447D6F"/>
    <w:rsid w:val="67B53DC9"/>
    <w:rsid w:val="67B620AB"/>
    <w:rsid w:val="67CAA1E7"/>
    <w:rsid w:val="67E85B39"/>
    <w:rsid w:val="686D1C3A"/>
    <w:rsid w:val="692A29BE"/>
    <w:rsid w:val="693D4191"/>
    <w:rsid w:val="696E6382"/>
    <w:rsid w:val="696F3E7B"/>
    <w:rsid w:val="697B45FB"/>
    <w:rsid w:val="69AF6A05"/>
    <w:rsid w:val="69D374D9"/>
    <w:rsid w:val="6A890F99"/>
    <w:rsid w:val="6B071275"/>
    <w:rsid w:val="6B2F26FB"/>
    <w:rsid w:val="6B4F36A6"/>
    <w:rsid w:val="6BBB2996"/>
    <w:rsid w:val="6BF05C65"/>
    <w:rsid w:val="6CAE41CB"/>
    <w:rsid w:val="6CB13578"/>
    <w:rsid w:val="6D5765AD"/>
    <w:rsid w:val="6D6F26C8"/>
    <w:rsid w:val="6DA700B4"/>
    <w:rsid w:val="6E3D1378"/>
    <w:rsid w:val="6E711C0B"/>
    <w:rsid w:val="6F03176F"/>
    <w:rsid w:val="6F2D131B"/>
    <w:rsid w:val="702D6F6B"/>
    <w:rsid w:val="705F52ED"/>
    <w:rsid w:val="70B94D03"/>
    <w:rsid w:val="71234766"/>
    <w:rsid w:val="71A843FB"/>
    <w:rsid w:val="728221A3"/>
    <w:rsid w:val="72C31DCD"/>
    <w:rsid w:val="734D7008"/>
    <w:rsid w:val="73FD3877"/>
    <w:rsid w:val="74171090"/>
    <w:rsid w:val="74296F20"/>
    <w:rsid w:val="745A03D1"/>
    <w:rsid w:val="748D5818"/>
    <w:rsid w:val="748E5B2A"/>
    <w:rsid w:val="74982505"/>
    <w:rsid w:val="74A81754"/>
    <w:rsid w:val="74C87C4B"/>
    <w:rsid w:val="75061B64"/>
    <w:rsid w:val="755B2D78"/>
    <w:rsid w:val="755E36DD"/>
    <w:rsid w:val="75CF247F"/>
    <w:rsid w:val="76186321"/>
    <w:rsid w:val="763F3F7D"/>
    <w:rsid w:val="76951C7E"/>
    <w:rsid w:val="76AB20B9"/>
    <w:rsid w:val="77FA47BB"/>
    <w:rsid w:val="781A5E54"/>
    <w:rsid w:val="785B5E95"/>
    <w:rsid w:val="78B60702"/>
    <w:rsid w:val="78F01AF9"/>
    <w:rsid w:val="79314082"/>
    <w:rsid w:val="794669D3"/>
    <w:rsid w:val="795E66B4"/>
    <w:rsid w:val="79B00CB7"/>
    <w:rsid w:val="7AA36A5D"/>
    <w:rsid w:val="7B444179"/>
    <w:rsid w:val="7BCE29A7"/>
    <w:rsid w:val="7BDF013C"/>
    <w:rsid w:val="7C9D6338"/>
    <w:rsid w:val="7CC42965"/>
    <w:rsid w:val="7CCB2214"/>
    <w:rsid w:val="7CF76E1D"/>
    <w:rsid w:val="7D340633"/>
    <w:rsid w:val="7D4F3273"/>
    <w:rsid w:val="7DAC222E"/>
    <w:rsid w:val="7DB973CC"/>
    <w:rsid w:val="7DBC0B9A"/>
    <w:rsid w:val="7DFD5ACF"/>
    <w:rsid w:val="7E043C6E"/>
    <w:rsid w:val="7E123F6B"/>
    <w:rsid w:val="7E7D31FB"/>
    <w:rsid w:val="7EEFACC0"/>
    <w:rsid w:val="7FAB11D1"/>
    <w:rsid w:val="7FEC1957"/>
    <w:rsid w:val="7FF4BB4C"/>
    <w:rsid w:val="B6DBEB24"/>
    <w:rsid w:val="BC2C602A"/>
    <w:rsid w:val="BEFF4D9A"/>
    <w:rsid w:val="DBFE469B"/>
    <w:rsid w:val="EADFFD04"/>
    <w:rsid w:val="FFDB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widowControl w:val="0"/>
      <w:spacing w:before="340" w:after="330" w:line="578" w:lineRule="auto"/>
      <w:jc w:val="both"/>
      <w:outlineLvl w:val="0"/>
    </w:pPr>
    <w:rPr>
      <w:rFonts w:ascii="Calibri" w:hAnsi="Calibri" w:eastAsia="宋体" w:cs="Times New Roman"/>
      <w:b/>
      <w:bCs/>
      <w:kern w:val="44"/>
      <w:sz w:val="44"/>
      <w:szCs w:val="44"/>
    </w:rPr>
  </w:style>
  <w:style w:type="paragraph" w:styleId="3">
    <w:name w:val="heading 2"/>
    <w:basedOn w:val="1"/>
    <w:next w:val="1"/>
    <w:link w:val="34"/>
    <w:unhideWhenUsed/>
    <w:qFormat/>
    <w:uiPriority w:val="9"/>
    <w:pPr>
      <w:keepNext/>
      <w:keepLines/>
      <w:outlineLvl w:val="1"/>
    </w:pPr>
    <w:rPr>
      <w:rFonts w:eastAsia="黑体" w:asciiTheme="majorHAnsi" w:hAnsiTheme="majorHAnsi" w:cstheme="majorBidi"/>
      <w:b/>
      <w:bCs/>
      <w:sz w:val="32"/>
      <w:szCs w:val="32"/>
    </w:rPr>
  </w:style>
  <w:style w:type="paragraph" w:styleId="4">
    <w:name w:val="heading 4"/>
    <w:basedOn w:val="1"/>
    <w:next w:val="1"/>
    <w:unhideWhenUsed/>
    <w:qFormat/>
    <w:uiPriority w:val="9"/>
    <w:pPr>
      <w:keepNext/>
      <w:keepLines/>
      <w:numPr>
        <w:ilvl w:val="2"/>
        <w:numId w:val="1"/>
      </w:numPr>
      <w:spacing w:before="50" w:beforeLines="50"/>
      <w:ind w:firstLineChars="0"/>
      <w:outlineLvl w:val="3"/>
    </w:pPr>
    <w:rPr>
      <w:rFonts w:asciiTheme="majorHAnsi" w:hAnsiTheme="majorHAnsi" w:eastAsiaTheme="majorEastAsia" w:cstheme="majorBidi"/>
      <w:b/>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rPr>
  </w:style>
  <w:style w:type="paragraph" w:styleId="6">
    <w:name w:val="annotation text"/>
    <w:basedOn w:val="1"/>
    <w:semiHidden/>
    <w:unhideWhenUsed/>
    <w:qFormat/>
    <w:uiPriority w:val="99"/>
    <w:pPr>
      <w:jc w:val="left"/>
    </w:pPr>
  </w:style>
  <w:style w:type="paragraph" w:styleId="7">
    <w:name w:val="Body Text"/>
    <w:basedOn w:val="1"/>
    <w:next w:val="1"/>
    <w:qFormat/>
    <w:uiPriority w:val="1"/>
    <w:rPr>
      <w:rFonts w:ascii="仿宋_GB2312" w:hAnsi="仿宋_GB2312" w:eastAsia="仿宋_GB2312" w:cs="仿宋_GB2312"/>
      <w:sz w:val="28"/>
      <w:szCs w:val="28"/>
      <w:lang w:val="zh-CN" w:eastAsia="zh-CN" w:bidi="zh-CN"/>
    </w:rPr>
  </w:style>
  <w:style w:type="paragraph" w:styleId="8">
    <w:name w:val="Body Text Indent"/>
    <w:basedOn w:val="1"/>
    <w:unhideWhenUsed/>
    <w:qFormat/>
    <w:uiPriority w:val="99"/>
    <w:pPr>
      <w:spacing w:after="120"/>
      <w:ind w:left="420" w:leftChars="200"/>
    </w:pPr>
  </w:style>
  <w:style w:type="paragraph" w:styleId="9">
    <w:name w:val="Date"/>
    <w:basedOn w:val="1"/>
    <w:next w:val="1"/>
    <w:link w:val="26"/>
    <w:semiHidden/>
    <w:unhideWhenUsed/>
    <w:qFormat/>
    <w:uiPriority w:val="99"/>
    <w:pPr>
      <w:ind w:left="100" w:leftChars="2500"/>
    </w:pPr>
  </w:style>
  <w:style w:type="paragraph" w:styleId="10">
    <w:name w:val="Balloon Text"/>
    <w:basedOn w:val="1"/>
    <w:link w:val="23"/>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Autospacing="1" w:afterAutospacing="1" w:line="330" w:lineRule="atLeast"/>
      <w:jc w:val="left"/>
    </w:pPr>
    <w:rPr>
      <w:rFonts w:ascii="Arial Unicode MS" w:hAnsi="Arial Unicode MS" w:eastAsia="Arial Unicode MS"/>
      <w:color w:val="000000"/>
      <w:kern w:val="0"/>
      <w:sz w:val="23"/>
      <w:szCs w:val="23"/>
    </w:rPr>
  </w:style>
  <w:style w:type="paragraph" w:styleId="14">
    <w:name w:val="Body Text First Indent 2"/>
    <w:basedOn w:val="8"/>
    <w:unhideWhenUsed/>
    <w:qFormat/>
    <w:uiPriority w:val="99"/>
    <w:pPr>
      <w:spacing w:before="100" w:beforeAutospacing="1" w:after="0"/>
      <w:ind w:firstLine="420" w:firstLineChars="200"/>
    </w:p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annotation reference"/>
    <w:basedOn w:val="17"/>
    <w:semiHidden/>
    <w:unhideWhenUsed/>
    <w:qFormat/>
    <w:uiPriority w:val="99"/>
    <w:rPr>
      <w:sz w:val="21"/>
      <w:szCs w:val="21"/>
    </w:rPr>
  </w:style>
  <w:style w:type="character" w:customStyle="1" w:styleId="21">
    <w:name w:val="页眉 Char"/>
    <w:basedOn w:val="17"/>
    <w:link w:val="12"/>
    <w:qFormat/>
    <w:uiPriority w:val="99"/>
    <w:rPr>
      <w:rFonts w:ascii="Times New Roman" w:hAnsi="Times New Roman" w:eastAsia="宋体" w:cs="Times New Roman"/>
      <w:sz w:val="18"/>
      <w:szCs w:val="18"/>
    </w:rPr>
  </w:style>
  <w:style w:type="character" w:customStyle="1" w:styleId="22">
    <w:name w:val="页脚 Char"/>
    <w:basedOn w:val="17"/>
    <w:link w:val="11"/>
    <w:qFormat/>
    <w:uiPriority w:val="99"/>
    <w:rPr>
      <w:rFonts w:ascii="Times New Roman" w:hAnsi="Times New Roman" w:eastAsia="宋体" w:cs="Times New Roman"/>
      <w:sz w:val="18"/>
      <w:szCs w:val="18"/>
    </w:rPr>
  </w:style>
  <w:style w:type="character" w:customStyle="1" w:styleId="23">
    <w:name w:val="批注框文本 Char"/>
    <w:basedOn w:val="17"/>
    <w:link w:val="10"/>
    <w:semiHidden/>
    <w:qFormat/>
    <w:uiPriority w:val="99"/>
    <w:rPr>
      <w:kern w:val="2"/>
      <w:sz w:val="18"/>
      <w:szCs w:val="18"/>
    </w:rPr>
  </w:style>
  <w:style w:type="character" w:customStyle="1" w:styleId="24">
    <w:name w:val="页脚 字符"/>
    <w:basedOn w:val="17"/>
    <w:qFormat/>
    <w:uiPriority w:val="0"/>
    <w:rPr>
      <w:kern w:val="2"/>
      <w:sz w:val="18"/>
      <w:szCs w:val="18"/>
    </w:rPr>
  </w:style>
  <w:style w:type="paragraph" w:styleId="25">
    <w:name w:val="List Paragraph"/>
    <w:basedOn w:val="1"/>
    <w:qFormat/>
    <w:uiPriority w:val="34"/>
    <w:pPr>
      <w:ind w:firstLine="420" w:firstLineChars="200"/>
      <w:jc w:val="left"/>
    </w:pPr>
    <w:rPr>
      <w:rFonts w:eastAsia="PMingLiU"/>
      <w:sz w:val="24"/>
      <w:lang w:eastAsia="zh-TW"/>
    </w:rPr>
  </w:style>
  <w:style w:type="character" w:customStyle="1" w:styleId="26">
    <w:name w:val="日期 Char"/>
    <w:basedOn w:val="17"/>
    <w:link w:val="9"/>
    <w:semiHidden/>
    <w:qFormat/>
    <w:uiPriority w:val="99"/>
    <w:rPr>
      <w:rFonts w:ascii="Times New Roman" w:hAnsi="Times New Roman" w:cs="Times New Roman"/>
      <w:kern w:val="2"/>
      <w:sz w:val="21"/>
      <w:szCs w:val="24"/>
    </w:rPr>
  </w:style>
  <w:style w:type="paragraph" w:customStyle="1" w:styleId="2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8">
    <w:name w:val="列出段落1"/>
    <w:basedOn w:val="1"/>
    <w:qFormat/>
    <w:uiPriority w:val="34"/>
    <w:pPr>
      <w:ind w:firstLine="420" w:firstLineChars="200"/>
    </w:pPr>
  </w:style>
  <w:style w:type="paragraph" w:customStyle="1" w:styleId="29">
    <w:name w:val="【四级标题】"/>
    <w:basedOn w:val="4"/>
    <w:qFormat/>
    <w:uiPriority w:val="0"/>
    <w:pPr>
      <w:spacing w:before="0" w:after="0" w:line="360" w:lineRule="auto"/>
      <w:ind w:firstLine="422" w:firstLineChars="200"/>
    </w:pPr>
    <w:rPr>
      <w:rFonts w:ascii="宋体" w:hAnsi="宋体"/>
      <w:sz w:val="21"/>
      <w:szCs w:val="21"/>
      <w:lang w:val="en-US"/>
    </w:rPr>
  </w:style>
  <w:style w:type="paragraph" w:customStyle="1" w:styleId="30">
    <w:name w:val="表格"/>
    <w:qFormat/>
    <w:uiPriority w:val="1"/>
    <w:pPr>
      <w:keepNext/>
      <w:keepLines/>
      <w:widowControl w:val="0"/>
      <w:spacing w:line="312" w:lineRule="auto"/>
      <w:jc w:val="center"/>
    </w:pPr>
    <w:rPr>
      <w:rFonts w:ascii="宋体" w:hAnsi="Times New Roman" w:eastAsia="宋体" w:cs="Times New Roman"/>
      <w:sz w:val="24"/>
      <w:lang w:val="en-US" w:eastAsia="zh-CN" w:bidi="ar-SA"/>
    </w:rPr>
  </w:style>
  <w:style w:type="paragraph" w:customStyle="1" w:styleId="31">
    <w:name w:val="Table Text"/>
    <w:basedOn w:val="1"/>
    <w:semiHidden/>
    <w:qFormat/>
    <w:uiPriority w:val="0"/>
    <w:rPr>
      <w:rFonts w:ascii="宋体" w:hAnsi="宋体" w:eastAsia="宋体" w:cs="宋体"/>
      <w:sz w:val="25"/>
      <w:szCs w:val="25"/>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character" w:customStyle="1" w:styleId="33">
    <w:name w:val="标题 1 Char"/>
    <w:link w:val="2"/>
    <w:qFormat/>
    <w:uiPriority w:val="9"/>
    <w:rPr>
      <w:rFonts w:ascii="Calibri" w:hAnsi="Calibri" w:eastAsia="宋体" w:cs="Times New Roman"/>
      <w:b/>
      <w:bCs/>
      <w:kern w:val="44"/>
      <w:sz w:val="44"/>
      <w:szCs w:val="44"/>
    </w:rPr>
  </w:style>
  <w:style w:type="character" w:customStyle="1" w:styleId="34">
    <w:name w:val="标题 2 Char"/>
    <w:link w:val="3"/>
    <w:qFormat/>
    <w:uiPriority w:val="9"/>
    <w:rPr>
      <w:rFonts w:eastAsia="黑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2594</Words>
  <Characters>2701</Characters>
  <Lines>7</Lines>
  <Paragraphs>1</Paragraphs>
  <TotalTime>2</TotalTime>
  <ScaleCrop>false</ScaleCrop>
  <LinksUpToDate>false</LinksUpToDate>
  <CharactersWithSpaces>2963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2020-02-08T18:47:00Z</dcterms:created>
  <dc:creator>肖嘉杰</dc:creator>
  <cp:lastModifiedBy>jn</cp:lastModifiedBy>
  <cp:lastPrinted>2021-12-17T23:21:00Z</cp:lastPrinted>
  <dcterms:modified xsi:type="dcterms:W3CDTF">2025-08-04T06:56:16Z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80BD176E9D634BD1996DC8A600B06D4B_13</vt:lpwstr>
  </property>
  <property fmtid="{D5CDD505-2E9C-101B-9397-08002B2CF9AE}" pid="4" name="KSOTemplateDocerSaveRecord">
    <vt:lpwstr>eyJoZGlkIjoiN2U3ODI0NWZmNGM5MjA1MmZmNjA1OWI0MDM3NzFiYTAiLCJ1c2VySWQiOiI1MTc5NTY3ODUifQ==</vt:lpwstr>
  </property>
</Properties>
</file>