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left"/>
        <w:rPr>
          <w:rFonts w:ascii="仿宋" w:hAnsi="仿宋" w:eastAsia="仿宋" w:cs="仿宋"/>
          <w:bCs/>
          <w:sz w:val="36"/>
          <w:szCs w:val="36"/>
        </w:rPr>
      </w:pPr>
      <w:r>
        <w:rPr>
          <w:rFonts w:hint="eastAsia" w:ascii="仿宋" w:hAnsi="仿宋" w:eastAsia="仿宋" w:cs="仿宋"/>
          <w:bCs/>
          <w:sz w:val="36"/>
          <w:szCs w:val="36"/>
        </w:rPr>
        <w:t>附件3</w:t>
      </w:r>
    </w:p>
    <w:p>
      <w:pPr>
        <w:spacing w:line="720" w:lineRule="auto"/>
        <w:jc w:val="center"/>
        <w:rPr>
          <w:rFonts w:ascii="宋体" w:hAnsi="宋体"/>
          <w:b/>
          <w:sz w:val="52"/>
        </w:rPr>
      </w:pPr>
    </w:p>
    <w:p>
      <w:pPr>
        <w:spacing w:line="720" w:lineRule="auto"/>
        <w:jc w:val="center"/>
        <w:rPr>
          <w:rFonts w:ascii="宋体" w:hAnsi="宋体"/>
          <w:b/>
          <w:sz w:val="52"/>
        </w:rPr>
      </w:pPr>
      <w:r>
        <w:rPr>
          <w:rFonts w:hint="eastAsia" w:ascii="宋体" w:hAnsi="宋体"/>
          <w:b/>
          <w:sz w:val="52"/>
        </w:rPr>
        <w:t>深圳市建筑工务署</w:t>
      </w:r>
    </w:p>
    <w:p>
      <w:pPr>
        <w:spacing w:line="720" w:lineRule="auto"/>
        <w:jc w:val="center"/>
        <w:rPr>
          <w:rFonts w:ascii="宋体" w:hAnsi="宋体"/>
          <w:b/>
          <w:sz w:val="52"/>
        </w:rPr>
      </w:pPr>
      <w:r>
        <w:rPr>
          <w:rFonts w:hint="eastAsia" w:ascii="宋体" w:hAnsi="宋体"/>
          <w:b/>
          <w:sz w:val="52"/>
          <w:u w:val="single"/>
        </w:rPr>
        <w:t>会议高清摄像机</w:t>
      </w:r>
      <w:r>
        <w:rPr>
          <w:rFonts w:hint="eastAsia" w:ascii="宋体" w:hAnsi="宋体"/>
          <w:b/>
          <w:sz w:val="52"/>
        </w:rPr>
        <w:t>供应商申报资料</w:t>
      </w:r>
    </w:p>
    <w:p>
      <w:pPr>
        <w:jc w:val="center"/>
        <w:rPr>
          <w:sz w:val="44"/>
        </w:rPr>
      </w:pPr>
    </w:p>
    <w:p>
      <w:pPr>
        <w:jc w:val="center"/>
        <w:rPr>
          <w:sz w:val="44"/>
        </w:rPr>
      </w:pPr>
    </w:p>
    <w:p>
      <w:pPr>
        <w:jc w:val="center"/>
        <w:rPr>
          <w:sz w:val="44"/>
        </w:rPr>
      </w:pPr>
    </w:p>
    <w:p>
      <w:pPr>
        <w:jc w:val="center"/>
        <w:rPr>
          <w:sz w:val="44"/>
        </w:rPr>
      </w:pPr>
    </w:p>
    <w:p>
      <w:pPr>
        <w:spacing w:line="720" w:lineRule="auto"/>
        <w:ind w:right="-1050" w:rightChars="-500" w:firstLine="424" w:firstLineChars="118"/>
        <w:jc w:val="left"/>
        <w:rPr>
          <w:rFonts w:ascii="宋体" w:hAnsi="宋体" w:cs="宋体"/>
          <w:kern w:val="0"/>
          <w:sz w:val="36"/>
          <w:szCs w:val="24"/>
        </w:rPr>
      </w:pPr>
      <w:r>
        <w:rPr>
          <w:rFonts w:hint="eastAsia" w:ascii="宋体" w:hAnsi="宋体" w:cs="宋体"/>
          <w:kern w:val="0"/>
          <w:sz w:val="36"/>
          <w:szCs w:val="24"/>
        </w:rPr>
        <w:t>公司名称：____________________________（加盖公章）</w:t>
      </w:r>
    </w:p>
    <w:p>
      <w:pPr>
        <w:spacing w:line="720" w:lineRule="auto"/>
        <w:ind w:firstLine="424" w:firstLineChars="118"/>
        <w:jc w:val="left"/>
        <w:rPr>
          <w:rFonts w:ascii="宋体" w:hAnsi="宋体" w:cs="宋体"/>
          <w:kern w:val="0"/>
          <w:sz w:val="36"/>
          <w:szCs w:val="24"/>
        </w:rPr>
      </w:pPr>
      <w:r>
        <w:rPr>
          <w:rFonts w:hint="eastAsia" w:ascii="宋体" w:hAnsi="宋体" w:cs="宋体"/>
          <w:kern w:val="0"/>
          <w:sz w:val="36"/>
          <w:szCs w:val="24"/>
        </w:rPr>
        <w:t xml:space="preserve">公司地址：____________________________ </w:t>
      </w:r>
    </w:p>
    <w:p>
      <w:pPr>
        <w:spacing w:line="720" w:lineRule="auto"/>
        <w:ind w:firstLine="424" w:firstLineChars="118"/>
        <w:jc w:val="left"/>
        <w:rPr>
          <w:rFonts w:ascii="宋体" w:hAnsi="宋体" w:cs="宋体"/>
          <w:kern w:val="0"/>
          <w:sz w:val="36"/>
          <w:szCs w:val="24"/>
        </w:rPr>
      </w:pPr>
      <w:r>
        <w:rPr>
          <w:rFonts w:hint="eastAsia" w:ascii="宋体" w:hAnsi="宋体" w:cs="宋体"/>
          <w:kern w:val="0"/>
          <w:sz w:val="36"/>
          <w:szCs w:val="24"/>
        </w:rPr>
        <w:t xml:space="preserve">联 系 人：____________________________ </w:t>
      </w:r>
    </w:p>
    <w:p>
      <w:pPr>
        <w:spacing w:line="720" w:lineRule="auto"/>
        <w:ind w:firstLine="424" w:firstLineChars="118"/>
        <w:jc w:val="left"/>
        <w:rPr>
          <w:rFonts w:ascii="宋体" w:hAnsi="宋体" w:cs="宋体"/>
          <w:kern w:val="0"/>
          <w:sz w:val="36"/>
          <w:szCs w:val="24"/>
        </w:rPr>
      </w:pPr>
      <w:r>
        <w:rPr>
          <w:rFonts w:hint="eastAsia" w:ascii="宋体" w:hAnsi="宋体" w:cs="宋体"/>
          <w:kern w:val="0"/>
          <w:sz w:val="36"/>
          <w:szCs w:val="24"/>
        </w:rPr>
        <w:t>联系电话：____________________________</w:t>
      </w:r>
    </w:p>
    <w:p>
      <w:pPr>
        <w:spacing w:line="720" w:lineRule="auto"/>
        <w:ind w:firstLine="424" w:firstLineChars="118"/>
        <w:jc w:val="left"/>
        <w:rPr>
          <w:rFonts w:ascii="宋体" w:hAnsi="宋体" w:cs="宋体"/>
          <w:kern w:val="0"/>
          <w:sz w:val="36"/>
          <w:szCs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kern w:val="0"/>
          <w:sz w:val="36"/>
          <w:szCs w:val="24"/>
        </w:rPr>
        <w:t xml:space="preserve">申请日期：_____________________________ </w:t>
      </w:r>
    </w:p>
    <w:p>
      <w:pPr>
        <w:pStyle w:val="31"/>
        <w:jc w:val="center"/>
        <w:rPr>
          <w:color w:val="auto"/>
          <w:sz w:val="36"/>
          <w:szCs w:val="36"/>
        </w:rPr>
      </w:pPr>
      <w:r>
        <w:rPr>
          <w:color w:val="auto"/>
          <w:sz w:val="36"/>
          <w:szCs w:val="36"/>
        </w:rPr>
        <w:t>目录</w:t>
      </w:r>
    </w:p>
    <w:p>
      <w:pPr>
        <w:pStyle w:val="7"/>
        <w:tabs>
          <w:tab w:val="right" w:leader="dot" w:pos="8296"/>
        </w:tabs>
        <w:rPr>
          <w:sz w:val="24"/>
          <w:szCs w:val="28"/>
        </w:rPr>
      </w:pPr>
      <w:r>
        <w:rPr>
          <w:sz w:val="24"/>
          <w:szCs w:val="28"/>
        </w:rPr>
        <w:fldChar w:fldCharType="begin"/>
      </w:r>
      <w:r>
        <w:rPr>
          <w:sz w:val="24"/>
          <w:szCs w:val="28"/>
        </w:rPr>
        <w:instrText xml:space="preserve"> TOC \o "1-3" \h \z \u </w:instrText>
      </w:r>
      <w:r>
        <w:rPr>
          <w:sz w:val="24"/>
          <w:szCs w:val="28"/>
        </w:rPr>
        <w:fldChar w:fldCharType="separate"/>
      </w:r>
    </w:p>
    <w:p>
      <w:pPr>
        <w:pStyle w:val="7"/>
        <w:tabs>
          <w:tab w:val="right" w:leader="dot" w:pos="8296"/>
        </w:tabs>
        <w:rPr>
          <w:sz w:val="24"/>
          <w:szCs w:val="28"/>
        </w:rPr>
      </w:pPr>
      <w:r>
        <w:fldChar w:fldCharType="begin"/>
      </w:r>
      <w:r>
        <w:instrText xml:space="preserve"> HYPERLINK \l "_Toc16511294" </w:instrText>
      </w:r>
      <w:r>
        <w:fldChar w:fldCharType="separate"/>
      </w:r>
      <w:r>
        <w:rPr>
          <w:rStyle w:val="16"/>
          <w:rFonts w:hAnsi="Times New Roman"/>
          <w:sz w:val="24"/>
          <w:szCs w:val="28"/>
        </w:rPr>
        <w:t>表1-1  材料设备</w:t>
      </w:r>
      <w:r>
        <w:rPr>
          <w:rStyle w:val="16"/>
          <w:sz w:val="24"/>
          <w:szCs w:val="28"/>
        </w:rPr>
        <w:t>制造商基本信息表</w:t>
      </w:r>
      <w:r>
        <w:rPr>
          <w:sz w:val="24"/>
          <w:szCs w:val="28"/>
        </w:rPr>
        <w:tab/>
      </w:r>
      <w:r>
        <w:rPr>
          <w:sz w:val="24"/>
          <w:szCs w:val="28"/>
        </w:rPr>
        <w:fldChar w:fldCharType="end"/>
      </w:r>
      <w:r>
        <w:rPr>
          <w:sz w:val="24"/>
          <w:szCs w:val="28"/>
        </w:rPr>
        <w:t>3</w:t>
      </w:r>
    </w:p>
    <w:p>
      <w:pPr>
        <w:pStyle w:val="7"/>
        <w:tabs>
          <w:tab w:val="right" w:leader="dot" w:pos="8296"/>
        </w:tabs>
        <w:rPr>
          <w:sz w:val="24"/>
          <w:szCs w:val="28"/>
        </w:rPr>
      </w:pPr>
      <w:r>
        <w:fldChar w:fldCharType="begin"/>
      </w:r>
      <w:r>
        <w:instrText xml:space="preserve"> HYPERLINK \l "_Toc16511295" </w:instrText>
      </w:r>
      <w:r>
        <w:fldChar w:fldCharType="separate"/>
      </w:r>
      <w:r>
        <w:rPr>
          <w:rStyle w:val="16"/>
          <w:rFonts w:hAnsi="Times New Roman"/>
          <w:sz w:val="24"/>
          <w:szCs w:val="28"/>
        </w:rPr>
        <w:t>表1-2  材料设备</w:t>
      </w:r>
      <w:r>
        <w:rPr>
          <w:rStyle w:val="16"/>
          <w:sz w:val="24"/>
          <w:szCs w:val="28"/>
        </w:rPr>
        <w:t>代理商基本信息表</w:t>
      </w:r>
      <w:r>
        <w:rPr>
          <w:sz w:val="24"/>
          <w:szCs w:val="28"/>
        </w:rPr>
        <w:tab/>
      </w:r>
      <w:r>
        <w:rPr>
          <w:sz w:val="24"/>
          <w:szCs w:val="28"/>
        </w:rPr>
        <w:fldChar w:fldCharType="end"/>
      </w:r>
      <w:r>
        <w:rPr>
          <w:sz w:val="24"/>
          <w:szCs w:val="28"/>
        </w:rPr>
        <w:t>5</w:t>
      </w:r>
    </w:p>
    <w:p>
      <w:pPr>
        <w:pStyle w:val="7"/>
        <w:tabs>
          <w:tab w:val="right" w:leader="dot" w:pos="8296"/>
        </w:tabs>
        <w:rPr>
          <w:sz w:val="24"/>
          <w:szCs w:val="28"/>
        </w:rPr>
      </w:pPr>
      <w:r>
        <w:fldChar w:fldCharType="begin"/>
      </w:r>
      <w:r>
        <w:instrText xml:space="preserve"> HYPERLINK \l "_Toc16511296" </w:instrText>
      </w:r>
      <w:r>
        <w:fldChar w:fldCharType="separate"/>
      </w:r>
      <w:r>
        <w:rPr>
          <w:rStyle w:val="16"/>
          <w:rFonts w:ascii="Times New Roman"/>
          <w:sz w:val="24"/>
          <w:szCs w:val="28"/>
        </w:rPr>
        <w:t>表2 供应商简介</w:t>
      </w:r>
      <w:r>
        <w:rPr>
          <w:sz w:val="24"/>
          <w:szCs w:val="28"/>
        </w:rPr>
        <w:tab/>
      </w:r>
      <w:r>
        <w:rPr>
          <w:sz w:val="24"/>
          <w:szCs w:val="28"/>
        </w:rPr>
        <w:fldChar w:fldCharType="end"/>
      </w:r>
      <w:r>
        <w:rPr>
          <w:sz w:val="24"/>
          <w:szCs w:val="28"/>
        </w:rPr>
        <w:t>7</w:t>
      </w:r>
    </w:p>
    <w:p>
      <w:pPr>
        <w:pStyle w:val="7"/>
        <w:tabs>
          <w:tab w:val="right" w:leader="dot" w:pos="8296"/>
        </w:tabs>
        <w:rPr>
          <w:sz w:val="24"/>
          <w:szCs w:val="28"/>
        </w:rPr>
      </w:pPr>
      <w:r>
        <w:fldChar w:fldCharType="begin"/>
      </w:r>
      <w:r>
        <w:instrText xml:space="preserve"> HYPERLINK \l "_Toc16511297" </w:instrText>
      </w:r>
      <w:r>
        <w:fldChar w:fldCharType="separate"/>
      </w:r>
      <w:r>
        <w:rPr>
          <w:rStyle w:val="16"/>
          <w:rFonts w:ascii="宋体" w:hAnsi="宋体"/>
          <w:sz w:val="24"/>
          <w:szCs w:val="28"/>
        </w:rPr>
        <w:t xml:space="preserve">表3 </w:t>
      </w:r>
      <w:r>
        <w:rPr>
          <w:rStyle w:val="16"/>
          <w:rFonts w:hint="eastAsia" w:ascii="宋体" w:hAnsi="宋体"/>
          <w:sz w:val="24"/>
          <w:szCs w:val="28"/>
        </w:rPr>
        <w:t>会议高清摄像机</w:t>
      </w:r>
      <w:r>
        <w:rPr>
          <w:rStyle w:val="16"/>
          <w:rFonts w:ascii="宋体" w:hAnsi="宋体"/>
          <w:sz w:val="24"/>
          <w:szCs w:val="28"/>
        </w:rPr>
        <w:t>供应商</w:t>
      </w:r>
      <w:r>
        <w:rPr>
          <w:rStyle w:val="16"/>
          <w:rFonts w:hint="eastAsia" w:ascii="宋体" w:hAnsi="宋体"/>
          <w:sz w:val="24"/>
          <w:szCs w:val="28"/>
        </w:rPr>
        <w:t>基本情况</w:t>
      </w:r>
      <w:r>
        <w:rPr>
          <w:rStyle w:val="16"/>
          <w:rFonts w:ascii="宋体" w:hAnsi="宋体"/>
          <w:sz w:val="24"/>
          <w:szCs w:val="28"/>
        </w:rPr>
        <w:t>评价表</w:t>
      </w:r>
      <w:r>
        <w:rPr>
          <w:sz w:val="24"/>
          <w:szCs w:val="28"/>
        </w:rPr>
        <w:tab/>
      </w:r>
      <w:r>
        <w:rPr>
          <w:sz w:val="24"/>
          <w:szCs w:val="28"/>
        </w:rPr>
        <w:fldChar w:fldCharType="end"/>
      </w:r>
      <w:r>
        <w:rPr>
          <w:sz w:val="24"/>
          <w:szCs w:val="28"/>
        </w:rPr>
        <w:t>8</w:t>
      </w:r>
    </w:p>
    <w:p>
      <w:pPr>
        <w:pStyle w:val="9"/>
        <w:tabs>
          <w:tab w:val="right" w:leader="dot" w:pos="8296"/>
        </w:tabs>
        <w:rPr>
          <w:rFonts w:ascii="Calibri" w:hAnsi="Calibri"/>
          <w:sz w:val="24"/>
          <w:szCs w:val="28"/>
        </w:rPr>
      </w:pPr>
      <w:r>
        <w:fldChar w:fldCharType="begin"/>
      </w:r>
      <w:r>
        <w:instrText xml:space="preserve"> HYPERLINK \l "_Toc16511298" </w:instrText>
      </w:r>
      <w:r>
        <w:fldChar w:fldCharType="separate"/>
      </w:r>
      <w:r>
        <w:rPr>
          <w:rStyle w:val="16"/>
          <w:sz w:val="24"/>
          <w:szCs w:val="28"/>
        </w:rPr>
        <w:t>证明材料3.1：企业基本信息证明</w:t>
      </w:r>
      <w:r>
        <w:rPr>
          <w:sz w:val="24"/>
          <w:szCs w:val="28"/>
        </w:rPr>
        <w:tab/>
      </w:r>
      <w:r>
        <w:rPr>
          <w:sz w:val="24"/>
          <w:szCs w:val="28"/>
        </w:rPr>
        <w:fldChar w:fldCharType="end"/>
      </w:r>
      <w:r>
        <w:rPr>
          <w:sz w:val="24"/>
          <w:szCs w:val="28"/>
        </w:rPr>
        <w:t>10</w:t>
      </w:r>
    </w:p>
    <w:p>
      <w:pPr>
        <w:pStyle w:val="9"/>
        <w:tabs>
          <w:tab w:val="right" w:leader="dot" w:pos="8296"/>
        </w:tabs>
        <w:rPr>
          <w:rFonts w:ascii="Calibri" w:hAnsi="Calibri"/>
          <w:sz w:val="24"/>
          <w:szCs w:val="28"/>
        </w:rPr>
      </w:pPr>
      <w:r>
        <w:fldChar w:fldCharType="begin"/>
      </w:r>
      <w:r>
        <w:instrText xml:space="preserve"> HYPERLINK \l "_Toc16511299" </w:instrText>
      </w:r>
      <w:r>
        <w:fldChar w:fldCharType="separate"/>
      </w:r>
      <w:r>
        <w:rPr>
          <w:rStyle w:val="16"/>
          <w:sz w:val="24"/>
          <w:szCs w:val="28"/>
        </w:rPr>
        <w:t>证明材料3.2：</w:t>
      </w:r>
      <w:r>
        <w:rPr>
          <w:rStyle w:val="16"/>
          <w:rFonts w:hint="eastAsia"/>
          <w:sz w:val="24"/>
          <w:szCs w:val="28"/>
        </w:rPr>
        <w:t>会议高清摄像机</w:t>
      </w:r>
      <w:r>
        <w:rPr>
          <w:rStyle w:val="16"/>
          <w:sz w:val="24"/>
          <w:szCs w:val="28"/>
        </w:rPr>
        <w:t>最早生产时间证明</w:t>
      </w:r>
      <w:r>
        <w:rPr>
          <w:sz w:val="24"/>
          <w:szCs w:val="28"/>
        </w:rPr>
        <w:tab/>
      </w:r>
      <w:r>
        <w:rPr>
          <w:sz w:val="24"/>
          <w:szCs w:val="28"/>
        </w:rPr>
        <w:fldChar w:fldCharType="end"/>
      </w:r>
      <w:r>
        <w:rPr>
          <w:sz w:val="24"/>
          <w:szCs w:val="28"/>
        </w:rPr>
        <w:t>11</w:t>
      </w:r>
    </w:p>
    <w:p>
      <w:pPr>
        <w:pStyle w:val="9"/>
        <w:tabs>
          <w:tab w:val="right" w:leader="dot" w:pos="8296"/>
        </w:tabs>
        <w:rPr>
          <w:rFonts w:ascii="Calibri" w:hAnsi="Calibri"/>
          <w:sz w:val="24"/>
          <w:szCs w:val="28"/>
        </w:rPr>
      </w:pPr>
      <w:r>
        <w:fldChar w:fldCharType="begin"/>
      </w:r>
      <w:r>
        <w:instrText xml:space="preserve"> HYPERLINK \l "_Toc16511300" </w:instrText>
      </w:r>
      <w:r>
        <w:fldChar w:fldCharType="separate"/>
      </w:r>
      <w:r>
        <w:rPr>
          <w:rStyle w:val="16"/>
          <w:sz w:val="24"/>
          <w:szCs w:val="28"/>
        </w:rPr>
        <w:t>证明材料3.3：</w:t>
      </w:r>
      <w:r>
        <w:rPr>
          <w:rStyle w:val="16"/>
          <w:rFonts w:hint="eastAsia"/>
          <w:sz w:val="24"/>
          <w:szCs w:val="28"/>
        </w:rPr>
        <w:t>申报产品年销售额</w:t>
      </w:r>
      <w:r>
        <w:rPr>
          <w:rStyle w:val="16"/>
          <w:sz w:val="24"/>
          <w:szCs w:val="28"/>
        </w:rPr>
        <w:t>证明</w:t>
      </w:r>
      <w:r>
        <w:rPr>
          <w:sz w:val="24"/>
          <w:szCs w:val="28"/>
        </w:rPr>
        <w:tab/>
      </w:r>
      <w:r>
        <w:rPr>
          <w:sz w:val="24"/>
          <w:szCs w:val="28"/>
        </w:rPr>
        <w:fldChar w:fldCharType="end"/>
      </w:r>
      <w:r>
        <w:rPr>
          <w:sz w:val="24"/>
          <w:szCs w:val="28"/>
        </w:rPr>
        <w:t>12</w:t>
      </w:r>
    </w:p>
    <w:p>
      <w:pPr>
        <w:pStyle w:val="9"/>
        <w:tabs>
          <w:tab w:val="right" w:leader="dot" w:pos="8296"/>
        </w:tabs>
        <w:rPr>
          <w:rFonts w:ascii="Calibri" w:hAnsi="Calibri"/>
          <w:sz w:val="24"/>
          <w:szCs w:val="28"/>
        </w:rPr>
      </w:pPr>
      <w:r>
        <w:fldChar w:fldCharType="begin"/>
      </w:r>
      <w:r>
        <w:instrText xml:space="preserve"> HYPERLINK \l "_Toc16511301" </w:instrText>
      </w:r>
      <w:r>
        <w:fldChar w:fldCharType="separate"/>
      </w:r>
      <w:r>
        <w:rPr>
          <w:rStyle w:val="16"/>
          <w:sz w:val="24"/>
          <w:szCs w:val="28"/>
        </w:rPr>
        <w:t>证明材料3.4：</w:t>
      </w:r>
      <w:r>
        <w:rPr>
          <w:rStyle w:val="16"/>
          <w:rFonts w:hint="eastAsia"/>
          <w:sz w:val="24"/>
          <w:szCs w:val="28"/>
        </w:rPr>
        <w:t>申报生产工厂的厂房</w:t>
      </w:r>
      <w:r>
        <w:rPr>
          <w:rStyle w:val="16"/>
          <w:sz w:val="24"/>
          <w:szCs w:val="28"/>
        </w:rPr>
        <w:t>建筑面积证明</w:t>
      </w:r>
      <w:r>
        <w:rPr>
          <w:sz w:val="24"/>
          <w:szCs w:val="28"/>
        </w:rPr>
        <w:tab/>
      </w:r>
      <w:r>
        <w:rPr>
          <w:sz w:val="24"/>
          <w:szCs w:val="28"/>
        </w:rPr>
        <w:t>1</w:t>
      </w:r>
      <w:r>
        <w:rPr>
          <w:rFonts w:hint="eastAsia"/>
          <w:sz w:val="24"/>
          <w:szCs w:val="28"/>
        </w:rPr>
        <w:t>3</w:t>
      </w:r>
      <w:r>
        <w:rPr>
          <w:rFonts w:hint="eastAsia"/>
          <w:sz w:val="24"/>
          <w:szCs w:val="28"/>
        </w:rPr>
        <w:fldChar w:fldCharType="end"/>
      </w:r>
    </w:p>
    <w:p>
      <w:pPr>
        <w:pStyle w:val="9"/>
        <w:tabs>
          <w:tab w:val="right" w:leader="dot" w:pos="8296"/>
        </w:tabs>
      </w:pPr>
      <w:r>
        <w:fldChar w:fldCharType="begin"/>
      </w:r>
      <w:r>
        <w:instrText xml:space="preserve"> HYPERLINK \l "_Toc16511302" </w:instrText>
      </w:r>
      <w:r>
        <w:fldChar w:fldCharType="separate"/>
      </w:r>
      <w:r>
        <w:rPr>
          <w:rStyle w:val="16"/>
          <w:sz w:val="24"/>
          <w:szCs w:val="28"/>
        </w:rPr>
        <w:t>证明材料3.5：</w:t>
      </w:r>
      <w:r>
        <w:rPr>
          <w:rStyle w:val="16"/>
          <w:rFonts w:hint="eastAsia"/>
          <w:sz w:val="24"/>
          <w:szCs w:val="28"/>
        </w:rPr>
        <w:t>“绿色工厂称号”证明</w:t>
      </w:r>
      <w:r>
        <w:rPr>
          <w:sz w:val="24"/>
          <w:szCs w:val="28"/>
        </w:rPr>
        <w:tab/>
      </w:r>
      <w:r>
        <w:rPr>
          <w:sz w:val="24"/>
          <w:szCs w:val="28"/>
        </w:rPr>
        <w:fldChar w:fldCharType="end"/>
      </w:r>
      <w:r>
        <w:rPr>
          <w:sz w:val="24"/>
          <w:szCs w:val="28"/>
        </w:rPr>
        <w:t>14</w:t>
      </w:r>
    </w:p>
    <w:p>
      <w:pPr>
        <w:pStyle w:val="9"/>
        <w:tabs>
          <w:tab w:val="right" w:leader="dot" w:pos="8296"/>
        </w:tabs>
        <w:rPr>
          <w:rFonts w:ascii="Calibri" w:hAnsi="Calibri"/>
          <w:sz w:val="24"/>
          <w:szCs w:val="28"/>
        </w:rPr>
      </w:pPr>
      <w:r>
        <w:fldChar w:fldCharType="begin"/>
      </w:r>
      <w:r>
        <w:instrText xml:space="preserve"> HYPERLINK \l "_Toc16511302" </w:instrText>
      </w:r>
      <w:r>
        <w:fldChar w:fldCharType="separate"/>
      </w:r>
      <w:r>
        <w:rPr>
          <w:rStyle w:val="16"/>
          <w:sz w:val="24"/>
          <w:szCs w:val="28"/>
        </w:rPr>
        <w:t>证明材料3.</w:t>
      </w:r>
      <w:r>
        <w:rPr>
          <w:rStyle w:val="16"/>
          <w:rFonts w:hint="eastAsia"/>
          <w:sz w:val="24"/>
          <w:szCs w:val="28"/>
        </w:rPr>
        <w:t>6</w:t>
      </w:r>
      <w:r>
        <w:rPr>
          <w:rStyle w:val="16"/>
          <w:sz w:val="24"/>
          <w:szCs w:val="28"/>
        </w:rPr>
        <w:t>：</w:t>
      </w:r>
      <w:r>
        <w:rPr>
          <w:rStyle w:val="16"/>
          <w:rFonts w:hint="eastAsia"/>
          <w:sz w:val="24"/>
          <w:szCs w:val="28"/>
        </w:rPr>
        <w:t>申报产品属性证明</w:t>
      </w:r>
      <w:r>
        <w:rPr>
          <w:sz w:val="24"/>
          <w:szCs w:val="28"/>
        </w:rPr>
        <w:tab/>
      </w:r>
      <w:r>
        <w:rPr>
          <w:sz w:val="24"/>
          <w:szCs w:val="28"/>
        </w:rPr>
        <w:fldChar w:fldCharType="end"/>
      </w:r>
      <w:r>
        <w:rPr>
          <w:sz w:val="24"/>
          <w:szCs w:val="28"/>
        </w:rPr>
        <w:t>15</w:t>
      </w:r>
    </w:p>
    <w:p>
      <w:pPr>
        <w:pStyle w:val="7"/>
        <w:tabs>
          <w:tab w:val="right" w:leader="dot" w:pos="8296"/>
        </w:tabs>
        <w:rPr>
          <w:sz w:val="24"/>
          <w:szCs w:val="28"/>
        </w:rPr>
      </w:pPr>
      <w:r>
        <w:fldChar w:fldCharType="begin"/>
      </w:r>
      <w:r>
        <w:instrText xml:space="preserve"> HYPERLINK \l "_Toc16511303" </w:instrText>
      </w:r>
      <w:r>
        <w:fldChar w:fldCharType="separate"/>
      </w:r>
      <w:r>
        <w:rPr>
          <w:rStyle w:val="16"/>
          <w:rFonts w:ascii="宋体" w:hAnsi="宋体"/>
          <w:sz w:val="24"/>
          <w:szCs w:val="28"/>
        </w:rPr>
        <w:t xml:space="preserve">表4 </w:t>
      </w:r>
      <w:r>
        <w:rPr>
          <w:rStyle w:val="16"/>
          <w:rFonts w:hint="eastAsia" w:ascii="宋体" w:hAnsi="宋体"/>
          <w:sz w:val="24"/>
          <w:szCs w:val="28"/>
        </w:rPr>
        <w:t>会议高清摄像机</w:t>
      </w:r>
      <w:r>
        <w:rPr>
          <w:rStyle w:val="16"/>
          <w:rFonts w:ascii="宋体" w:hAnsi="宋体"/>
          <w:sz w:val="24"/>
          <w:szCs w:val="28"/>
        </w:rPr>
        <w:t>供应商生产设备设施评价表</w:t>
      </w:r>
      <w:r>
        <w:rPr>
          <w:sz w:val="24"/>
          <w:szCs w:val="28"/>
        </w:rPr>
        <w:tab/>
      </w:r>
      <w:r>
        <w:rPr>
          <w:sz w:val="24"/>
          <w:szCs w:val="28"/>
        </w:rPr>
        <w:fldChar w:fldCharType="end"/>
      </w:r>
      <w:r>
        <w:rPr>
          <w:sz w:val="24"/>
          <w:szCs w:val="28"/>
        </w:rPr>
        <w:t>16</w:t>
      </w:r>
    </w:p>
    <w:p>
      <w:pPr>
        <w:pStyle w:val="9"/>
        <w:tabs>
          <w:tab w:val="right" w:leader="dot" w:pos="8296"/>
        </w:tabs>
        <w:rPr>
          <w:rFonts w:ascii="Calibri" w:hAnsi="Calibri"/>
          <w:sz w:val="24"/>
          <w:szCs w:val="28"/>
        </w:rPr>
      </w:pPr>
      <w:r>
        <w:fldChar w:fldCharType="begin"/>
      </w:r>
      <w:r>
        <w:instrText xml:space="preserve"> HYPERLINK \l "_Toc16511305" </w:instrText>
      </w:r>
      <w:r>
        <w:fldChar w:fldCharType="separate"/>
      </w:r>
      <w:r>
        <w:rPr>
          <w:rStyle w:val="16"/>
          <w:sz w:val="24"/>
          <w:szCs w:val="28"/>
        </w:rPr>
        <w:t>证明材料4.1：</w:t>
      </w:r>
      <w:r>
        <w:rPr>
          <w:rStyle w:val="16"/>
          <w:rFonts w:hint="eastAsia"/>
          <w:sz w:val="24"/>
          <w:szCs w:val="28"/>
        </w:rPr>
        <w:t>会议高清摄像机</w:t>
      </w:r>
      <w:r>
        <w:rPr>
          <w:rStyle w:val="16"/>
          <w:sz w:val="24"/>
          <w:szCs w:val="28"/>
        </w:rPr>
        <w:t>生产设备设施证明</w:t>
      </w:r>
      <w:r>
        <w:rPr>
          <w:sz w:val="24"/>
          <w:szCs w:val="28"/>
        </w:rPr>
        <w:tab/>
      </w:r>
      <w:r>
        <w:rPr>
          <w:sz w:val="24"/>
          <w:szCs w:val="28"/>
        </w:rPr>
        <w:fldChar w:fldCharType="end"/>
      </w:r>
      <w:r>
        <w:rPr>
          <w:sz w:val="24"/>
          <w:szCs w:val="28"/>
        </w:rPr>
        <w:t>17</w:t>
      </w:r>
    </w:p>
    <w:p>
      <w:pPr>
        <w:pStyle w:val="7"/>
        <w:tabs>
          <w:tab w:val="right" w:leader="dot" w:pos="8296"/>
        </w:tabs>
        <w:rPr>
          <w:sz w:val="24"/>
          <w:szCs w:val="28"/>
        </w:rPr>
      </w:pPr>
      <w:r>
        <w:fldChar w:fldCharType="begin"/>
      </w:r>
      <w:r>
        <w:instrText xml:space="preserve"> HYPERLINK \l "_Toc16511306" </w:instrText>
      </w:r>
      <w:r>
        <w:fldChar w:fldCharType="separate"/>
      </w:r>
      <w:r>
        <w:rPr>
          <w:rStyle w:val="16"/>
          <w:rFonts w:ascii="宋体" w:hAnsi="宋体"/>
          <w:sz w:val="24"/>
          <w:szCs w:val="28"/>
        </w:rPr>
        <w:t xml:space="preserve">表5 </w:t>
      </w:r>
      <w:r>
        <w:rPr>
          <w:rStyle w:val="16"/>
          <w:rFonts w:hint="eastAsia"/>
          <w:sz w:val="24"/>
          <w:szCs w:val="28"/>
        </w:rPr>
        <w:t>会议高清摄像机</w:t>
      </w:r>
      <w:r>
        <w:rPr>
          <w:rStyle w:val="16"/>
          <w:rFonts w:ascii="宋体" w:hAnsi="宋体"/>
          <w:sz w:val="24"/>
          <w:szCs w:val="28"/>
        </w:rPr>
        <w:t>原材料及成品检验</w:t>
      </w:r>
      <w:r>
        <w:rPr>
          <w:rStyle w:val="16"/>
          <w:rFonts w:hint="eastAsia" w:ascii="宋体" w:hAnsi="宋体"/>
          <w:sz w:val="24"/>
          <w:szCs w:val="28"/>
        </w:rPr>
        <w:t>能力</w:t>
      </w:r>
      <w:r>
        <w:rPr>
          <w:rStyle w:val="16"/>
          <w:rFonts w:ascii="宋体" w:hAnsi="宋体"/>
          <w:sz w:val="24"/>
          <w:szCs w:val="28"/>
        </w:rPr>
        <w:t>评价表</w:t>
      </w:r>
      <w:r>
        <w:rPr>
          <w:sz w:val="24"/>
          <w:szCs w:val="28"/>
        </w:rPr>
        <w:tab/>
      </w:r>
      <w:r>
        <w:rPr>
          <w:sz w:val="24"/>
          <w:szCs w:val="28"/>
        </w:rPr>
        <w:fldChar w:fldCharType="end"/>
      </w:r>
      <w:r>
        <w:rPr>
          <w:sz w:val="24"/>
          <w:szCs w:val="28"/>
        </w:rPr>
        <w:t>19</w:t>
      </w:r>
    </w:p>
    <w:p>
      <w:pPr>
        <w:pStyle w:val="9"/>
        <w:tabs>
          <w:tab w:val="right" w:leader="dot" w:pos="8296"/>
        </w:tabs>
        <w:rPr>
          <w:sz w:val="24"/>
          <w:szCs w:val="28"/>
        </w:rPr>
      </w:pPr>
      <w:r>
        <w:fldChar w:fldCharType="begin"/>
      </w:r>
      <w:r>
        <w:instrText xml:space="preserve"> HYPERLINK \l "_Toc16511307" </w:instrText>
      </w:r>
      <w:r>
        <w:fldChar w:fldCharType="separate"/>
      </w:r>
      <w:r>
        <w:rPr>
          <w:rStyle w:val="16"/>
          <w:sz w:val="24"/>
          <w:szCs w:val="28"/>
        </w:rPr>
        <w:t>证明材料5.1</w:t>
      </w:r>
      <w:r>
        <w:rPr>
          <w:rStyle w:val="16"/>
          <w:rFonts w:hint="eastAsia"/>
          <w:sz w:val="24"/>
          <w:szCs w:val="28"/>
        </w:rPr>
        <w:t>：</w:t>
      </w:r>
      <w:r>
        <w:rPr>
          <w:rStyle w:val="16"/>
          <w:sz w:val="24"/>
          <w:szCs w:val="28"/>
        </w:rPr>
        <w:t>企业</w:t>
      </w:r>
      <w:r>
        <w:rPr>
          <w:rStyle w:val="16"/>
          <w:rFonts w:hint="eastAsia"/>
          <w:sz w:val="24"/>
          <w:szCs w:val="28"/>
        </w:rPr>
        <w:t>会议高清摄像机</w:t>
      </w:r>
      <w:r>
        <w:rPr>
          <w:rStyle w:val="16"/>
          <w:sz w:val="24"/>
          <w:szCs w:val="28"/>
        </w:rPr>
        <w:t>产品质控文件</w:t>
      </w:r>
      <w:r>
        <w:rPr>
          <w:sz w:val="24"/>
          <w:szCs w:val="28"/>
        </w:rPr>
        <w:tab/>
      </w:r>
      <w:r>
        <w:rPr>
          <w:sz w:val="24"/>
          <w:szCs w:val="28"/>
        </w:rPr>
        <w:fldChar w:fldCharType="end"/>
      </w:r>
      <w:r>
        <w:rPr>
          <w:sz w:val="24"/>
          <w:szCs w:val="28"/>
        </w:rPr>
        <w:t>21</w:t>
      </w:r>
    </w:p>
    <w:p>
      <w:pPr>
        <w:pStyle w:val="9"/>
        <w:tabs>
          <w:tab w:val="right" w:leader="dot" w:pos="8296"/>
        </w:tabs>
        <w:rPr>
          <w:rFonts w:ascii="Calibri" w:hAnsi="Calibri"/>
          <w:sz w:val="24"/>
          <w:szCs w:val="28"/>
        </w:rPr>
      </w:pPr>
      <w:r>
        <w:fldChar w:fldCharType="begin"/>
      </w:r>
      <w:r>
        <w:instrText xml:space="preserve"> HYPERLINK \l "_Toc16511310" </w:instrText>
      </w:r>
      <w:r>
        <w:fldChar w:fldCharType="separate"/>
      </w:r>
      <w:r>
        <w:rPr>
          <w:rStyle w:val="16"/>
          <w:sz w:val="24"/>
          <w:szCs w:val="28"/>
        </w:rPr>
        <w:t>证明材料5.2：</w:t>
      </w:r>
      <w:r>
        <w:rPr>
          <w:rStyle w:val="16"/>
          <w:rFonts w:hint="eastAsia"/>
          <w:sz w:val="24"/>
          <w:szCs w:val="28"/>
        </w:rPr>
        <w:t>申报产品检测报告文件</w:t>
      </w:r>
      <w:r>
        <w:rPr>
          <w:sz w:val="24"/>
          <w:szCs w:val="28"/>
        </w:rPr>
        <w:tab/>
      </w:r>
      <w:r>
        <w:rPr>
          <w:sz w:val="24"/>
          <w:szCs w:val="28"/>
        </w:rPr>
        <w:fldChar w:fldCharType="end"/>
      </w:r>
      <w:r>
        <w:rPr>
          <w:sz w:val="24"/>
          <w:szCs w:val="28"/>
        </w:rPr>
        <w:t>22</w:t>
      </w:r>
    </w:p>
    <w:p>
      <w:pPr>
        <w:pStyle w:val="9"/>
        <w:tabs>
          <w:tab w:val="right" w:leader="dot" w:pos="8296"/>
        </w:tabs>
        <w:rPr>
          <w:rFonts w:ascii="Calibri" w:hAnsi="Calibri"/>
          <w:sz w:val="24"/>
          <w:szCs w:val="28"/>
        </w:rPr>
      </w:pPr>
      <w:r>
        <w:fldChar w:fldCharType="begin"/>
      </w:r>
      <w:r>
        <w:instrText xml:space="preserve"> HYPERLINK \l "_Toc16511310" </w:instrText>
      </w:r>
      <w:r>
        <w:fldChar w:fldCharType="separate"/>
      </w:r>
      <w:r>
        <w:rPr>
          <w:rStyle w:val="16"/>
          <w:sz w:val="24"/>
          <w:szCs w:val="28"/>
        </w:rPr>
        <w:t>证明材料5.3：国家实验室认可CNAS证书</w:t>
      </w:r>
      <w:r>
        <w:rPr>
          <w:sz w:val="24"/>
          <w:szCs w:val="28"/>
        </w:rPr>
        <w:tab/>
      </w:r>
      <w:r>
        <w:rPr>
          <w:sz w:val="24"/>
          <w:szCs w:val="28"/>
        </w:rPr>
        <w:fldChar w:fldCharType="end"/>
      </w:r>
      <w:r>
        <w:rPr>
          <w:sz w:val="24"/>
          <w:szCs w:val="28"/>
        </w:rPr>
        <w:t>23</w:t>
      </w:r>
    </w:p>
    <w:p>
      <w:pPr>
        <w:pStyle w:val="7"/>
        <w:tabs>
          <w:tab w:val="right" w:leader="dot" w:pos="8296"/>
        </w:tabs>
        <w:rPr>
          <w:sz w:val="24"/>
          <w:szCs w:val="28"/>
        </w:rPr>
      </w:pPr>
      <w:r>
        <w:fldChar w:fldCharType="begin"/>
      </w:r>
      <w:r>
        <w:instrText xml:space="preserve"> HYPERLINK \l "_Toc16511311" </w:instrText>
      </w:r>
      <w:r>
        <w:fldChar w:fldCharType="separate"/>
      </w:r>
      <w:r>
        <w:rPr>
          <w:rStyle w:val="16"/>
          <w:rFonts w:ascii="宋体" w:hAnsi="宋体"/>
          <w:sz w:val="24"/>
          <w:szCs w:val="28"/>
        </w:rPr>
        <w:t xml:space="preserve">表6 </w:t>
      </w:r>
      <w:r>
        <w:rPr>
          <w:rStyle w:val="16"/>
          <w:rFonts w:hint="eastAsia"/>
          <w:sz w:val="24"/>
          <w:szCs w:val="28"/>
        </w:rPr>
        <w:t>会议高清摄像机</w:t>
      </w:r>
      <w:r>
        <w:rPr>
          <w:rStyle w:val="16"/>
          <w:rFonts w:ascii="宋体" w:hAnsi="宋体"/>
          <w:sz w:val="24"/>
          <w:szCs w:val="28"/>
        </w:rPr>
        <w:t>供应商研发能力与技术水平评价表</w:t>
      </w:r>
      <w:r>
        <w:rPr>
          <w:sz w:val="24"/>
          <w:szCs w:val="28"/>
        </w:rPr>
        <w:tab/>
      </w:r>
      <w:r>
        <w:rPr>
          <w:sz w:val="24"/>
          <w:szCs w:val="28"/>
        </w:rPr>
        <w:fldChar w:fldCharType="end"/>
      </w:r>
      <w:r>
        <w:rPr>
          <w:sz w:val="24"/>
          <w:szCs w:val="28"/>
        </w:rPr>
        <w:t>24</w:t>
      </w:r>
    </w:p>
    <w:p>
      <w:pPr>
        <w:pStyle w:val="9"/>
        <w:tabs>
          <w:tab w:val="right" w:leader="dot" w:pos="8296"/>
        </w:tabs>
        <w:rPr>
          <w:rFonts w:ascii="Calibri" w:hAnsi="Calibri"/>
          <w:sz w:val="24"/>
          <w:szCs w:val="28"/>
        </w:rPr>
      </w:pPr>
      <w:r>
        <w:fldChar w:fldCharType="begin"/>
      </w:r>
      <w:r>
        <w:instrText xml:space="preserve"> HYPERLINK \l "_Toc16511312" </w:instrText>
      </w:r>
      <w:r>
        <w:fldChar w:fldCharType="separate"/>
      </w:r>
      <w:r>
        <w:rPr>
          <w:rStyle w:val="16"/>
          <w:sz w:val="24"/>
          <w:szCs w:val="28"/>
        </w:rPr>
        <w:t>证明材料6.1：参与编制国家、行业或地方标准证明</w:t>
      </w:r>
      <w:r>
        <w:rPr>
          <w:sz w:val="24"/>
          <w:szCs w:val="28"/>
        </w:rPr>
        <w:tab/>
      </w:r>
      <w:r>
        <w:rPr>
          <w:sz w:val="24"/>
          <w:szCs w:val="28"/>
        </w:rPr>
        <w:fldChar w:fldCharType="end"/>
      </w:r>
      <w:r>
        <w:rPr>
          <w:sz w:val="24"/>
          <w:szCs w:val="28"/>
        </w:rPr>
        <w:t>26</w:t>
      </w:r>
    </w:p>
    <w:p>
      <w:pPr>
        <w:pStyle w:val="9"/>
        <w:tabs>
          <w:tab w:val="right" w:leader="dot" w:pos="8296"/>
        </w:tabs>
        <w:rPr>
          <w:sz w:val="24"/>
          <w:szCs w:val="28"/>
        </w:rPr>
      </w:pPr>
      <w:r>
        <w:fldChar w:fldCharType="begin"/>
      </w:r>
      <w:r>
        <w:instrText xml:space="preserve"> HYPERLINK \l "_Toc16511313" </w:instrText>
      </w:r>
      <w:r>
        <w:fldChar w:fldCharType="separate"/>
      </w:r>
      <w:r>
        <w:rPr>
          <w:rStyle w:val="16"/>
          <w:sz w:val="24"/>
          <w:szCs w:val="28"/>
        </w:rPr>
        <w:t>证明材料6.2：公司取得专利的证明</w:t>
      </w:r>
      <w:r>
        <w:rPr>
          <w:sz w:val="24"/>
          <w:szCs w:val="28"/>
        </w:rPr>
        <w:tab/>
      </w:r>
      <w:r>
        <w:rPr>
          <w:sz w:val="24"/>
          <w:szCs w:val="28"/>
        </w:rPr>
        <w:fldChar w:fldCharType="end"/>
      </w:r>
      <w:r>
        <w:rPr>
          <w:sz w:val="24"/>
          <w:szCs w:val="28"/>
        </w:rPr>
        <w:t>27</w:t>
      </w:r>
    </w:p>
    <w:p>
      <w:pPr>
        <w:pStyle w:val="9"/>
        <w:tabs>
          <w:tab w:val="right" w:leader="dot" w:pos="8296"/>
        </w:tabs>
        <w:rPr>
          <w:sz w:val="24"/>
          <w:szCs w:val="28"/>
        </w:rPr>
      </w:pPr>
      <w:r>
        <w:fldChar w:fldCharType="begin"/>
      </w:r>
      <w:r>
        <w:instrText xml:space="preserve"> HYPERLINK \l "_Toc16511313" </w:instrText>
      </w:r>
      <w:r>
        <w:fldChar w:fldCharType="separate"/>
      </w:r>
      <w:r>
        <w:rPr>
          <w:rStyle w:val="16"/>
          <w:sz w:val="24"/>
          <w:szCs w:val="28"/>
        </w:rPr>
        <w:t>证明材料6.3：公司取得</w:t>
      </w:r>
      <w:r>
        <w:rPr>
          <w:rStyle w:val="16"/>
          <w:rFonts w:hint="eastAsia"/>
          <w:sz w:val="24"/>
          <w:szCs w:val="28"/>
        </w:rPr>
        <w:t>软件著作权</w:t>
      </w:r>
      <w:r>
        <w:rPr>
          <w:rStyle w:val="16"/>
          <w:sz w:val="24"/>
          <w:szCs w:val="28"/>
        </w:rPr>
        <w:t>的证明</w:t>
      </w:r>
      <w:r>
        <w:rPr>
          <w:sz w:val="24"/>
          <w:szCs w:val="28"/>
        </w:rPr>
        <w:tab/>
      </w:r>
      <w:r>
        <w:rPr>
          <w:sz w:val="24"/>
          <w:szCs w:val="28"/>
        </w:rPr>
        <w:fldChar w:fldCharType="end"/>
      </w:r>
      <w:r>
        <w:rPr>
          <w:sz w:val="24"/>
          <w:szCs w:val="28"/>
        </w:rPr>
        <w:t>28</w:t>
      </w:r>
    </w:p>
    <w:p>
      <w:pPr>
        <w:pStyle w:val="7"/>
        <w:tabs>
          <w:tab w:val="right" w:leader="dot" w:pos="8296"/>
        </w:tabs>
        <w:rPr>
          <w:sz w:val="24"/>
          <w:szCs w:val="28"/>
        </w:rPr>
      </w:pPr>
      <w:r>
        <w:fldChar w:fldCharType="begin"/>
      </w:r>
      <w:r>
        <w:instrText xml:space="preserve"> HYPERLINK \l "_Toc16511316" </w:instrText>
      </w:r>
      <w:r>
        <w:fldChar w:fldCharType="separate"/>
      </w:r>
      <w:r>
        <w:rPr>
          <w:rStyle w:val="16"/>
          <w:rFonts w:ascii="宋体" w:hAnsi="宋体"/>
          <w:sz w:val="24"/>
          <w:szCs w:val="28"/>
        </w:rPr>
        <w:t xml:space="preserve">表7 </w:t>
      </w:r>
      <w:r>
        <w:rPr>
          <w:rStyle w:val="16"/>
          <w:rFonts w:hint="eastAsia"/>
          <w:sz w:val="24"/>
          <w:szCs w:val="28"/>
        </w:rPr>
        <w:t>会议高清摄像机</w:t>
      </w:r>
      <w:r>
        <w:rPr>
          <w:rStyle w:val="16"/>
          <w:rFonts w:ascii="宋体" w:hAnsi="宋体"/>
          <w:sz w:val="24"/>
          <w:szCs w:val="28"/>
        </w:rPr>
        <w:t>供应商管理体系及产品认证评价表</w:t>
      </w:r>
      <w:r>
        <w:rPr>
          <w:sz w:val="24"/>
          <w:szCs w:val="28"/>
        </w:rPr>
        <w:tab/>
      </w:r>
      <w:r>
        <w:rPr>
          <w:sz w:val="24"/>
          <w:szCs w:val="28"/>
        </w:rPr>
        <w:fldChar w:fldCharType="end"/>
      </w:r>
      <w:r>
        <w:rPr>
          <w:sz w:val="24"/>
          <w:szCs w:val="28"/>
        </w:rPr>
        <w:t>29</w:t>
      </w:r>
    </w:p>
    <w:p>
      <w:pPr>
        <w:pStyle w:val="9"/>
        <w:tabs>
          <w:tab w:val="right" w:leader="dot" w:pos="8296"/>
        </w:tabs>
        <w:rPr>
          <w:rFonts w:ascii="Calibri" w:hAnsi="Calibri"/>
          <w:sz w:val="24"/>
          <w:szCs w:val="28"/>
        </w:rPr>
      </w:pPr>
      <w:r>
        <w:fldChar w:fldCharType="begin"/>
      </w:r>
      <w:r>
        <w:instrText xml:space="preserve"> HYPERLINK \l "_Toc16511317" </w:instrText>
      </w:r>
      <w:r>
        <w:fldChar w:fldCharType="separate"/>
      </w:r>
      <w:r>
        <w:rPr>
          <w:rStyle w:val="16"/>
          <w:sz w:val="24"/>
          <w:szCs w:val="28"/>
        </w:rPr>
        <w:t>证明材料7.1：供应商质量管理体系认证情况证明</w:t>
      </w:r>
      <w:r>
        <w:rPr>
          <w:sz w:val="24"/>
          <w:szCs w:val="28"/>
        </w:rPr>
        <w:tab/>
      </w:r>
      <w:r>
        <w:rPr>
          <w:sz w:val="24"/>
          <w:szCs w:val="28"/>
        </w:rPr>
        <w:fldChar w:fldCharType="end"/>
      </w:r>
      <w:r>
        <w:rPr>
          <w:sz w:val="24"/>
          <w:szCs w:val="28"/>
        </w:rPr>
        <w:t>31</w:t>
      </w:r>
    </w:p>
    <w:p>
      <w:pPr>
        <w:pStyle w:val="9"/>
        <w:tabs>
          <w:tab w:val="right" w:leader="dot" w:pos="8296"/>
        </w:tabs>
        <w:rPr>
          <w:sz w:val="24"/>
          <w:szCs w:val="28"/>
        </w:rPr>
      </w:pPr>
      <w:r>
        <w:fldChar w:fldCharType="begin"/>
      </w:r>
      <w:r>
        <w:instrText xml:space="preserve"> HYPERLINK \l "_Toc16511318" </w:instrText>
      </w:r>
      <w:r>
        <w:fldChar w:fldCharType="separate"/>
      </w:r>
      <w:r>
        <w:rPr>
          <w:rStyle w:val="16"/>
          <w:sz w:val="24"/>
          <w:szCs w:val="28"/>
        </w:rPr>
        <w:t>证明材料7.2：供应商质量管理体系认证运行情况</w:t>
      </w:r>
      <w:r>
        <w:rPr>
          <w:sz w:val="24"/>
          <w:szCs w:val="28"/>
        </w:rPr>
        <w:tab/>
      </w:r>
      <w:r>
        <w:rPr>
          <w:sz w:val="24"/>
          <w:szCs w:val="28"/>
        </w:rPr>
        <w:fldChar w:fldCharType="end"/>
      </w:r>
      <w:r>
        <w:rPr>
          <w:sz w:val="24"/>
          <w:szCs w:val="28"/>
        </w:rPr>
        <w:t>32</w:t>
      </w:r>
    </w:p>
    <w:p>
      <w:pPr>
        <w:pStyle w:val="9"/>
        <w:tabs>
          <w:tab w:val="right" w:leader="dot" w:pos="8296"/>
        </w:tabs>
        <w:rPr>
          <w:sz w:val="24"/>
          <w:szCs w:val="28"/>
        </w:rPr>
      </w:pPr>
      <w:r>
        <w:fldChar w:fldCharType="begin"/>
      </w:r>
      <w:r>
        <w:instrText xml:space="preserve"> HYPERLINK \l "_Toc16511319" </w:instrText>
      </w:r>
      <w:r>
        <w:fldChar w:fldCharType="separate"/>
      </w:r>
      <w:r>
        <w:rPr>
          <w:rStyle w:val="16"/>
          <w:sz w:val="24"/>
          <w:szCs w:val="28"/>
        </w:rPr>
        <w:t>证明材料7.3：</w:t>
      </w:r>
      <w:r>
        <w:rPr>
          <w:rStyle w:val="16"/>
          <w:sz w:val="24"/>
          <w:szCs w:val="28"/>
        </w:rPr>
        <w:fldChar w:fldCharType="end"/>
      </w:r>
      <w:r>
        <w:fldChar w:fldCharType="begin"/>
      </w:r>
      <w:r>
        <w:instrText xml:space="preserve"> HYPERLINK \l "_Toc16511320" </w:instrText>
      </w:r>
      <w:r>
        <w:fldChar w:fldCharType="separate"/>
      </w:r>
      <w:r>
        <w:rPr>
          <w:rStyle w:val="16"/>
          <w:rFonts w:hint="eastAsia"/>
          <w:sz w:val="24"/>
          <w:szCs w:val="28"/>
        </w:rPr>
        <w:t>供应商申报产品认证情况证明文件</w:t>
      </w:r>
      <w:r>
        <w:rPr>
          <w:sz w:val="24"/>
          <w:szCs w:val="28"/>
        </w:rPr>
        <w:tab/>
      </w:r>
      <w:r>
        <w:rPr>
          <w:sz w:val="24"/>
          <w:szCs w:val="28"/>
        </w:rPr>
        <w:fldChar w:fldCharType="end"/>
      </w:r>
      <w:r>
        <w:rPr>
          <w:sz w:val="24"/>
          <w:szCs w:val="28"/>
        </w:rPr>
        <w:t>33</w:t>
      </w:r>
    </w:p>
    <w:p>
      <w:pPr>
        <w:pStyle w:val="9"/>
        <w:tabs>
          <w:tab w:val="right" w:leader="dot" w:pos="8296"/>
        </w:tabs>
        <w:rPr>
          <w:sz w:val="24"/>
          <w:szCs w:val="28"/>
        </w:rPr>
      </w:pPr>
      <w:r>
        <w:fldChar w:fldCharType="begin"/>
      </w:r>
      <w:r>
        <w:instrText xml:space="preserve"> HYPERLINK \l "_Toc16511319" </w:instrText>
      </w:r>
      <w:r>
        <w:fldChar w:fldCharType="separate"/>
      </w:r>
      <w:r>
        <w:rPr>
          <w:rStyle w:val="16"/>
          <w:sz w:val="24"/>
          <w:szCs w:val="28"/>
        </w:rPr>
        <w:t>证明材料7.4：</w:t>
      </w:r>
      <w:r>
        <w:rPr>
          <w:rStyle w:val="16"/>
          <w:sz w:val="24"/>
          <w:szCs w:val="28"/>
        </w:rPr>
        <w:fldChar w:fldCharType="end"/>
      </w:r>
      <w:r>
        <w:fldChar w:fldCharType="begin"/>
      </w:r>
      <w:r>
        <w:instrText xml:space="preserve"> HYPERLINK \l "_Toc16511320" </w:instrText>
      </w:r>
      <w:r>
        <w:fldChar w:fldCharType="separate"/>
      </w:r>
      <w:r>
        <w:rPr>
          <w:rStyle w:val="16"/>
          <w:rFonts w:hint="eastAsia"/>
          <w:sz w:val="24"/>
          <w:szCs w:val="28"/>
        </w:rPr>
        <w:t>供应商申报产品安全性检测报告</w:t>
      </w:r>
      <w:r>
        <w:rPr>
          <w:sz w:val="24"/>
          <w:szCs w:val="28"/>
        </w:rPr>
        <w:tab/>
      </w:r>
      <w:r>
        <w:rPr>
          <w:sz w:val="24"/>
          <w:szCs w:val="28"/>
        </w:rPr>
        <w:fldChar w:fldCharType="end"/>
      </w:r>
      <w:r>
        <w:rPr>
          <w:sz w:val="24"/>
          <w:szCs w:val="28"/>
        </w:rPr>
        <w:t>34</w:t>
      </w:r>
    </w:p>
    <w:p>
      <w:pPr>
        <w:pStyle w:val="9"/>
        <w:tabs>
          <w:tab w:val="right" w:leader="dot" w:pos="8296"/>
        </w:tabs>
        <w:rPr>
          <w:rFonts w:ascii="Calibri" w:hAnsi="Calibri"/>
          <w:sz w:val="24"/>
          <w:szCs w:val="28"/>
        </w:rPr>
      </w:pPr>
      <w:r>
        <w:fldChar w:fldCharType="begin"/>
      </w:r>
      <w:r>
        <w:instrText xml:space="preserve"> HYPERLINK \l "_Toc16511319" </w:instrText>
      </w:r>
      <w:r>
        <w:fldChar w:fldCharType="separate"/>
      </w:r>
      <w:r>
        <w:rPr>
          <w:rStyle w:val="16"/>
          <w:sz w:val="24"/>
          <w:szCs w:val="28"/>
        </w:rPr>
        <w:t>证明材料7.5：</w:t>
      </w:r>
      <w:r>
        <w:rPr>
          <w:rStyle w:val="16"/>
          <w:sz w:val="24"/>
          <w:szCs w:val="28"/>
        </w:rPr>
        <w:fldChar w:fldCharType="end"/>
      </w:r>
      <w:r>
        <w:fldChar w:fldCharType="begin"/>
      </w:r>
      <w:r>
        <w:instrText xml:space="preserve"> HYPERLINK \l "_Toc16511320" </w:instrText>
      </w:r>
      <w:r>
        <w:fldChar w:fldCharType="separate"/>
      </w:r>
      <w:r>
        <w:rPr>
          <w:rStyle w:val="16"/>
          <w:rFonts w:hint="eastAsia"/>
          <w:sz w:val="24"/>
          <w:szCs w:val="28"/>
        </w:rPr>
        <w:t>会议高清摄像机</w:t>
      </w:r>
      <w:r>
        <w:rPr>
          <w:rStyle w:val="16"/>
          <w:sz w:val="24"/>
          <w:szCs w:val="28"/>
        </w:rPr>
        <w:t>价格管理体系</w:t>
      </w:r>
      <w:r>
        <w:rPr>
          <w:sz w:val="24"/>
          <w:szCs w:val="28"/>
        </w:rPr>
        <w:tab/>
      </w:r>
      <w:r>
        <w:rPr>
          <w:sz w:val="24"/>
          <w:szCs w:val="28"/>
        </w:rPr>
        <w:t>3</w:t>
      </w:r>
      <w:r>
        <w:rPr>
          <w:rFonts w:hint="eastAsia"/>
          <w:sz w:val="24"/>
          <w:szCs w:val="28"/>
        </w:rPr>
        <w:t>5</w:t>
      </w:r>
      <w:r>
        <w:rPr>
          <w:rFonts w:hint="eastAsia"/>
          <w:sz w:val="24"/>
          <w:szCs w:val="28"/>
        </w:rPr>
        <w:fldChar w:fldCharType="end"/>
      </w:r>
    </w:p>
    <w:p>
      <w:pPr>
        <w:pStyle w:val="7"/>
        <w:tabs>
          <w:tab w:val="right" w:leader="dot" w:pos="8296"/>
        </w:tabs>
        <w:rPr>
          <w:sz w:val="24"/>
          <w:szCs w:val="28"/>
        </w:rPr>
      </w:pPr>
      <w:r>
        <w:fldChar w:fldCharType="begin"/>
      </w:r>
      <w:r>
        <w:instrText xml:space="preserve"> HYPERLINK \l "_Toc16511321" </w:instrText>
      </w:r>
      <w:r>
        <w:fldChar w:fldCharType="separate"/>
      </w:r>
      <w:r>
        <w:rPr>
          <w:rStyle w:val="16"/>
          <w:rFonts w:ascii="宋体" w:hAnsi="宋体"/>
          <w:sz w:val="24"/>
          <w:szCs w:val="28"/>
        </w:rPr>
        <w:t xml:space="preserve">表8 </w:t>
      </w:r>
      <w:r>
        <w:rPr>
          <w:rStyle w:val="16"/>
          <w:rFonts w:hint="eastAsia"/>
          <w:sz w:val="24"/>
          <w:szCs w:val="28"/>
        </w:rPr>
        <w:t>会议高清摄像机</w:t>
      </w:r>
      <w:r>
        <w:rPr>
          <w:rStyle w:val="16"/>
          <w:rFonts w:ascii="宋体" w:hAnsi="宋体"/>
          <w:sz w:val="24"/>
          <w:szCs w:val="28"/>
        </w:rPr>
        <w:t>应用情况评价表</w:t>
      </w:r>
      <w:r>
        <w:rPr>
          <w:sz w:val="24"/>
          <w:szCs w:val="28"/>
        </w:rPr>
        <w:tab/>
      </w:r>
      <w:r>
        <w:rPr>
          <w:sz w:val="24"/>
          <w:szCs w:val="28"/>
        </w:rPr>
        <w:fldChar w:fldCharType="end"/>
      </w:r>
      <w:r>
        <w:rPr>
          <w:sz w:val="24"/>
          <w:szCs w:val="28"/>
        </w:rPr>
        <w:t>36</w:t>
      </w:r>
    </w:p>
    <w:p>
      <w:pPr>
        <w:pStyle w:val="9"/>
        <w:tabs>
          <w:tab w:val="right" w:leader="dot" w:pos="8296"/>
        </w:tabs>
        <w:rPr>
          <w:rFonts w:ascii="Calibri" w:hAnsi="Calibri"/>
          <w:sz w:val="24"/>
          <w:szCs w:val="28"/>
        </w:rPr>
      </w:pPr>
      <w:r>
        <w:fldChar w:fldCharType="begin"/>
      </w:r>
      <w:r>
        <w:instrText xml:space="preserve"> HYPERLINK \l "_Toc16511322" </w:instrText>
      </w:r>
      <w:r>
        <w:fldChar w:fldCharType="separate"/>
      </w:r>
      <w:r>
        <w:rPr>
          <w:rStyle w:val="16"/>
          <w:sz w:val="24"/>
          <w:szCs w:val="28"/>
        </w:rPr>
        <w:t>证明材料8.1：项目应用证明</w:t>
      </w:r>
      <w:r>
        <w:rPr>
          <w:sz w:val="24"/>
          <w:szCs w:val="28"/>
        </w:rPr>
        <w:tab/>
      </w:r>
      <w:r>
        <w:rPr>
          <w:sz w:val="24"/>
          <w:szCs w:val="28"/>
        </w:rPr>
        <w:fldChar w:fldCharType="end"/>
      </w:r>
      <w:r>
        <w:rPr>
          <w:sz w:val="24"/>
          <w:szCs w:val="28"/>
        </w:rPr>
        <w:t>37</w:t>
      </w:r>
    </w:p>
    <w:p>
      <w:pPr>
        <w:pStyle w:val="9"/>
        <w:tabs>
          <w:tab w:val="right" w:leader="dot" w:pos="8296"/>
        </w:tabs>
        <w:rPr>
          <w:sz w:val="24"/>
          <w:szCs w:val="28"/>
        </w:rPr>
      </w:pPr>
      <w:r>
        <w:fldChar w:fldCharType="begin"/>
      </w:r>
      <w:r>
        <w:instrText xml:space="preserve"> HYPERLINK \l "_Toc16511323" </w:instrText>
      </w:r>
      <w:r>
        <w:fldChar w:fldCharType="separate"/>
      </w:r>
      <w:r>
        <w:rPr>
          <w:rStyle w:val="16"/>
          <w:sz w:val="24"/>
          <w:szCs w:val="28"/>
        </w:rPr>
        <w:t>证明材料8.2：</w:t>
      </w:r>
      <w:r>
        <w:rPr>
          <w:rStyle w:val="16"/>
          <w:rFonts w:hint="eastAsia"/>
          <w:sz w:val="24"/>
          <w:szCs w:val="28"/>
        </w:rPr>
        <w:t>知名企业相关合同签订</w:t>
      </w:r>
      <w:r>
        <w:rPr>
          <w:rStyle w:val="16"/>
          <w:sz w:val="24"/>
          <w:szCs w:val="28"/>
        </w:rPr>
        <w:t>情况</w:t>
      </w:r>
      <w:r>
        <w:rPr>
          <w:sz w:val="24"/>
          <w:szCs w:val="28"/>
        </w:rPr>
        <w:tab/>
      </w:r>
      <w:r>
        <w:rPr>
          <w:sz w:val="24"/>
          <w:szCs w:val="28"/>
        </w:rPr>
        <w:fldChar w:fldCharType="end"/>
      </w:r>
      <w:r>
        <w:rPr>
          <w:sz w:val="24"/>
          <w:szCs w:val="28"/>
        </w:rPr>
        <w:t>40</w:t>
      </w:r>
    </w:p>
    <w:p>
      <w:pPr>
        <w:ind w:firstLine="420" w:firstLineChars="200"/>
      </w:pPr>
      <w:r>
        <w:fldChar w:fldCharType="begin"/>
      </w:r>
      <w:r>
        <w:instrText xml:space="preserve"> HYPERLINK \l "_Toc16511323" </w:instrText>
      </w:r>
      <w:r>
        <w:fldChar w:fldCharType="separate"/>
      </w:r>
      <w:r>
        <w:rPr>
          <w:rStyle w:val="16"/>
          <w:sz w:val="24"/>
          <w:szCs w:val="28"/>
        </w:rPr>
        <w:t>证明材料8.</w:t>
      </w:r>
      <w:r>
        <w:rPr>
          <w:rStyle w:val="16"/>
          <w:rFonts w:hint="eastAsia"/>
          <w:sz w:val="24"/>
          <w:szCs w:val="28"/>
        </w:rPr>
        <w:t>3</w:t>
      </w:r>
      <w:r>
        <w:rPr>
          <w:rStyle w:val="16"/>
          <w:sz w:val="24"/>
          <w:szCs w:val="28"/>
        </w:rPr>
        <w:t>：</w:t>
      </w:r>
      <w:r>
        <w:rPr>
          <w:rStyle w:val="16"/>
          <w:rFonts w:hint="eastAsia"/>
          <w:sz w:val="24"/>
          <w:szCs w:val="28"/>
        </w:rPr>
        <w:t>申报企业书面承诺书 ..............</w:t>
      </w:r>
      <w:r>
        <w:rPr>
          <w:rFonts w:hint="eastAsia"/>
          <w:sz w:val="24"/>
          <w:szCs w:val="28"/>
        </w:rPr>
        <w:t>.................................................</w:t>
      </w:r>
      <w:r>
        <w:rPr>
          <w:rFonts w:hint="eastAsia"/>
          <w:sz w:val="24"/>
          <w:szCs w:val="28"/>
        </w:rPr>
        <w:fldChar w:fldCharType="end"/>
      </w:r>
      <w:r>
        <w:rPr>
          <w:sz w:val="24"/>
          <w:szCs w:val="28"/>
        </w:rPr>
        <w:t>41</w:t>
      </w:r>
    </w:p>
    <w:p>
      <w:pPr>
        <w:pStyle w:val="7"/>
        <w:tabs>
          <w:tab w:val="right" w:leader="dot" w:pos="8296"/>
        </w:tabs>
        <w:rPr>
          <w:sz w:val="24"/>
          <w:szCs w:val="28"/>
        </w:rPr>
      </w:pPr>
      <w:r>
        <w:fldChar w:fldCharType="begin"/>
      </w:r>
      <w:r>
        <w:instrText xml:space="preserve"> HYPERLINK \l "_Toc16511324" </w:instrText>
      </w:r>
      <w:r>
        <w:fldChar w:fldCharType="separate"/>
      </w:r>
      <w:r>
        <w:rPr>
          <w:rStyle w:val="16"/>
          <w:rFonts w:ascii="宋体" w:hAnsi="宋体"/>
          <w:sz w:val="24"/>
          <w:szCs w:val="28"/>
        </w:rPr>
        <w:t xml:space="preserve">表9 </w:t>
      </w:r>
      <w:r>
        <w:rPr>
          <w:rStyle w:val="16"/>
          <w:rFonts w:hint="eastAsia"/>
          <w:sz w:val="24"/>
          <w:szCs w:val="28"/>
        </w:rPr>
        <w:t>会议高清摄像机</w:t>
      </w:r>
      <w:r>
        <w:rPr>
          <w:rStyle w:val="16"/>
          <w:rFonts w:ascii="宋体" w:hAnsi="宋体"/>
          <w:sz w:val="24"/>
          <w:szCs w:val="28"/>
        </w:rPr>
        <w:t>供应商供货及售后能力评价表</w:t>
      </w:r>
      <w:r>
        <w:rPr>
          <w:sz w:val="24"/>
          <w:szCs w:val="28"/>
        </w:rPr>
        <w:tab/>
      </w:r>
      <w:r>
        <w:rPr>
          <w:sz w:val="24"/>
          <w:szCs w:val="28"/>
        </w:rPr>
        <w:fldChar w:fldCharType="end"/>
      </w:r>
      <w:r>
        <w:rPr>
          <w:sz w:val="24"/>
          <w:szCs w:val="28"/>
        </w:rPr>
        <w:t>42</w:t>
      </w:r>
    </w:p>
    <w:p>
      <w:pPr>
        <w:pStyle w:val="9"/>
        <w:tabs>
          <w:tab w:val="right" w:leader="dot" w:pos="8296"/>
        </w:tabs>
        <w:rPr>
          <w:rFonts w:ascii="Calibri" w:hAnsi="Calibri"/>
          <w:sz w:val="24"/>
          <w:szCs w:val="28"/>
        </w:rPr>
      </w:pPr>
      <w:r>
        <w:fldChar w:fldCharType="begin"/>
      </w:r>
      <w:r>
        <w:instrText xml:space="preserve"> HYPERLINK \l "_Toc16511325" </w:instrText>
      </w:r>
      <w:r>
        <w:fldChar w:fldCharType="separate"/>
      </w:r>
      <w:r>
        <w:rPr>
          <w:rStyle w:val="16"/>
          <w:sz w:val="24"/>
          <w:szCs w:val="28"/>
        </w:rPr>
        <w:t>证明材料9.1：售后服务机构信息</w:t>
      </w:r>
      <w:r>
        <w:rPr>
          <w:sz w:val="24"/>
          <w:szCs w:val="28"/>
        </w:rPr>
        <w:tab/>
      </w:r>
      <w:r>
        <w:rPr>
          <w:sz w:val="24"/>
          <w:szCs w:val="28"/>
        </w:rPr>
        <w:fldChar w:fldCharType="end"/>
      </w:r>
      <w:r>
        <w:rPr>
          <w:sz w:val="24"/>
          <w:szCs w:val="28"/>
        </w:rPr>
        <w:t>44</w:t>
      </w:r>
    </w:p>
    <w:p>
      <w:pPr>
        <w:pStyle w:val="9"/>
        <w:tabs>
          <w:tab w:val="right" w:leader="dot" w:pos="8296"/>
        </w:tabs>
        <w:rPr>
          <w:rFonts w:ascii="Calibri" w:hAnsi="Calibri"/>
          <w:sz w:val="24"/>
          <w:szCs w:val="28"/>
        </w:rPr>
      </w:pPr>
      <w:r>
        <w:fldChar w:fldCharType="begin"/>
      </w:r>
      <w:r>
        <w:instrText xml:space="preserve"> HYPERLINK \l "_Toc16511326" </w:instrText>
      </w:r>
      <w:r>
        <w:fldChar w:fldCharType="separate"/>
      </w:r>
      <w:r>
        <w:rPr>
          <w:rStyle w:val="16"/>
          <w:sz w:val="24"/>
          <w:szCs w:val="28"/>
        </w:rPr>
        <w:t>证明材料9.2：售后服务体系</w:t>
      </w:r>
      <w:r>
        <w:rPr>
          <w:sz w:val="24"/>
          <w:szCs w:val="28"/>
        </w:rPr>
        <w:tab/>
      </w:r>
      <w:r>
        <w:rPr>
          <w:sz w:val="24"/>
          <w:szCs w:val="28"/>
        </w:rPr>
        <w:fldChar w:fldCharType="end"/>
      </w:r>
      <w:r>
        <w:rPr>
          <w:sz w:val="24"/>
          <w:szCs w:val="28"/>
        </w:rPr>
        <w:t>45</w:t>
      </w:r>
    </w:p>
    <w:p>
      <w:pPr>
        <w:pStyle w:val="9"/>
        <w:tabs>
          <w:tab w:val="right" w:leader="dot" w:pos="8296"/>
        </w:tabs>
        <w:rPr>
          <w:rFonts w:ascii="Calibri" w:hAnsi="Calibri"/>
          <w:sz w:val="24"/>
          <w:szCs w:val="28"/>
        </w:rPr>
      </w:pPr>
      <w:r>
        <w:fldChar w:fldCharType="begin"/>
      </w:r>
      <w:r>
        <w:instrText xml:space="preserve"> HYPERLINK \l "_Toc16511327" </w:instrText>
      </w:r>
      <w:r>
        <w:fldChar w:fldCharType="separate"/>
      </w:r>
      <w:r>
        <w:rPr>
          <w:rStyle w:val="16"/>
          <w:sz w:val="24"/>
          <w:szCs w:val="28"/>
        </w:rPr>
        <w:t>证明材料9.3：售后专业人员证明</w:t>
      </w:r>
      <w:r>
        <w:rPr>
          <w:sz w:val="24"/>
          <w:szCs w:val="28"/>
        </w:rPr>
        <w:tab/>
      </w:r>
      <w:r>
        <w:rPr>
          <w:sz w:val="24"/>
          <w:szCs w:val="28"/>
        </w:rPr>
        <w:t>4</w:t>
      </w:r>
      <w:r>
        <w:rPr>
          <w:sz w:val="24"/>
          <w:szCs w:val="28"/>
        </w:rPr>
        <w:fldChar w:fldCharType="begin"/>
      </w:r>
      <w:r>
        <w:rPr>
          <w:sz w:val="24"/>
          <w:szCs w:val="28"/>
        </w:rPr>
        <w:instrText xml:space="preserve"> PAGEREF _Toc16511327 \h </w:instrText>
      </w:r>
      <w:r>
        <w:rPr>
          <w:sz w:val="24"/>
          <w:szCs w:val="28"/>
        </w:rPr>
        <w:fldChar w:fldCharType="separate"/>
      </w:r>
      <w:r>
        <w:rPr>
          <w:sz w:val="24"/>
          <w:szCs w:val="28"/>
        </w:rPr>
        <w:t>6</w:t>
      </w:r>
      <w:r>
        <w:rPr>
          <w:sz w:val="24"/>
          <w:szCs w:val="28"/>
        </w:rPr>
        <w:fldChar w:fldCharType="end"/>
      </w:r>
      <w:r>
        <w:rPr>
          <w:sz w:val="24"/>
          <w:szCs w:val="28"/>
        </w:rPr>
        <w:fldChar w:fldCharType="end"/>
      </w:r>
    </w:p>
    <w:p>
      <w:pPr>
        <w:pStyle w:val="9"/>
        <w:tabs>
          <w:tab w:val="right" w:leader="dot" w:pos="8296"/>
        </w:tabs>
        <w:rPr>
          <w:rFonts w:ascii="Calibri" w:hAnsi="Calibri"/>
          <w:sz w:val="24"/>
          <w:szCs w:val="28"/>
        </w:rPr>
      </w:pPr>
      <w:r>
        <w:fldChar w:fldCharType="begin"/>
      </w:r>
      <w:r>
        <w:instrText xml:space="preserve"> HYPERLINK \l "_Toc16511328" </w:instrText>
      </w:r>
      <w:r>
        <w:fldChar w:fldCharType="separate"/>
      </w:r>
      <w:r>
        <w:rPr>
          <w:rStyle w:val="16"/>
          <w:sz w:val="24"/>
          <w:szCs w:val="28"/>
        </w:rPr>
        <w:t>证明材料9.4：</w:t>
      </w:r>
      <w:r>
        <w:rPr>
          <w:rStyle w:val="16"/>
          <w:rFonts w:hint="eastAsia"/>
          <w:sz w:val="24"/>
          <w:szCs w:val="28"/>
        </w:rPr>
        <w:t>会议高清摄像机</w:t>
      </w:r>
      <w:r>
        <w:rPr>
          <w:rStyle w:val="16"/>
          <w:sz w:val="24"/>
          <w:szCs w:val="28"/>
        </w:rPr>
        <w:t>供货来源及</w:t>
      </w:r>
      <w:r>
        <w:rPr>
          <w:rStyle w:val="16"/>
          <w:rFonts w:hint="eastAsia"/>
          <w:sz w:val="24"/>
          <w:szCs w:val="28"/>
        </w:rPr>
        <w:t>质保材料</w:t>
      </w:r>
      <w:r>
        <w:rPr>
          <w:sz w:val="24"/>
          <w:szCs w:val="28"/>
        </w:rPr>
        <w:tab/>
      </w:r>
      <w:r>
        <w:rPr>
          <w:sz w:val="24"/>
          <w:szCs w:val="28"/>
        </w:rPr>
        <w:fldChar w:fldCharType="end"/>
      </w:r>
      <w:r>
        <w:rPr>
          <w:sz w:val="24"/>
          <w:szCs w:val="28"/>
        </w:rPr>
        <w:t>47</w:t>
      </w:r>
    </w:p>
    <w:p>
      <w:r>
        <w:rPr>
          <w:sz w:val="24"/>
          <w:szCs w:val="28"/>
        </w:rPr>
        <w:fldChar w:fldCharType="end"/>
      </w:r>
      <w:bookmarkStart w:id="0" w:name="_Toc476572460"/>
    </w:p>
    <w:bookmarkEnd w:id="0"/>
    <w:p>
      <w:pPr>
        <w:spacing w:line="360" w:lineRule="auto"/>
        <w:jc w:val="right"/>
        <w:rPr>
          <w:sz w:val="40"/>
          <w:szCs w:val="40"/>
        </w:rPr>
        <w:sectPr>
          <w:pgSz w:w="11906" w:h="16838"/>
          <w:pgMar w:top="1440" w:right="1800" w:bottom="1440" w:left="1800" w:header="851" w:footer="992" w:gutter="0"/>
          <w:cols w:space="720" w:num="1"/>
          <w:docGrid w:type="lines" w:linePitch="312" w:charSpace="0"/>
        </w:sectPr>
      </w:pPr>
      <w:bookmarkStart w:id="1" w:name="_Hlk13606760"/>
    </w:p>
    <w:p>
      <w:pPr>
        <w:widowControl/>
        <w:jc w:val="center"/>
        <w:rPr>
          <w:rFonts w:ascii="黑体" w:hAnsi="黑体" w:eastAsia="黑体" w:cs="黑体"/>
          <w:sz w:val="40"/>
          <w:szCs w:val="28"/>
        </w:rPr>
      </w:pPr>
      <w:bookmarkStart w:id="2" w:name="_Toc16511294"/>
      <w:r>
        <w:rPr>
          <w:rFonts w:hint="eastAsia" w:ascii="黑体" w:hAnsi="黑体" w:eastAsia="黑体" w:cs="黑体"/>
          <w:sz w:val="40"/>
          <w:szCs w:val="28"/>
        </w:rPr>
        <w:t>表1-</w:t>
      </w:r>
      <w:r>
        <w:rPr>
          <w:rFonts w:ascii="黑体" w:hAnsi="黑体" w:eastAsia="黑体" w:cs="黑体"/>
          <w:sz w:val="40"/>
          <w:szCs w:val="28"/>
        </w:rPr>
        <w:t>1</w:t>
      </w:r>
      <w:r>
        <w:rPr>
          <w:rFonts w:hint="eastAsia" w:ascii="黑体" w:hAnsi="黑体" w:eastAsia="黑体" w:cs="黑体"/>
          <w:sz w:val="40"/>
          <w:szCs w:val="28"/>
        </w:rPr>
        <w:t xml:space="preserve">  材料设备制造商</w:t>
      </w:r>
      <w:r>
        <w:rPr>
          <w:rFonts w:ascii="黑体" w:hAnsi="黑体" w:eastAsia="黑体" w:cs="黑体"/>
          <w:sz w:val="40"/>
          <w:szCs w:val="28"/>
        </w:rPr>
        <w:t>基本信息表</w:t>
      </w:r>
      <w:bookmarkEnd w:id="2"/>
    </w:p>
    <w:tbl>
      <w:tblPr>
        <w:tblStyle w:val="12"/>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761"/>
        <w:gridCol w:w="1560"/>
        <w:gridCol w:w="47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制造商名称</w:t>
            </w:r>
          </w:p>
        </w:tc>
        <w:tc>
          <w:tcPr>
            <w:tcW w:w="7196" w:type="dxa"/>
            <w:gridSpan w:val="4"/>
            <w:vAlign w:val="center"/>
          </w:tcPr>
          <w:p>
            <w:pPr>
              <w:spacing w:line="360" w:lineRule="auto"/>
              <w:jc w:val="lef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公司性质</w:t>
            </w:r>
          </w:p>
        </w:tc>
        <w:tc>
          <w:tcPr>
            <w:tcW w:w="7196" w:type="dxa"/>
            <w:gridSpan w:val="4"/>
            <w:vAlign w:val="center"/>
          </w:tcPr>
          <w:p>
            <w:pPr>
              <w:widowControl/>
              <w:spacing w:line="360" w:lineRule="auto"/>
              <w:ind w:firstLine="240" w:firstLineChars="100"/>
              <w:rPr>
                <w:rFonts w:ascii="宋体" w:hAnsi="宋体" w:cs="宋体"/>
                <w:kern w:val="0"/>
                <w:sz w:val="24"/>
              </w:rPr>
            </w:pPr>
            <w:r>
              <w:rPr>
                <w:rFonts w:hint="eastAsia" w:ascii="宋体" w:hAnsi="宋体" w:cs="宋体"/>
                <w:kern w:val="0"/>
                <w:sz w:val="24"/>
              </w:rPr>
              <w:t>□ 国企        □ 股份制    □私企</w:t>
            </w:r>
            <w:r>
              <w:rPr>
                <w:rFonts w:ascii="宋体" w:hAnsi="宋体" w:cs="宋体"/>
                <w:kern w:val="0"/>
                <w:sz w:val="24"/>
              </w:rPr>
              <w:t>/</w:t>
            </w:r>
            <w:r>
              <w:rPr>
                <w:rFonts w:hint="eastAsia" w:ascii="宋体" w:hAnsi="宋体" w:cs="宋体"/>
                <w:kern w:val="0"/>
                <w:sz w:val="24"/>
              </w:rPr>
              <w:t>集体</w:t>
            </w:r>
          </w:p>
          <w:p>
            <w:pPr>
              <w:widowControl/>
              <w:spacing w:line="360" w:lineRule="auto"/>
              <w:rPr>
                <w:rFonts w:cs="宋体"/>
                <w:kern w:val="0"/>
                <w:sz w:val="24"/>
                <w:u w:val="single"/>
              </w:rPr>
            </w:pPr>
            <w:r>
              <w:rPr>
                <w:rFonts w:hint="eastAsia" w:ascii="宋体" w:hAnsi="宋体" w:cs="宋体"/>
                <w:kern w:val="0"/>
                <w:sz w:val="24"/>
              </w:rPr>
              <w:t xml:space="preserve">  □中外合资     □外商独资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制造商地址</w:t>
            </w:r>
          </w:p>
        </w:tc>
        <w:tc>
          <w:tcPr>
            <w:tcW w:w="7196" w:type="dxa"/>
            <w:gridSpan w:val="4"/>
            <w:vAlign w:val="center"/>
          </w:tcPr>
          <w:p>
            <w:pPr>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主营产品</w:t>
            </w:r>
          </w:p>
        </w:tc>
        <w:tc>
          <w:tcPr>
            <w:tcW w:w="7196" w:type="dxa"/>
            <w:gridSpan w:val="4"/>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材料设备类别</w:t>
            </w:r>
          </w:p>
        </w:tc>
        <w:tc>
          <w:tcPr>
            <w:tcW w:w="7196" w:type="dxa"/>
            <w:gridSpan w:val="4"/>
            <w:vAlign w:val="center"/>
          </w:tcPr>
          <w:p>
            <w:pPr>
              <w:tabs>
                <w:tab w:val="left" w:pos="2106"/>
              </w:tabs>
              <w:spacing w:line="360" w:lineRule="auto"/>
              <w:ind w:left="1168" w:leftChars="556"/>
              <w:rPr>
                <w:rFonts w:ascii="宋体" w:hAnsi="宋体" w:cs="宋体"/>
                <w:kern w:val="0"/>
                <w:sz w:val="24"/>
              </w:rPr>
            </w:pPr>
            <w:r>
              <w:rPr>
                <w:rFonts w:hint="eastAsia" w:ascii="宋体" w:hAnsi="宋体" w:cs="宋体"/>
                <w:kern w:val="0"/>
                <w:sz w:val="24"/>
              </w:rPr>
              <w:t>□结构用材         □建筑装饰材料</w:t>
            </w:r>
          </w:p>
          <w:p>
            <w:pPr>
              <w:tabs>
                <w:tab w:val="left" w:pos="2106"/>
              </w:tabs>
              <w:spacing w:line="360" w:lineRule="auto"/>
              <w:ind w:left="1168" w:leftChars="556"/>
              <w:rPr>
                <w:rFonts w:ascii="宋体" w:hAnsi="宋体" w:cs="宋体"/>
                <w:kern w:val="0"/>
                <w:sz w:val="24"/>
              </w:rPr>
            </w:pPr>
            <w:r>
              <w:rPr>
                <w:rFonts w:hint="eastAsia" w:ascii="宋体" w:hAnsi="宋体" w:cs="宋体"/>
                <w:kern w:val="0"/>
                <w:sz w:val="24"/>
              </w:rPr>
              <w:t xml:space="preserve">□强电             </w:t>
            </w:r>
            <w:r>
              <w:rPr>
                <w:rFonts w:hint="eastAsia" w:ascii="宋体" w:hAnsi="宋体" w:cs="宋体"/>
                <w:kern w:val="0"/>
                <w:sz w:val="24"/>
              </w:rPr>
              <w:sym w:font="Wingdings 2" w:char="00A3"/>
            </w:r>
            <w:r>
              <w:rPr>
                <w:rFonts w:hint="eastAsia" w:ascii="宋体" w:hAnsi="宋体" w:cs="宋体"/>
                <w:kern w:val="0"/>
                <w:sz w:val="24"/>
              </w:rPr>
              <w:t>弱电</w:t>
            </w:r>
          </w:p>
          <w:p>
            <w:pPr>
              <w:tabs>
                <w:tab w:val="left" w:pos="2106"/>
              </w:tabs>
              <w:spacing w:line="360" w:lineRule="auto"/>
              <w:ind w:left="1168" w:leftChars="556"/>
              <w:rPr>
                <w:rFonts w:ascii="宋体" w:hAnsi="宋体" w:cs="宋体"/>
                <w:kern w:val="0"/>
                <w:sz w:val="24"/>
              </w:rPr>
            </w:pPr>
            <w:r>
              <w:rPr>
                <w:rFonts w:hint="eastAsia" w:ascii="宋体" w:hAnsi="宋体" w:cs="宋体"/>
                <w:kern w:val="0"/>
                <w:sz w:val="24"/>
              </w:rPr>
              <w:t>□暖通、空调       □给排水、消防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产品品牌名称</w:t>
            </w:r>
          </w:p>
        </w:tc>
        <w:tc>
          <w:tcPr>
            <w:tcW w:w="2761" w:type="dxa"/>
            <w:vAlign w:val="center"/>
          </w:tcPr>
          <w:p>
            <w:pPr>
              <w:spacing w:line="360" w:lineRule="auto"/>
              <w:jc w:val="left"/>
              <w:rPr>
                <w:rFonts w:ascii="宋体" w:hAnsi="宋体" w:cs="宋体"/>
                <w:kern w:val="0"/>
                <w:sz w:val="24"/>
              </w:rPr>
            </w:pPr>
          </w:p>
          <w:p>
            <w:pPr>
              <w:spacing w:line="360" w:lineRule="auto"/>
              <w:jc w:val="left"/>
              <w:rPr>
                <w:rFonts w:cs="宋体"/>
                <w:kern w:val="0"/>
                <w:sz w:val="24"/>
              </w:rPr>
            </w:pPr>
          </w:p>
        </w:tc>
        <w:tc>
          <w:tcPr>
            <w:tcW w:w="1560" w:type="dxa"/>
            <w:vAlign w:val="center"/>
          </w:tcPr>
          <w:p>
            <w:pPr>
              <w:spacing w:line="360" w:lineRule="auto"/>
              <w:jc w:val="left"/>
              <w:rPr>
                <w:rFonts w:cs="宋体"/>
                <w:kern w:val="0"/>
                <w:sz w:val="24"/>
              </w:rPr>
            </w:pPr>
            <w:r>
              <w:rPr>
                <w:rFonts w:hint="eastAsia" w:cs="宋体"/>
                <w:kern w:val="0"/>
                <w:sz w:val="24"/>
              </w:rPr>
              <w:t>品牌LOGO</w:t>
            </w:r>
          </w:p>
        </w:tc>
        <w:tc>
          <w:tcPr>
            <w:tcW w:w="2875" w:type="dxa"/>
            <w:gridSpan w:val="2"/>
            <w:vAlign w:val="center"/>
          </w:tcPr>
          <w:p>
            <w:pPr>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产品生产地址</w:t>
            </w:r>
          </w:p>
        </w:tc>
        <w:tc>
          <w:tcPr>
            <w:tcW w:w="7196" w:type="dxa"/>
            <w:gridSpan w:val="4"/>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法人代表</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cs="宋体"/>
                <w:kern w:val="0"/>
                <w:sz w:val="24"/>
              </w:rPr>
            </w:pPr>
            <w:r>
              <w:rPr>
                <w:rFonts w:hint="eastAsia" w:cs="宋体"/>
                <w:kern w:val="0"/>
                <w:sz w:val="24"/>
              </w:rPr>
              <w:t>岗位</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手机号码</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销售负责人</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cs="宋体"/>
                <w:kern w:val="0"/>
                <w:sz w:val="24"/>
              </w:rPr>
            </w:pPr>
            <w:r>
              <w:rPr>
                <w:rFonts w:hint="eastAsia" w:cs="宋体"/>
                <w:kern w:val="0"/>
                <w:sz w:val="24"/>
              </w:rPr>
              <w:t>岗位</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销售业务人员</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岗位</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其他业务人员</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岗位</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761" w:type="dxa"/>
            <w:vAlign w:val="center"/>
          </w:tcPr>
          <w:p>
            <w:pPr>
              <w:widowControl/>
              <w:spacing w:line="360" w:lineRule="auto"/>
              <w:jc w:val="left"/>
              <w:rPr>
                <w:rFonts w:cs="宋体"/>
                <w:kern w:val="0"/>
                <w:sz w:val="24"/>
              </w:rPr>
            </w:pPr>
          </w:p>
        </w:tc>
        <w:tc>
          <w:tcPr>
            <w:tcW w:w="156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875"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公司传真号码</w:t>
            </w:r>
          </w:p>
        </w:tc>
        <w:tc>
          <w:tcPr>
            <w:tcW w:w="7196" w:type="dxa"/>
            <w:gridSpan w:val="4"/>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制造商营业执照</w:t>
            </w:r>
          </w:p>
        </w:tc>
        <w:tc>
          <w:tcPr>
            <w:tcW w:w="276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c>
          <w:tcPr>
            <w:tcW w:w="2035" w:type="dxa"/>
            <w:gridSpan w:val="2"/>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“三证合一”</w:t>
            </w:r>
          </w:p>
          <w:p>
            <w:pPr>
              <w:widowControl/>
              <w:spacing w:line="360" w:lineRule="auto"/>
              <w:jc w:val="center"/>
              <w:rPr>
                <w:rFonts w:ascii="宋体" w:hAnsi="宋体" w:cs="宋体"/>
                <w:kern w:val="0"/>
                <w:sz w:val="24"/>
              </w:rPr>
            </w:pPr>
            <w:r>
              <w:rPr>
                <w:rFonts w:hint="eastAsia" w:ascii="宋体" w:hAnsi="宋体" w:cs="宋体"/>
                <w:kern w:val="0"/>
                <w:sz w:val="24"/>
              </w:rPr>
              <w:t>营业执照</w:t>
            </w:r>
          </w:p>
        </w:tc>
        <w:tc>
          <w:tcPr>
            <w:tcW w:w="2400"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制造商组织机构代码证</w:t>
            </w:r>
          </w:p>
        </w:tc>
        <w:tc>
          <w:tcPr>
            <w:tcW w:w="276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c>
          <w:tcPr>
            <w:tcW w:w="2035" w:type="dxa"/>
            <w:gridSpan w:val="2"/>
            <w:vMerge w:val="continue"/>
            <w:vAlign w:val="center"/>
          </w:tcPr>
          <w:p>
            <w:pPr>
              <w:widowControl/>
              <w:spacing w:line="360" w:lineRule="auto"/>
              <w:jc w:val="center"/>
              <w:rPr>
                <w:rFonts w:ascii="宋体" w:hAnsi="宋体" w:cs="宋体"/>
                <w:kern w:val="0"/>
                <w:sz w:val="24"/>
              </w:rPr>
            </w:pPr>
          </w:p>
        </w:tc>
        <w:tc>
          <w:tcPr>
            <w:tcW w:w="2400"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制造商税务登记证</w:t>
            </w:r>
          </w:p>
        </w:tc>
        <w:tc>
          <w:tcPr>
            <w:tcW w:w="276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c>
          <w:tcPr>
            <w:tcW w:w="2035" w:type="dxa"/>
            <w:gridSpan w:val="2"/>
            <w:vMerge w:val="continue"/>
            <w:vAlign w:val="center"/>
          </w:tcPr>
          <w:p>
            <w:pPr>
              <w:widowControl/>
              <w:spacing w:line="360" w:lineRule="auto"/>
              <w:jc w:val="center"/>
              <w:rPr>
                <w:rFonts w:ascii="宋体" w:hAnsi="宋体" w:cs="宋体"/>
                <w:kern w:val="0"/>
                <w:sz w:val="24"/>
              </w:rPr>
            </w:pPr>
          </w:p>
        </w:tc>
        <w:tc>
          <w:tcPr>
            <w:tcW w:w="2400"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近三年完税证明</w:t>
            </w:r>
          </w:p>
        </w:tc>
        <w:tc>
          <w:tcPr>
            <w:tcW w:w="7196" w:type="dxa"/>
            <w:gridSpan w:val="4"/>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r>
    </w:tbl>
    <w:p>
      <w:pPr>
        <w:widowControl/>
        <w:spacing w:line="360" w:lineRule="auto"/>
        <w:rPr>
          <w:rFonts w:ascii="宋体" w:hAnsi="宋体" w:cs="宋体"/>
          <w:b/>
          <w:kern w:val="0"/>
          <w:sz w:val="28"/>
          <w:szCs w:val="28"/>
          <w:u w:val="single"/>
        </w:rPr>
      </w:pPr>
      <w:r>
        <w:rPr>
          <w:rFonts w:hint="eastAsia" w:ascii="宋体" w:hAnsi="宋体" w:cs="宋体"/>
          <w:b/>
          <w:kern w:val="0"/>
          <w:sz w:val="28"/>
          <w:szCs w:val="28"/>
          <w:u w:val="single"/>
        </w:rPr>
        <w:t>注：如该产品有多个生产工厂，应在生产地址处列明为深圳地区项目供货的生产工厂。</w:t>
      </w:r>
    </w:p>
    <w:p>
      <w:pPr>
        <w:widowControl/>
        <w:jc w:val="center"/>
        <w:rPr>
          <w:sz w:val="40"/>
          <w:szCs w:val="40"/>
        </w:rPr>
      </w:pPr>
      <w:r>
        <w:rPr>
          <w:b/>
          <w:bCs/>
        </w:rPr>
        <w:br w:type="page"/>
      </w:r>
      <w:bookmarkStart w:id="3" w:name="_Toc16511295"/>
      <w:r>
        <w:rPr>
          <w:rFonts w:hint="eastAsia" w:ascii="黑体" w:hAnsi="黑体" w:eastAsia="黑体" w:cs="黑体"/>
          <w:sz w:val="40"/>
          <w:szCs w:val="28"/>
        </w:rPr>
        <w:t>表1-2  材料设备代理商</w:t>
      </w:r>
      <w:r>
        <w:rPr>
          <w:rFonts w:ascii="黑体" w:hAnsi="黑体" w:eastAsia="黑体" w:cs="黑体"/>
          <w:sz w:val="40"/>
          <w:szCs w:val="28"/>
        </w:rPr>
        <w:t>基本信息表</w:t>
      </w:r>
      <w:bookmarkEnd w:id="3"/>
    </w:p>
    <w:tbl>
      <w:tblPr>
        <w:tblStyle w:val="12"/>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2621"/>
        <w:gridCol w:w="297"/>
        <w:gridCol w:w="1796"/>
        <w:gridCol w:w="30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代理商名称</w:t>
            </w:r>
          </w:p>
        </w:tc>
        <w:tc>
          <w:tcPr>
            <w:tcW w:w="7420" w:type="dxa"/>
            <w:gridSpan w:val="5"/>
            <w:vAlign w:val="center"/>
          </w:tcPr>
          <w:p>
            <w:pPr>
              <w:spacing w:line="360" w:lineRule="auto"/>
              <w:jc w:val="lef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公司性质</w:t>
            </w:r>
          </w:p>
        </w:tc>
        <w:tc>
          <w:tcPr>
            <w:tcW w:w="7420" w:type="dxa"/>
            <w:gridSpan w:val="5"/>
            <w:vAlign w:val="center"/>
          </w:tcPr>
          <w:p>
            <w:pPr>
              <w:widowControl/>
              <w:spacing w:line="360" w:lineRule="auto"/>
              <w:ind w:firstLine="240" w:firstLineChars="100"/>
              <w:rPr>
                <w:rFonts w:ascii="宋体" w:hAnsi="宋体" w:cs="宋体"/>
                <w:kern w:val="0"/>
                <w:sz w:val="24"/>
              </w:rPr>
            </w:pPr>
            <w:r>
              <w:rPr>
                <w:rFonts w:hint="eastAsia" w:ascii="宋体" w:hAnsi="宋体" w:cs="宋体"/>
                <w:kern w:val="0"/>
                <w:sz w:val="24"/>
              </w:rPr>
              <w:t>□ 国企        □ 股份制    □私企</w:t>
            </w:r>
            <w:r>
              <w:rPr>
                <w:rFonts w:ascii="宋体" w:hAnsi="宋体" w:cs="宋体"/>
                <w:kern w:val="0"/>
                <w:sz w:val="24"/>
              </w:rPr>
              <w:t>/</w:t>
            </w:r>
            <w:r>
              <w:rPr>
                <w:rFonts w:hint="eastAsia" w:ascii="宋体" w:hAnsi="宋体" w:cs="宋体"/>
                <w:kern w:val="0"/>
                <w:sz w:val="24"/>
              </w:rPr>
              <w:t>集体</w:t>
            </w:r>
          </w:p>
          <w:p>
            <w:pPr>
              <w:widowControl/>
              <w:spacing w:line="360" w:lineRule="auto"/>
              <w:rPr>
                <w:rFonts w:cs="宋体"/>
                <w:kern w:val="0"/>
                <w:sz w:val="24"/>
                <w:u w:val="single"/>
              </w:rPr>
            </w:pPr>
            <w:r>
              <w:rPr>
                <w:rFonts w:hint="eastAsia" w:ascii="宋体" w:hAnsi="宋体" w:cs="宋体"/>
                <w:kern w:val="0"/>
                <w:sz w:val="24"/>
              </w:rPr>
              <w:t xml:space="preserve">  □中外合资     □外商独资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代理商地址</w:t>
            </w:r>
          </w:p>
        </w:tc>
        <w:tc>
          <w:tcPr>
            <w:tcW w:w="7420" w:type="dxa"/>
            <w:gridSpan w:val="5"/>
            <w:vAlign w:val="center"/>
          </w:tcPr>
          <w:p>
            <w:pPr>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法人代表</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cs="宋体"/>
                <w:kern w:val="0"/>
                <w:sz w:val="24"/>
              </w:rPr>
            </w:pPr>
            <w:r>
              <w:rPr>
                <w:rFonts w:hint="eastAsia" w:cs="宋体"/>
                <w:kern w:val="0"/>
                <w:sz w:val="24"/>
              </w:rPr>
              <w:t>岗位</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手机号码</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销售负责人</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cs="宋体"/>
                <w:kern w:val="0"/>
                <w:sz w:val="24"/>
              </w:rPr>
            </w:pPr>
            <w:r>
              <w:rPr>
                <w:rFonts w:hint="eastAsia" w:cs="宋体"/>
                <w:kern w:val="0"/>
                <w:sz w:val="24"/>
              </w:rPr>
              <w:t>岗位</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销售业务人员</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岗位</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其他业务人员</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岗位</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身份证号码</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社保号码</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918" w:type="dxa"/>
            <w:gridSpan w:val="2"/>
            <w:vAlign w:val="center"/>
          </w:tcPr>
          <w:p>
            <w:pPr>
              <w:widowControl/>
              <w:spacing w:line="360" w:lineRule="auto"/>
              <w:jc w:val="left"/>
              <w:rPr>
                <w:rFonts w:cs="宋体"/>
                <w:kern w:val="0"/>
                <w:sz w:val="24"/>
              </w:rPr>
            </w:pPr>
          </w:p>
        </w:tc>
        <w:tc>
          <w:tcPr>
            <w:tcW w:w="179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电子邮箱</w:t>
            </w:r>
          </w:p>
        </w:tc>
        <w:tc>
          <w:tcPr>
            <w:tcW w:w="2706" w:type="dxa"/>
            <w:gridSpan w:val="2"/>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公司传真号码</w:t>
            </w:r>
          </w:p>
        </w:tc>
        <w:tc>
          <w:tcPr>
            <w:tcW w:w="7420" w:type="dxa"/>
            <w:gridSpan w:val="5"/>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主营产品</w:t>
            </w:r>
          </w:p>
        </w:tc>
        <w:tc>
          <w:tcPr>
            <w:tcW w:w="7420" w:type="dxa"/>
            <w:gridSpan w:val="5"/>
            <w:vAlign w:val="center"/>
          </w:tcPr>
          <w:p>
            <w:pPr>
              <w:widowControl/>
              <w:spacing w:line="360" w:lineRule="auto"/>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材料设备类别</w:t>
            </w:r>
          </w:p>
        </w:tc>
        <w:tc>
          <w:tcPr>
            <w:tcW w:w="7420" w:type="dxa"/>
            <w:gridSpan w:val="5"/>
            <w:vAlign w:val="center"/>
          </w:tcPr>
          <w:p>
            <w:pPr>
              <w:tabs>
                <w:tab w:val="left" w:pos="2106"/>
              </w:tabs>
              <w:spacing w:line="360" w:lineRule="auto"/>
              <w:ind w:left="1168" w:leftChars="556"/>
              <w:rPr>
                <w:rFonts w:ascii="宋体" w:hAnsi="宋体" w:cs="宋体"/>
                <w:kern w:val="0"/>
                <w:sz w:val="24"/>
              </w:rPr>
            </w:pPr>
            <w:r>
              <w:rPr>
                <w:rFonts w:hint="eastAsia" w:ascii="宋体" w:hAnsi="宋体" w:cs="宋体"/>
                <w:kern w:val="0"/>
                <w:sz w:val="24"/>
              </w:rPr>
              <w:t>□结构用材         □建筑装饰材料</w:t>
            </w:r>
          </w:p>
          <w:p>
            <w:pPr>
              <w:tabs>
                <w:tab w:val="left" w:pos="2106"/>
              </w:tabs>
              <w:spacing w:line="360" w:lineRule="auto"/>
              <w:ind w:left="1168" w:leftChars="556"/>
              <w:rPr>
                <w:rFonts w:ascii="宋体" w:hAnsi="宋体" w:cs="宋体"/>
                <w:kern w:val="0"/>
                <w:sz w:val="24"/>
              </w:rPr>
            </w:pPr>
            <w:r>
              <w:rPr>
                <w:rFonts w:hint="eastAsia" w:ascii="宋体" w:hAnsi="宋体" w:cs="宋体"/>
                <w:kern w:val="0"/>
                <w:sz w:val="24"/>
              </w:rPr>
              <w:t xml:space="preserve">□强电             </w:t>
            </w:r>
            <w:r>
              <w:rPr>
                <w:rFonts w:hint="eastAsia" w:ascii="宋体" w:hAnsi="宋体" w:cs="宋体"/>
                <w:kern w:val="0"/>
                <w:sz w:val="24"/>
              </w:rPr>
              <w:sym w:font="Wingdings 2" w:char="00A3"/>
            </w:r>
            <w:r>
              <w:rPr>
                <w:rFonts w:hint="eastAsia" w:ascii="宋体" w:hAnsi="宋体" w:cs="宋体"/>
                <w:kern w:val="0"/>
                <w:sz w:val="24"/>
              </w:rPr>
              <w:t>弱电</w:t>
            </w:r>
          </w:p>
          <w:p>
            <w:pPr>
              <w:tabs>
                <w:tab w:val="left" w:pos="2106"/>
              </w:tabs>
              <w:spacing w:line="360" w:lineRule="auto"/>
              <w:ind w:left="1168" w:leftChars="556"/>
              <w:rPr>
                <w:rFonts w:ascii="宋体" w:hAnsi="宋体" w:cs="宋体"/>
                <w:kern w:val="0"/>
                <w:sz w:val="24"/>
              </w:rPr>
            </w:pPr>
            <w:r>
              <w:rPr>
                <w:rFonts w:hint="eastAsia" w:ascii="宋体" w:hAnsi="宋体" w:cs="宋体"/>
                <w:kern w:val="0"/>
                <w:sz w:val="24"/>
              </w:rPr>
              <w:t>□暖通、空调       □给排水、消防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产品品牌名称</w:t>
            </w:r>
          </w:p>
        </w:tc>
        <w:tc>
          <w:tcPr>
            <w:tcW w:w="2621" w:type="dxa"/>
            <w:vAlign w:val="center"/>
          </w:tcPr>
          <w:tbl>
            <w:tblPr>
              <w:tblStyle w:val="12"/>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761" w:type="dxa"/>
                  <w:vAlign w:val="center"/>
                </w:tcPr>
                <w:p>
                  <w:pPr>
                    <w:spacing w:line="360" w:lineRule="auto"/>
                    <w:jc w:val="left"/>
                    <w:rPr>
                      <w:rFonts w:cs="宋体"/>
                      <w:kern w:val="0"/>
                      <w:sz w:val="24"/>
                    </w:rPr>
                  </w:pPr>
                </w:p>
              </w:tc>
            </w:tr>
          </w:tbl>
          <w:p>
            <w:pPr>
              <w:widowControl/>
              <w:spacing w:line="360" w:lineRule="auto"/>
              <w:rPr>
                <w:rFonts w:cs="宋体"/>
                <w:kern w:val="0"/>
                <w:sz w:val="24"/>
              </w:rPr>
            </w:pPr>
          </w:p>
        </w:tc>
        <w:tc>
          <w:tcPr>
            <w:tcW w:w="2399" w:type="dxa"/>
            <w:gridSpan w:val="3"/>
            <w:vAlign w:val="center"/>
          </w:tcPr>
          <w:p>
            <w:pPr>
              <w:widowControl/>
              <w:spacing w:line="360" w:lineRule="auto"/>
              <w:jc w:val="center"/>
              <w:rPr>
                <w:rFonts w:cs="宋体"/>
                <w:kern w:val="0"/>
                <w:sz w:val="24"/>
              </w:rPr>
            </w:pPr>
            <w:r>
              <w:rPr>
                <w:rFonts w:hint="eastAsia" w:cs="宋体"/>
                <w:kern w:val="0"/>
                <w:sz w:val="24"/>
              </w:rPr>
              <w:t>代理品牌LOGO</w:t>
            </w:r>
          </w:p>
        </w:tc>
        <w:tc>
          <w:tcPr>
            <w:tcW w:w="2400" w:type="dxa"/>
            <w:vAlign w:val="center"/>
          </w:tcPr>
          <w:p>
            <w:pPr>
              <w:widowControl/>
              <w:spacing w:line="360" w:lineRule="auto"/>
              <w:rPr>
                <w:rFonts w:cs="宋体"/>
                <w:kern w:val="0"/>
                <w:sz w:val="24"/>
              </w:rPr>
            </w:pPr>
          </w:p>
          <w:p>
            <w:pPr>
              <w:widowControl/>
              <w:spacing w:line="360" w:lineRule="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产品生产地址</w:t>
            </w:r>
          </w:p>
        </w:tc>
        <w:tc>
          <w:tcPr>
            <w:tcW w:w="7420" w:type="dxa"/>
            <w:gridSpan w:val="5"/>
            <w:vAlign w:val="center"/>
          </w:tcPr>
          <w:p>
            <w:pPr>
              <w:widowControl/>
              <w:spacing w:line="360" w:lineRule="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b/>
                <w:kern w:val="0"/>
                <w:sz w:val="24"/>
              </w:rPr>
            </w:pPr>
            <w:r>
              <w:rPr>
                <w:rFonts w:hint="eastAsia" w:ascii="宋体" w:hAnsi="宋体" w:cs="宋体"/>
                <w:b/>
                <w:kern w:val="0"/>
                <w:sz w:val="24"/>
              </w:rPr>
              <w:t>产品制造商名称</w:t>
            </w:r>
          </w:p>
        </w:tc>
        <w:tc>
          <w:tcPr>
            <w:tcW w:w="7420" w:type="dxa"/>
            <w:gridSpan w:val="5"/>
            <w:vAlign w:val="center"/>
          </w:tcPr>
          <w:p>
            <w:pPr>
              <w:widowControl/>
              <w:spacing w:line="360" w:lineRule="auto"/>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代理商营业执照</w:t>
            </w:r>
          </w:p>
        </w:tc>
        <w:tc>
          <w:tcPr>
            <w:tcW w:w="2918" w:type="dxa"/>
            <w:gridSpan w:val="2"/>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c>
          <w:tcPr>
            <w:tcW w:w="2102" w:type="dxa"/>
            <w:gridSpan w:val="2"/>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“三证合一”</w:t>
            </w:r>
          </w:p>
          <w:p>
            <w:pPr>
              <w:widowControl/>
              <w:spacing w:line="360" w:lineRule="auto"/>
              <w:jc w:val="center"/>
              <w:rPr>
                <w:rFonts w:ascii="宋体" w:hAnsi="宋体" w:cs="宋体"/>
                <w:kern w:val="0"/>
                <w:sz w:val="24"/>
              </w:rPr>
            </w:pPr>
            <w:r>
              <w:rPr>
                <w:rFonts w:hint="eastAsia" w:ascii="宋体" w:hAnsi="宋体" w:cs="宋体"/>
                <w:kern w:val="0"/>
                <w:sz w:val="24"/>
              </w:rPr>
              <w:t>营业执照</w:t>
            </w:r>
          </w:p>
        </w:tc>
        <w:tc>
          <w:tcPr>
            <w:tcW w:w="2400"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代理商组织机构代码证</w:t>
            </w:r>
          </w:p>
        </w:tc>
        <w:tc>
          <w:tcPr>
            <w:tcW w:w="2918" w:type="dxa"/>
            <w:gridSpan w:val="2"/>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c>
          <w:tcPr>
            <w:tcW w:w="2102" w:type="dxa"/>
            <w:gridSpan w:val="2"/>
            <w:vMerge w:val="continue"/>
            <w:vAlign w:val="center"/>
          </w:tcPr>
          <w:p>
            <w:pPr>
              <w:widowControl/>
              <w:spacing w:line="360" w:lineRule="auto"/>
              <w:jc w:val="center"/>
              <w:rPr>
                <w:rFonts w:ascii="宋体" w:hAnsi="宋体" w:cs="宋体"/>
                <w:kern w:val="0"/>
                <w:sz w:val="24"/>
              </w:rPr>
            </w:pPr>
          </w:p>
        </w:tc>
        <w:tc>
          <w:tcPr>
            <w:tcW w:w="2400"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代理商税务登记证</w:t>
            </w:r>
          </w:p>
        </w:tc>
        <w:tc>
          <w:tcPr>
            <w:tcW w:w="2918" w:type="dxa"/>
            <w:gridSpan w:val="2"/>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c>
          <w:tcPr>
            <w:tcW w:w="2102" w:type="dxa"/>
            <w:gridSpan w:val="2"/>
            <w:vMerge w:val="continue"/>
            <w:vAlign w:val="center"/>
          </w:tcPr>
          <w:p>
            <w:pPr>
              <w:widowControl/>
              <w:spacing w:line="360" w:lineRule="auto"/>
              <w:jc w:val="center"/>
              <w:rPr>
                <w:rFonts w:ascii="宋体" w:hAnsi="宋体" w:cs="宋体"/>
                <w:kern w:val="0"/>
                <w:sz w:val="24"/>
              </w:rPr>
            </w:pPr>
          </w:p>
        </w:tc>
        <w:tc>
          <w:tcPr>
            <w:tcW w:w="2400"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近三年完税证明</w:t>
            </w:r>
          </w:p>
        </w:tc>
        <w:tc>
          <w:tcPr>
            <w:tcW w:w="7420" w:type="dxa"/>
            <w:gridSpan w:val="5"/>
            <w:vAlign w:val="center"/>
          </w:tcPr>
          <w:p>
            <w:pPr>
              <w:widowControl/>
              <w:spacing w:line="360" w:lineRule="auto"/>
              <w:jc w:val="center"/>
              <w:rPr>
                <w:rFonts w:ascii="宋体" w:hAnsi="宋体" w:cs="宋体"/>
                <w:kern w:val="0"/>
                <w:sz w:val="24"/>
              </w:rPr>
            </w:pPr>
            <w:r>
              <w:rPr>
                <w:rFonts w:hint="eastAsia" w:ascii="宋体" w:hAnsi="宋体" w:cs="宋体"/>
                <w:kern w:val="0"/>
                <w:sz w:val="24"/>
              </w:rPr>
              <w:t>□有             □无</w:t>
            </w:r>
          </w:p>
        </w:tc>
      </w:tr>
    </w:tbl>
    <w:p>
      <w:pPr>
        <w:spacing w:line="20" w:lineRule="exact"/>
      </w:pPr>
    </w:p>
    <w:p>
      <w:pPr>
        <w:widowControl/>
        <w:ind w:left="300" w:hanging="300" w:hangingChars="100"/>
        <w:jc w:val="left"/>
        <w:rPr>
          <w:rFonts w:ascii="宋体" w:hAnsi="宋体"/>
          <w:sz w:val="30"/>
          <w:szCs w:val="30"/>
        </w:rPr>
      </w:pPr>
    </w:p>
    <w:p>
      <w:pPr>
        <w:widowControl/>
        <w:jc w:val="left"/>
        <w:rPr>
          <w:rFonts w:hAnsi="Cambria"/>
          <w:b/>
          <w:bCs/>
          <w:sz w:val="44"/>
          <w:szCs w:val="32"/>
        </w:rPr>
      </w:pPr>
    </w:p>
    <w:p>
      <w:pPr>
        <w:widowControl/>
        <w:jc w:val="center"/>
        <w:rPr>
          <w:b/>
          <w:bCs/>
          <w:sz w:val="44"/>
        </w:rPr>
      </w:pPr>
      <w:r>
        <w:rPr>
          <w:sz w:val="44"/>
        </w:rPr>
        <w:br w:type="page"/>
      </w:r>
      <w:bookmarkEnd w:id="1"/>
      <w:bookmarkStart w:id="4" w:name="_Toc16511296"/>
      <w:r>
        <w:rPr>
          <w:rFonts w:hint="eastAsia" w:ascii="黑体" w:hAnsi="黑体" w:eastAsia="黑体" w:cs="黑体"/>
          <w:sz w:val="40"/>
          <w:szCs w:val="28"/>
        </w:rPr>
        <w:t>表</w:t>
      </w:r>
      <w:r>
        <w:rPr>
          <w:rFonts w:ascii="黑体" w:hAnsi="黑体" w:eastAsia="黑体" w:cs="黑体"/>
          <w:sz w:val="40"/>
          <w:szCs w:val="28"/>
        </w:rPr>
        <w:t>2</w:t>
      </w:r>
      <w:r>
        <w:rPr>
          <w:rFonts w:hint="eastAsia" w:ascii="黑体" w:hAnsi="黑体" w:eastAsia="黑体" w:cs="黑体"/>
          <w:sz w:val="40"/>
          <w:szCs w:val="28"/>
        </w:rPr>
        <w:t xml:space="preserve"> 供应商简介</w:t>
      </w:r>
      <w:bookmarkEnd w:id="4"/>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000" w:type="pct"/>
          </w:tcPr>
          <w:p>
            <w:pPr>
              <w:widowControl/>
              <w:spacing w:line="432" w:lineRule="auto"/>
              <w:jc w:val="left"/>
              <w:rPr>
                <w:rFonts w:ascii="Calibri" w:hAnsi="Calibri"/>
                <w:b/>
                <w:kern w:val="0"/>
                <w:sz w:val="24"/>
                <w:szCs w:val="24"/>
              </w:rPr>
            </w:pPr>
            <w:r>
              <w:rPr>
                <w:rFonts w:ascii="Calibri" w:hAnsi="Calibri"/>
                <w:b/>
                <w:kern w:val="0"/>
                <w:sz w:val="24"/>
                <w:szCs w:val="24"/>
              </w:rPr>
              <w:t>一、供应商</w:t>
            </w:r>
            <w:r>
              <w:rPr>
                <w:rFonts w:hint="eastAsia" w:ascii="Calibri" w:hAnsi="Calibri"/>
                <w:b/>
                <w:kern w:val="0"/>
                <w:sz w:val="24"/>
                <w:szCs w:val="24"/>
              </w:rPr>
              <w:t>概述（</w:t>
            </w:r>
            <w:r>
              <w:rPr>
                <w:rFonts w:ascii="Calibri" w:hAnsi="Calibri"/>
                <w:b/>
                <w:kern w:val="0"/>
                <w:sz w:val="24"/>
                <w:szCs w:val="24"/>
              </w:rPr>
              <w:t>发展历程</w:t>
            </w:r>
            <w:r>
              <w:rPr>
                <w:rFonts w:hint="eastAsia" w:ascii="Calibri" w:hAnsi="Calibri"/>
                <w:b/>
                <w:kern w:val="0"/>
                <w:sz w:val="24"/>
                <w:szCs w:val="24"/>
              </w:rPr>
              <w:t>、厂房面积、业务范围、主要设备等介绍）</w:t>
            </w:r>
          </w:p>
          <w:p>
            <w:pPr>
              <w:pStyle w:val="24"/>
              <w:widowControl/>
              <w:spacing w:line="432" w:lineRule="auto"/>
              <w:ind w:left="426" w:firstLine="0" w:firstLineChars="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000" w:type="pct"/>
          </w:tcPr>
          <w:p>
            <w:pPr>
              <w:widowControl/>
              <w:spacing w:line="432" w:lineRule="auto"/>
              <w:jc w:val="left"/>
              <w:rPr>
                <w:rFonts w:ascii="Calibri" w:hAnsi="Calibri"/>
                <w:b/>
                <w:kern w:val="0"/>
                <w:sz w:val="24"/>
                <w:szCs w:val="24"/>
              </w:rPr>
            </w:pPr>
            <w:r>
              <w:rPr>
                <w:rFonts w:ascii="Calibri" w:hAnsi="宋体"/>
                <w:b/>
                <w:kern w:val="0"/>
                <w:sz w:val="24"/>
                <w:szCs w:val="24"/>
              </w:rPr>
              <w:t>二、供应商主营产品</w:t>
            </w:r>
          </w:p>
          <w:p>
            <w:pPr>
              <w:pStyle w:val="24"/>
              <w:widowControl/>
              <w:numPr>
                <w:ilvl w:val="0"/>
                <w:numId w:val="1"/>
              </w:numPr>
              <w:spacing w:line="432" w:lineRule="auto"/>
              <w:ind w:firstLineChars="0"/>
              <w:jc w:val="left"/>
              <w:rPr>
                <w:rFonts w:ascii="Times New Roman" w:hAnsi="宋体"/>
                <w:kern w:val="0"/>
                <w:sz w:val="24"/>
                <w:szCs w:val="24"/>
              </w:rPr>
            </w:pPr>
            <w:r>
              <w:rPr>
                <w:rFonts w:ascii="Times New Roman" w:hAnsi="宋体"/>
                <w:kern w:val="0"/>
                <w:sz w:val="24"/>
                <w:szCs w:val="24"/>
              </w:rPr>
              <w:t>产品</w:t>
            </w:r>
            <w:r>
              <w:rPr>
                <w:rFonts w:ascii="Times New Roman" w:hAnsi="Times New Roman"/>
                <w:kern w:val="0"/>
                <w:sz w:val="24"/>
                <w:szCs w:val="24"/>
              </w:rPr>
              <w:t>1</w:t>
            </w:r>
            <w:r>
              <w:rPr>
                <w:rFonts w:hint="eastAsia" w:ascii="Times New Roman" w:hAnsi="Times New Roman"/>
                <w:kern w:val="0"/>
                <w:sz w:val="24"/>
                <w:szCs w:val="24"/>
              </w:rPr>
              <w:t>：</w:t>
            </w:r>
            <w:r>
              <w:rPr>
                <w:rFonts w:ascii="Times New Roman" w:hAnsi="宋体"/>
                <w:kern w:val="0"/>
                <w:sz w:val="24"/>
                <w:szCs w:val="24"/>
              </w:rPr>
              <w:t xml:space="preserve"> </w:t>
            </w:r>
          </w:p>
          <w:p>
            <w:pPr>
              <w:pStyle w:val="24"/>
              <w:widowControl/>
              <w:numPr>
                <w:ilvl w:val="0"/>
                <w:numId w:val="1"/>
              </w:numPr>
              <w:spacing w:line="432" w:lineRule="auto"/>
              <w:ind w:firstLineChars="0"/>
              <w:jc w:val="left"/>
              <w:rPr>
                <w:rFonts w:ascii="Times New Roman" w:hAnsi="Times New Roman"/>
                <w:kern w:val="0"/>
                <w:sz w:val="24"/>
                <w:szCs w:val="24"/>
              </w:rPr>
            </w:pPr>
            <w:r>
              <w:rPr>
                <w:rFonts w:ascii="Times New Roman" w:hAnsi="宋体"/>
                <w:kern w:val="0"/>
                <w:sz w:val="24"/>
                <w:szCs w:val="24"/>
              </w:rPr>
              <w:t>产品</w:t>
            </w:r>
            <w:r>
              <w:rPr>
                <w:rFonts w:ascii="Times New Roman" w:hAnsi="Times New Roman"/>
                <w:kern w:val="0"/>
                <w:sz w:val="24"/>
                <w:szCs w:val="24"/>
              </w:rPr>
              <w:t>2</w:t>
            </w:r>
            <w:r>
              <w:rPr>
                <w:rFonts w:hint="eastAsia" w:ascii="Times New Roman" w:hAnsi="Times New Roman"/>
                <w:kern w:val="0"/>
                <w:sz w:val="24"/>
                <w:szCs w:val="24"/>
              </w:rPr>
              <w:t>：</w:t>
            </w:r>
            <w:r>
              <w:rPr>
                <w:rFonts w:ascii="Times New Roman" w:hAnsi="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000" w:type="pct"/>
          </w:tcPr>
          <w:p>
            <w:pPr>
              <w:widowControl/>
              <w:spacing w:line="432" w:lineRule="auto"/>
              <w:jc w:val="left"/>
              <w:rPr>
                <w:rFonts w:ascii="Calibri" w:hAnsi="Calibri"/>
                <w:b/>
                <w:kern w:val="0"/>
                <w:sz w:val="24"/>
                <w:szCs w:val="24"/>
              </w:rPr>
            </w:pPr>
            <w:r>
              <w:rPr>
                <w:rFonts w:ascii="Calibri" w:hAnsi="宋体"/>
                <w:b/>
                <w:kern w:val="0"/>
                <w:sz w:val="24"/>
                <w:szCs w:val="24"/>
              </w:rPr>
              <w:t>三、</w:t>
            </w:r>
            <w:r>
              <w:rPr>
                <w:rFonts w:hint="eastAsia" w:ascii="Calibri" w:hAnsi="宋体"/>
                <w:b/>
                <w:kern w:val="0"/>
                <w:sz w:val="24"/>
                <w:szCs w:val="24"/>
              </w:rPr>
              <w:t>会议高清摄像机</w:t>
            </w:r>
            <w:r>
              <w:rPr>
                <w:rFonts w:ascii="Calibri" w:hAnsi="宋体"/>
                <w:b/>
                <w:kern w:val="0"/>
                <w:sz w:val="24"/>
                <w:szCs w:val="24"/>
              </w:rPr>
              <w:t>相关产品</w:t>
            </w:r>
          </w:p>
          <w:p>
            <w:pPr>
              <w:widowControl/>
              <w:spacing w:line="432" w:lineRule="auto"/>
              <w:jc w:val="left"/>
              <w:rPr>
                <w:rFonts w:ascii="Calibri" w:hAnsi="Calibri"/>
                <w:kern w:val="0"/>
                <w:sz w:val="24"/>
                <w:szCs w:val="24"/>
              </w:rPr>
            </w:pPr>
            <w:r>
              <w:rPr>
                <w:rFonts w:ascii="Calibri" w:hAnsi="Calibri"/>
                <w:kern w:val="0"/>
                <w:sz w:val="24"/>
                <w:szCs w:val="24"/>
              </w:rPr>
              <w:t>1</w:t>
            </w:r>
            <w:r>
              <w:rPr>
                <w:rFonts w:ascii="Calibri" w:hAnsi="宋体"/>
                <w:kern w:val="0"/>
                <w:sz w:val="24"/>
                <w:szCs w:val="24"/>
              </w:rPr>
              <w:t>、产品系列</w:t>
            </w:r>
            <w:r>
              <w:rPr>
                <w:rFonts w:ascii="Calibri" w:hAnsi="Calibri"/>
                <w:kern w:val="0"/>
                <w:sz w:val="24"/>
                <w:szCs w:val="24"/>
              </w:rPr>
              <w:t>1</w:t>
            </w:r>
            <w:r>
              <w:rPr>
                <w:rFonts w:ascii="Calibri" w:hAnsi="宋体"/>
                <w:kern w:val="0"/>
                <w:sz w:val="24"/>
                <w:szCs w:val="24"/>
              </w:rPr>
              <w:t>：</w:t>
            </w:r>
            <w:r>
              <w:rPr>
                <w:rFonts w:ascii="Calibri" w:hAnsi="Calibri"/>
                <w:kern w:val="0"/>
                <w:sz w:val="24"/>
                <w:szCs w:val="24"/>
              </w:rPr>
              <w:t xml:space="preserve"> </w:t>
            </w:r>
          </w:p>
          <w:p>
            <w:pPr>
              <w:widowControl/>
              <w:spacing w:line="432" w:lineRule="auto"/>
              <w:jc w:val="left"/>
              <w:rPr>
                <w:rFonts w:ascii="Calibri" w:hAnsi="Calibri"/>
                <w:kern w:val="0"/>
                <w:sz w:val="24"/>
                <w:szCs w:val="24"/>
              </w:rPr>
            </w:pPr>
            <w:r>
              <w:rPr>
                <w:rFonts w:ascii="Calibri" w:hAnsi="Calibri"/>
                <w:kern w:val="0"/>
                <w:sz w:val="24"/>
                <w:szCs w:val="24"/>
              </w:rPr>
              <w:t>2</w:t>
            </w:r>
            <w:r>
              <w:rPr>
                <w:rFonts w:ascii="Calibri" w:hAnsi="宋体"/>
                <w:kern w:val="0"/>
                <w:sz w:val="24"/>
                <w:szCs w:val="24"/>
              </w:rPr>
              <w:t>、产品系列</w:t>
            </w:r>
            <w:r>
              <w:rPr>
                <w:rFonts w:ascii="Calibri" w:hAnsi="Calibri"/>
                <w:kern w:val="0"/>
                <w:sz w:val="24"/>
                <w:szCs w:val="24"/>
              </w:rPr>
              <w:t>2</w:t>
            </w:r>
            <w:r>
              <w:rPr>
                <w:rFonts w:ascii="Calibri" w:hAnsi="宋体"/>
                <w:kern w:val="0"/>
                <w:sz w:val="24"/>
                <w:szCs w:val="24"/>
              </w:rPr>
              <w:t>：</w:t>
            </w:r>
            <w:r>
              <w:rPr>
                <w:rFonts w:ascii="Calibri" w:hAnsi="Calibri"/>
                <w:kern w:val="0"/>
                <w:sz w:val="24"/>
                <w:szCs w:val="24"/>
              </w:rPr>
              <w:t xml:space="preserve"> </w:t>
            </w:r>
          </w:p>
          <w:p>
            <w:pPr>
              <w:widowControl/>
              <w:spacing w:line="432" w:lineRule="auto"/>
              <w:jc w:val="left"/>
              <w:rPr>
                <w:rFonts w:ascii="Calibri" w:hAnsi="Calibri"/>
                <w:kern w:val="0"/>
                <w:sz w:val="24"/>
                <w:szCs w:val="24"/>
              </w:rPr>
            </w:pPr>
            <w:r>
              <w:rPr>
                <w:rFonts w:hint="eastAsia" w:ascii="Calibri" w:hAnsi="Calibri"/>
                <w:kern w:val="0"/>
                <w:sz w:val="24"/>
                <w:szCs w:val="24"/>
              </w:rPr>
              <w:t>3</w:t>
            </w:r>
            <w:r>
              <w:rPr>
                <w:rFonts w:ascii="Calibri" w:hAnsi="宋体"/>
                <w:kern w:val="0"/>
                <w:sz w:val="24"/>
                <w:szCs w:val="24"/>
              </w:rPr>
              <w:t>、产品系列</w:t>
            </w:r>
            <w:r>
              <w:rPr>
                <w:rFonts w:hint="eastAsia" w:ascii="Calibri" w:hAnsi="Calibri"/>
                <w:kern w:val="0"/>
                <w:sz w:val="24"/>
                <w:szCs w:val="24"/>
              </w:rPr>
              <w:t>3</w:t>
            </w:r>
            <w:r>
              <w:rPr>
                <w:rFonts w:ascii="Calibri" w:hAnsi="宋体"/>
                <w:kern w:val="0"/>
                <w:sz w:val="24"/>
                <w:szCs w:val="24"/>
              </w:rPr>
              <w:t>：</w:t>
            </w:r>
            <w:r>
              <w:rPr>
                <w:rFonts w:ascii="Calibri" w:hAnsi="Calibri"/>
                <w:kern w:val="0"/>
                <w:sz w:val="24"/>
                <w:szCs w:val="24"/>
              </w:rPr>
              <w:t xml:space="preserve"> </w:t>
            </w:r>
          </w:p>
          <w:p>
            <w:pPr>
              <w:widowControl/>
              <w:spacing w:line="432" w:lineRule="auto"/>
              <w:jc w:val="left"/>
              <w:rPr>
                <w:rFonts w:ascii="Calibri" w:hAnsi="Calibri"/>
                <w:kern w:val="0"/>
                <w:sz w:val="24"/>
                <w:szCs w:val="24"/>
              </w:rPr>
            </w:pPr>
            <w:r>
              <w:rPr>
                <w:rFonts w:ascii="Calibri" w:hAnsi="Calibri"/>
                <w:kern w:val="0"/>
                <w:sz w:val="24"/>
                <w:szCs w:val="24"/>
              </w:rPr>
              <w:t>2</w:t>
            </w:r>
            <w:r>
              <w:rPr>
                <w:rFonts w:ascii="Calibri" w:hAnsi="宋体"/>
                <w:kern w:val="0"/>
                <w:sz w:val="24"/>
                <w:szCs w:val="24"/>
              </w:rPr>
              <w:t>、产品系列</w:t>
            </w:r>
            <w:r>
              <w:rPr>
                <w:rFonts w:hint="eastAsia" w:ascii="Calibri" w:hAnsi="Calibri"/>
                <w:kern w:val="0"/>
                <w:sz w:val="24"/>
                <w:szCs w:val="24"/>
              </w:rPr>
              <w:t>4</w:t>
            </w:r>
            <w:r>
              <w:rPr>
                <w:rFonts w:ascii="Calibri" w:hAnsi="宋体"/>
                <w:kern w:val="0"/>
                <w:sz w:val="24"/>
                <w:szCs w:val="24"/>
              </w:rPr>
              <w:t>：</w:t>
            </w:r>
            <w:r>
              <w:rPr>
                <w:rFonts w:ascii="Calibri" w:hAnsi="Calibri"/>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000" w:type="pct"/>
          </w:tcPr>
          <w:p>
            <w:pPr>
              <w:widowControl/>
              <w:spacing w:line="360" w:lineRule="auto"/>
              <w:jc w:val="left"/>
              <w:rPr>
                <w:rFonts w:ascii="Calibri" w:hAnsi="Calibri"/>
                <w:b/>
                <w:kern w:val="0"/>
                <w:sz w:val="24"/>
                <w:szCs w:val="24"/>
              </w:rPr>
            </w:pPr>
            <w:r>
              <w:rPr>
                <w:rFonts w:ascii="Calibri" w:hAnsi="宋体"/>
                <w:b/>
                <w:kern w:val="0"/>
                <w:sz w:val="24"/>
                <w:szCs w:val="24"/>
              </w:rPr>
              <w:t>四、</w:t>
            </w:r>
            <w:r>
              <w:rPr>
                <w:rFonts w:hint="eastAsia" w:ascii="Calibri" w:hAnsi="宋体"/>
                <w:b/>
                <w:kern w:val="0"/>
                <w:sz w:val="24"/>
                <w:szCs w:val="24"/>
              </w:rPr>
              <w:t>会议高清摄像机</w:t>
            </w:r>
            <w:r>
              <w:rPr>
                <w:rFonts w:ascii="Calibri" w:hAnsi="宋体"/>
                <w:b/>
                <w:kern w:val="0"/>
                <w:sz w:val="24"/>
                <w:szCs w:val="24"/>
              </w:rPr>
              <w:t>应用情况</w:t>
            </w:r>
            <w:r>
              <w:rPr>
                <w:rFonts w:hint="eastAsia" w:ascii="Calibri" w:hAnsi="宋体"/>
                <w:b/>
                <w:kern w:val="0"/>
                <w:sz w:val="24"/>
                <w:szCs w:val="24"/>
              </w:rPr>
              <w:t>（按近三年工程应用量大小排序，同时填报在深圳市建筑工务署使用情况）</w:t>
            </w:r>
          </w:p>
          <w:p>
            <w:pPr>
              <w:widowControl/>
              <w:spacing w:line="432" w:lineRule="auto"/>
              <w:jc w:val="left"/>
              <w:rPr>
                <w:rFonts w:ascii="Calibri" w:hAnsi="Calibri"/>
                <w:kern w:val="0"/>
                <w:sz w:val="24"/>
                <w:szCs w:val="24"/>
                <w:u w:val="single"/>
              </w:rPr>
            </w:pPr>
            <w:r>
              <w:rPr>
                <w:rFonts w:ascii="Calibri" w:hAnsi="Calibri"/>
                <w:kern w:val="0"/>
                <w:sz w:val="24"/>
                <w:szCs w:val="24"/>
              </w:rPr>
              <w:t>1</w:t>
            </w:r>
            <w:r>
              <w:rPr>
                <w:rFonts w:ascii="Calibri" w:hAnsi="宋体"/>
                <w:kern w:val="0"/>
                <w:sz w:val="24"/>
                <w:szCs w:val="24"/>
              </w:rPr>
              <w:t>、项目名称：</w:t>
            </w:r>
            <w:r>
              <w:rPr>
                <w:rFonts w:hint="eastAsia" w:ascii="Calibri" w:hAnsi="宋体"/>
                <w:kern w:val="0"/>
                <w:sz w:val="24"/>
                <w:szCs w:val="24"/>
              </w:rPr>
              <w:t xml:space="preserve">    </w:t>
            </w:r>
            <w:r>
              <w:rPr>
                <w:rFonts w:ascii="Calibri" w:hAnsi="宋体"/>
                <w:kern w:val="0"/>
                <w:sz w:val="24"/>
                <w:szCs w:val="24"/>
              </w:rPr>
              <w:t>使用时间</w:t>
            </w:r>
            <w:r>
              <w:rPr>
                <w:rFonts w:hint="eastAsia" w:ascii="Calibri" w:hAnsi="宋体"/>
                <w:kern w:val="0"/>
                <w:sz w:val="24"/>
                <w:szCs w:val="24"/>
              </w:rPr>
              <w:t xml:space="preserve">      </w:t>
            </w:r>
            <w:r>
              <w:rPr>
                <w:rFonts w:ascii="Calibri" w:hAnsi="宋体"/>
                <w:kern w:val="0"/>
                <w:sz w:val="24"/>
                <w:szCs w:val="24"/>
              </w:rPr>
              <w:t>用量</w:t>
            </w:r>
            <w:r>
              <w:rPr>
                <w:rFonts w:hint="eastAsia" w:ascii="Calibri" w:hAnsi="宋体"/>
                <w:kern w:val="0"/>
                <w:sz w:val="24"/>
                <w:szCs w:val="24"/>
              </w:rPr>
              <w:t xml:space="preserve">        </w:t>
            </w:r>
            <w:r>
              <w:rPr>
                <w:rFonts w:ascii="Calibri" w:hAnsi="宋体"/>
                <w:kern w:val="0"/>
                <w:sz w:val="24"/>
                <w:szCs w:val="24"/>
              </w:rPr>
              <w:t>合同额</w:t>
            </w:r>
          </w:p>
          <w:p>
            <w:pPr>
              <w:widowControl/>
              <w:spacing w:line="432" w:lineRule="auto"/>
              <w:jc w:val="left"/>
              <w:rPr>
                <w:rFonts w:ascii="Calibri" w:hAnsi="Calibri"/>
                <w:kern w:val="0"/>
                <w:sz w:val="24"/>
                <w:szCs w:val="24"/>
                <w:u w:val="single"/>
              </w:rPr>
            </w:pPr>
            <w:r>
              <w:rPr>
                <w:rFonts w:ascii="Calibri" w:hAnsi="Calibri"/>
                <w:kern w:val="0"/>
                <w:sz w:val="24"/>
                <w:szCs w:val="24"/>
              </w:rPr>
              <w:t>2</w:t>
            </w:r>
            <w:r>
              <w:rPr>
                <w:rFonts w:ascii="Calibri" w:hAnsi="宋体"/>
                <w:kern w:val="0"/>
                <w:sz w:val="24"/>
                <w:szCs w:val="24"/>
              </w:rPr>
              <w:t>、项目名称：</w:t>
            </w:r>
            <w:r>
              <w:rPr>
                <w:rFonts w:hint="eastAsia" w:ascii="Calibri" w:hAnsi="宋体"/>
                <w:kern w:val="0"/>
                <w:sz w:val="24"/>
                <w:szCs w:val="24"/>
              </w:rPr>
              <w:t xml:space="preserve">    </w:t>
            </w:r>
            <w:r>
              <w:rPr>
                <w:rFonts w:ascii="Calibri" w:hAnsi="宋体"/>
                <w:kern w:val="0"/>
                <w:sz w:val="24"/>
                <w:szCs w:val="24"/>
              </w:rPr>
              <w:t>使用时间</w:t>
            </w:r>
            <w:r>
              <w:rPr>
                <w:rFonts w:hint="eastAsia" w:ascii="Calibri" w:hAnsi="宋体"/>
                <w:kern w:val="0"/>
                <w:sz w:val="24"/>
                <w:szCs w:val="24"/>
              </w:rPr>
              <w:t xml:space="preserve">      </w:t>
            </w:r>
            <w:r>
              <w:rPr>
                <w:rFonts w:ascii="Calibri" w:hAnsi="宋体"/>
                <w:kern w:val="0"/>
                <w:sz w:val="24"/>
                <w:szCs w:val="24"/>
              </w:rPr>
              <w:t>用量</w:t>
            </w:r>
            <w:r>
              <w:rPr>
                <w:rFonts w:hint="eastAsia" w:ascii="Calibri" w:hAnsi="宋体"/>
                <w:kern w:val="0"/>
                <w:sz w:val="24"/>
                <w:szCs w:val="24"/>
              </w:rPr>
              <w:t xml:space="preserve">        </w:t>
            </w:r>
            <w:r>
              <w:rPr>
                <w:rFonts w:ascii="Calibri" w:hAnsi="宋体"/>
                <w:kern w:val="0"/>
                <w:sz w:val="24"/>
                <w:szCs w:val="24"/>
              </w:rPr>
              <w:t>合同额</w:t>
            </w:r>
          </w:p>
          <w:p>
            <w:pPr>
              <w:widowControl/>
              <w:spacing w:line="432" w:lineRule="auto"/>
              <w:jc w:val="left"/>
              <w:rPr>
                <w:rFonts w:ascii="Calibri" w:hAnsi="Calibri"/>
                <w:kern w:val="0"/>
                <w:sz w:val="24"/>
                <w:szCs w:val="24"/>
                <w:u w:val="single"/>
              </w:rPr>
            </w:pPr>
            <w:r>
              <w:rPr>
                <w:rFonts w:ascii="Calibri" w:hAnsi="Calibri"/>
                <w:kern w:val="0"/>
                <w:sz w:val="24"/>
                <w:szCs w:val="24"/>
              </w:rPr>
              <w:t>3</w:t>
            </w:r>
            <w:r>
              <w:rPr>
                <w:rFonts w:ascii="Calibri" w:hAnsi="宋体"/>
                <w:kern w:val="0"/>
                <w:sz w:val="24"/>
                <w:szCs w:val="24"/>
              </w:rPr>
              <w:t>、项目名称：</w:t>
            </w:r>
            <w:r>
              <w:rPr>
                <w:rFonts w:hint="eastAsia" w:ascii="Calibri" w:hAnsi="宋体"/>
                <w:kern w:val="0"/>
                <w:sz w:val="24"/>
                <w:szCs w:val="24"/>
              </w:rPr>
              <w:t xml:space="preserve">    </w:t>
            </w:r>
            <w:r>
              <w:rPr>
                <w:rFonts w:ascii="Calibri" w:hAnsi="宋体"/>
                <w:kern w:val="0"/>
                <w:sz w:val="24"/>
                <w:szCs w:val="24"/>
              </w:rPr>
              <w:t>使用时间</w:t>
            </w:r>
            <w:r>
              <w:rPr>
                <w:rFonts w:hint="eastAsia" w:ascii="Calibri" w:hAnsi="宋体"/>
                <w:kern w:val="0"/>
                <w:sz w:val="24"/>
                <w:szCs w:val="24"/>
              </w:rPr>
              <w:t xml:space="preserve">      </w:t>
            </w:r>
            <w:r>
              <w:rPr>
                <w:rFonts w:ascii="Calibri" w:hAnsi="宋体"/>
                <w:kern w:val="0"/>
                <w:sz w:val="24"/>
                <w:szCs w:val="24"/>
              </w:rPr>
              <w:t>用量</w:t>
            </w:r>
            <w:r>
              <w:rPr>
                <w:rFonts w:hint="eastAsia" w:ascii="Calibri" w:hAnsi="宋体"/>
                <w:kern w:val="0"/>
                <w:sz w:val="24"/>
                <w:szCs w:val="24"/>
              </w:rPr>
              <w:t xml:space="preserve">        </w:t>
            </w:r>
            <w:r>
              <w:rPr>
                <w:rFonts w:ascii="Calibri" w:hAnsi="宋体"/>
                <w:kern w:val="0"/>
                <w:sz w:val="24"/>
                <w:szCs w:val="24"/>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widowControl/>
              <w:spacing w:line="432" w:lineRule="auto"/>
              <w:jc w:val="left"/>
              <w:rPr>
                <w:rFonts w:ascii="Calibri" w:hAnsi="Calibri"/>
                <w:b/>
                <w:kern w:val="0"/>
                <w:sz w:val="24"/>
                <w:szCs w:val="24"/>
              </w:rPr>
            </w:pPr>
            <w:r>
              <w:rPr>
                <w:rFonts w:hint="eastAsia" w:ascii="Calibri" w:hAnsi="宋体"/>
                <w:b/>
                <w:kern w:val="0"/>
                <w:sz w:val="24"/>
                <w:szCs w:val="24"/>
              </w:rPr>
              <w:t>五、供应商认为需要补充的其他信息</w:t>
            </w:r>
          </w:p>
          <w:p>
            <w:pPr>
              <w:pStyle w:val="11"/>
              <w:rPr>
                <w:rFonts w:ascii="Calibri" w:hAnsi="Calibri"/>
                <w:kern w:val="0"/>
                <w:sz w:val="24"/>
                <w:szCs w:val="24"/>
                <w:lang w:val="en-US"/>
              </w:rPr>
            </w:pPr>
            <w:r>
              <w:rPr>
                <w:rFonts w:ascii="Calibri" w:hAnsi="宋体"/>
                <w:kern w:val="0"/>
                <w:sz w:val="24"/>
                <w:szCs w:val="24"/>
                <w:lang w:val="en-US"/>
              </w:rPr>
              <w:t>（不够可加页）</w:t>
            </w:r>
          </w:p>
        </w:tc>
      </w:tr>
    </w:tbl>
    <w:p>
      <w:pPr>
        <w:widowControl/>
        <w:jc w:val="center"/>
        <w:rPr>
          <w:rFonts w:ascii="黑体" w:hAnsi="黑体" w:eastAsia="黑体" w:cs="黑体"/>
          <w:sz w:val="40"/>
          <w:szCs w:val="28"/>
        </w:rPr>
      </w:pPr>
      <w:r>
        <w:rPr>
          <w:rFonts w:ascii="宋体" w:hAnsi="宋体"/>
          <w:b/>
          <w:sz w:val="16"/>
          <w:szCs w:val="16"/>
        </w:rPr>
        <w:br w:type="page"/>
      </w:r>
      <w:r>
        <w:rPr>
          <w:rFonts w:hint="eastAsia" w:ascii="黑体" w:hAnsi="黑体" w:eastAsia="黑体" w:cs="黑体"/>
          <w:sz w:val="40"/>
          <w:szCs w:val="28"/>
        </w:rPr>
        <w:t>表3：会议高清摄像机供应商基本情况评价表</w:t>
      </w:r>
    </w:p>
    <w:p>
      <w:pPr>
        <w:rPr>
          <w:rFonts w:ascii="仿宋" w:hAnsi="仿宋" w:eastAsia="仿宋" w:cs="仿宋"/>
          <w:sz w:val="24"/>
          <w:szCs w:val="24"/>
        </w:rPr>
      </w:pPr>
      <w:bookmarkStart w:id="5" w:name="_Toc16511298"/>
    </w:p>
    <w:tbl>
      <w:tblPr>
        <w:tblStyle w:val="12"/>
        <w:tblW w:w="11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135"/>
        <w:gridCol w:w="3821"/>
        <w:gridCol w:w="851"/>
        <w:gridCol w:w="715"/>
        <w:gridCol w:w="1995"/>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rPr>
            </w:pPr>
            <w:r>
              <w:rPr>
                <w:rFonts w:hint="eastAsia" w:ascii="宋体" w:hAnsi="宋体"/>
                <w:b/>
                <w:bCs/>
                <w:sz w:val="28"/>
                <w:szCs w:val="28"/>
              </w:rPr>
              <w:t>一</w:t>
            </w:r>
          </w:p>
        </w:tc>
        <w:tc>
          <w:tcPr>
            <w:tcW w:w="4956"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 w:val="28"/>
                <w:szCs w:val="28"/>
              </w:rPr>
            </w:pPr>
            <w:r>
              <w:rPr>
                <w:rFonts w:hint="eastAsia" w:ascii="宋体" w:hAnsi="宋体"/>
                <w:b/>
                <w:bCs/>
                <w:sz w:val="28"/>
                <w:szCs w:val="28"/>
              </w:rPr>
              <w:t>企业基本情况</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rPr>
            </w:pPr>
            <w:r>
              <w:rPr>
                <w:rFonts w:hint="eastAsia" w:ascii="宋体" w:hAnsi="宋体"/>
                <w:b/>
                <w:bCs/>
                <w:sz w:val="28"/>
                <w:szCs w:val="28"/>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8"/>
                <w:szCs w:val="28"/>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b/>
                <w:bCs/>
                <w:sz w:val="28"/>
                <w:szCs w:val="28"/>
              </w:rPr>
            </w:pPr>
          </w:p>
        </w:tc>
        <w:tc>
          <w:tcPr>
            <w:tcW w:w="222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1135"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企业成立时间</w:t>
            </w: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rPr>
            </w:pPr>
            <w:r>
              <w:rPr>
                <w:rFonts w:hint="eastAsia" w:ascii="仿宋" w:hAnsi="仿宋" w:eastAsia="仿宋" w:cs="仿宋"/>
                <w:sz w:val="24"/>
                <w:szCs w:val="24"/>
              </w:rPr>
              <w:t>□成立时间≥10年</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ascii="仿宋" w:hAnsi="仿宋" w:eastAsia="仿宋" w:cs="仿宋"/>
                <w:sz w:val="24"/>
                <w:szCs w:val="24"/>
              </w:rPr>
              <w:t>3</w:t>
            </w:r>
          </w:p>
        </w:tc>
        <w:tc>
          <w:tcPr>
            <w:tcW w:w="715"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995" w:type="dxa"/>
            <w:vMerge w:val="restart"/>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企业营业执照等。</w:t>
            </w:r>
          </w:p>
        </w:tc>
        <w:tc>
          <w:tcPr>
            <w:tcW w:w="2221" w:type="dxa"/>
            <w:vMerge w:val="restart"/>
            <w:tcBorders>
              <w:top w:val="single" w:color="000000" w:sz="4" w:space="0"/>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截止日期：以报名公告发布月份的上月底计算。</w:t>
            </w:r>
          </w:p>
          <w:p>
            <w:pPr>
              <w:spacing w:line="276" w:lineRule="auto"/>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rPr>
            </w:pPr>
            <w:r>
              <w:rPr>
                <w:rFonts w:hint="eastAsia" w:ascii="仿宋" w:hAnsi="仿宋" w:eastAsia="仿宋" w:cs="仿宋"/>
                <w:sz w:val="24"/>
                <w:szCs w:val="24"/>
              </w:rPr>
              <w:t>□5年≤成立时间＜10年</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ascii="仿宋" w:hAnsi="仿宋" w:eastAsia="仿宋" w:cs="仿宋"/>
                <w:sz w:val="24"/>
                <w:szCs w:val="24"/>
              </w:rPr>
              <w:t>2</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rPr>
            </w:pPr>
            <w:r>
              <w:rPr>
                <w:rFonts w:hint="eastAsia" w:ascii="仿宋" w:hAnsi="仿宋" w:eastAsia="仿宋" w:cs="仿宋"/>
                <w:sz w:val="24"/>
                <w:szCs w:val="24"/>
              </w:rPr>
              <w:t>□成立时间＜5年</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ascii="仿宋" w:hAnsi="仿宋" w:eastAsia="仿宋" w:cs="仿宋"/>
                <w:sz w:val="24"/>
                <w:szCs w:val="24"/>
              </w:rPr>
              <w:t>1</w:t>
            </w:r>
          </w:p>
        </w:tc>
        <w:tc>
          <w:tcPr>
            <w:tcW w:w="715"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bottom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申报品牌产品生产时间</w:t>
            </w: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rPr>
            </w:pPr>
            <w:r>
              <w:rPr>
                <w:rFonts w:hint="eastAsia" w:ascii="仿宋" w:hAnsi="仿宋" w:eastAsia="仿宋" w:cs="仿宋"/>
                <w:sz w:val="24"/>
                <w:szCs w:val="24"/>
              </w:rPr>
              <w:t>□生产时间≥5年</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申报品牌产品最早生产时间证明材料，如产品质量检测报告或销售合同或申报产品销售发票等。</w:t>
            </w:r>
          </w:p>
        </w:tc>
        <w:tc>
          <w:tcPr>
            <w:tcW w:w="2221"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以征集公告发布月份的月底计算。</w:t>
            </w:r>
          </w:p>
          <w:p>
            <w:pPr>
              <w:spacing w:line="276" w:lineRule="auto"/>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pStyle w:val="24"/>
              <w:widowControl/>
              <w:numPr>
                <w:ilvl w:val="0"/>
                <w:numId w:val="2"/>
              </w:numPr>
              <w:spacing w:line="276" w:lineRule="auto"/>
              <w:ind w:left="-40" w:leftChars="-19" w:firstLine="38" w:firstLineChars="16"/>
              <w:jc w:val="left"/>
              <w:rPr>
                <w:rFonts w:ascii="仿宋" w:hAnsi="仿宋" w:eastAsia="仿宋" w:cs="仿宋"/>
                <w:sz w:val="24"/>
                <w:szCs w:val="24"/>
              </w:rPr>
            </w:pPr>
            <w:r>
              <w:rPr>
                <w:rFonts w:hint="eastAsia" w:ascii="仿宋" w:hAnsi="仿宋" w:eastAsia="仿宋" w:cs="仿宋"/>
                <w:sz w:val="24"/>
                <w:szCs w:val="24"/>
              </w:rPr>
              <w:t>3年≤生产时间＜5年</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rPr>
            </w:pPr>
            <w:r>
              <w:rPr>
                <w:rFonts w:hint="eastAsia" w:ascii="仿宋" w:hAnsi="仿宋" w:eastAsia="仿宋" w:cs="仿宋"/>
                <w:sz w:val="24"/>
                <w:szCs w:val="24"/>
              </w:rPr>
              <w:t>□生产时间＜3年</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spacing w:line="276" w:lineRule="auto"/>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r>
              <w:rPr>
                <w:rFonts w:hint="eastAsia" w:ascii="宋体" w:hAnsi="宋体"/>
                <w:sz w:val="24"/>
                <w:szCs w:val="24"/>
              </w:rPr>
              <w:t>3</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申报产品年销售额</w:t>
            </w: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□近3年申报产品销售额≥1亿元</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申报产品销售合同或申报产品销售发票等。</w:t>
            </w:r>
          </w:p>
        </w:tc>
        <w:tc>
          <w:tcPr>
            <w:tcW w:w="2221"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近3年是指2019年1月1日-2021年12月31日。</w:t>
            </w:r>
          </w:p>
          <w:p>
            <w:pPr>
              <w:spacing w:line="276" w:lineRule="auto"/>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□0.1亿元≤近3年申报产品销售额＜1亿元</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□近3年入库产品销售额＜0.1亿元</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0.5</w:t>
            </w:r>
          </w:p>
        </w:tc>
        <w:tc>
          <w:tcPr>
            <w:tcW w:w="715"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4</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申报的企业的厂房建筑面积</w:t>
            </w: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vertAlign w:val="superscript"/>
              </w:rPr>
            </w:pPr>
            <w:r>
              <w:rPr>
                <w:rFonts w:hint="eastAsia" w:ascii="仿宋" w:hAnsi="仿宋" w:eastAsia="仿宋" w:cs="仿宋"/>
                <w:sz w:val="24"/>
                <w:szCs w:val="24"/>
              </w:rPr>
              <w:t>□建筑面积≥10000m</w:t>
            </w:r>
            <w:r>
              <w:rPr>
                <w:rFonts w:hint="eastAsia" w:ascii="仿宋" w:hAnsi="仿宋" w:eastAsia="仿宋" w:cs="仿宋"/>
                <w:sz w:val="24"/>
                <w:szCs w:val="24"/>
                <w:vertAlign w:val="superscript"/>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房产证明或房产租赁合同等。</w:t>
            </w:r>
          </w:p>
          <w:p>
            <w:pPr>
              <w:jc w:val="left"/>
              <w:rPr>
                <w:rFonts w:ascii="仿宋" w:hAnsi="仿宋" w:eastAsia="仿宋" w:cs="仿宋"/>
                <w:sz w:val="24"/>
                <w:szCs w:val="24"/>
              </w:rPr>
            </w:pPr>
            <w:r>
              <w:rPr>
                <w:rFonts w:hint="eastAsia" w:ascii="仿宋" w:hAnsi="仿宋" w:eastAsia="仿宋" w:cs="仿宋"/>
                <w:sz w:val="24"/>
                <w:szCs w:val="24"/>
              </w:rPr>
              <w:t>若申报产品为OEM、JDM生产，需提供0EM、JDM生产商的房产证明或租赁合同等。</w:t>
            </w:r>
          </w:p>
        </w:tc>
        <w:tc>
          <w:tcPr>
            <w:tcW w:w="2221"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建筑面积以申报的生产地址为准，提供宗地面积证明的不予计分。</w:t>
            </w:r>
          </w:p>
          <w:p>
            <w:pPr>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40" w:leftChars="-19" w:firstLine="38" w:firstLineChars="16"/>
              <w:rPr>
                <w:rFonts w:ascii="仿宋" w:hAnsi="仿宋" w:eastAsia="仿宋" w:cs="仿宋"/>
                <w:sz w:val="24"/>
                <w:szCs w:val="24"/>
              </w:rPr>
            </w:pPr>
            <w:r>
              <w:rPr>
                <w:rFonts w:hint="eastAsia" w:ascii="仿宋" w:hAnsi="仿宋" w:eastAsia="仿宋" w:cs="仿宋"/>
                <w:sz w:val="24"/>
                <w:szCs w:val="24"/>
              </w:rPr>
              <w:t>□5000m</w:t>
            </w:r>
            <w:r>
              <w:rPr>
                <w:rFonts w:hint="eastAsia" w:ascii="仿宋" w:hAnsi="仿宋" w:eastAsia="仿宋" w:cs="仿宋"/>
                <w:sz w:val="24"/>
                <w:szCs w:val="24"/>
                <w:vertAlign w:val="superscript"/>
              </w:rPr>
              <w:t>2</w:t>
            </w:r>
            <w:r>
              <w:rPr>
                <w:rFonts w:hint="eastAsia" w:ascii="仿宋" w:hAnsi="仿宋" w:eastAsia="仿宋" w:cs="仿宋"/>
                <w:sz w:val="24"/>
                <w:szCs w:val="24"/>
              </w:rPr>
              <w:t>≤建筑面积＜10000m</w:t>
            </w:r>
            <w:r>
              <w:rPr>
                <w:rFonts w:hint="eastAsia" w:ascii="仿宋" w:hAnsi="仿宋" w:eastAsia="仿宋" w:cs="仿宋"/>
                <w:sz w:val="24"/>
                <w:szCs w:val="24"/>
                <w:vertAlign w:val="superscript"/>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715"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ind w:left="-40" w:leftChars="-19" w:firstLine="38" w:firstLineChars="16"/>
              <w:jc w:val="left"/>
              <w:rPr>
                <w:rFonts w:ascii="仿宋" w:hAnsi="仿宋" w:eastAsia="仿宋" w:cs="仿宋"/>
                <w:sz w:val="24"/>
                <w:szCs w:val="24"/>
              </w:rPr>
            </w:pPr>
            <w:r>
              <w:rPr>
                <w:rFonts w:hint="eastAsia" w:ascii="仿宋" w:hAnsi="仿宋" w:eastAsia="仿宋" w:cs="仿宋"/>
                <w:sz w:val="24"/>
                <w:szCs w:val="24"/>
              </w:rPr>
              <w:t>□建筑面积＜5000m</w:t>
            </w:r>
            <w:r>
              <w:rPr>
                <w:rFonts w:hint="eastAsia" w:ascii="仿宋" w:hAnsi="仿宋" w:eastAsia="仿宋" w:cs="仿宋"/>
                <w:sz w:val="24"/>
                <w:szCs w:val="24"/>
                <w:vertAlign w:val="superscript"/>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r>
              <w:rPr>
                <w:rFonts w:hint="eastAsia" w:ascii="宋体" w:hAnsi="宋体"/>
                <w:sz w:val="24"/>
                <w:szCs w:val="24"/>
              </w:rPr>
              <w:t>5</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申报工厂的绿色工厂称号</w:t>
            </w: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□申报工厂在国家工信部“绿色工厂”名单的</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提供证明文件且在有效期内。</w:t>
            </w:r>
          </w:p>
        </w:tc>
        <w:tc>
          <w:tcPr>
            <w:tcW w:w="2221"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□申报工厂在省级工信部门“绿色工厂”名单的</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□申报工厂不在国家工信部、省级或工信部门“绿色工厂”名单或未能提供有效证明的</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0</w:t>
            </w:r>
          </w:p>
        </w:tc>
        <w:tc>
          <w:tcPr>
            <w:tcW w:w="715"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6</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申报产品属性</w:t>
            </w: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ind w:left="-40" w:leftChars="-19" w:firstLine="38" w:firstLineChars="16"/>
              <w:jc w:val="left"/>
              <w:rPr>
                <w:rFonts w:ascii="仿宋" w:hAnsi="仿宋" w:eastAsia="仿宋" w:cs="仿宋"/>
                <w:sz w:val="24"/>
                <w:szCs w:val="24"/>
              </w:rPr>
            </w:pPr>
            <w:r>
              <w:rPr>
                <w:rFonts w:hint="eastAsia" w:ascii="仿宋" w:hAnsi="仿宋" w:eastAsia="仿宋" w:cs="仿宋"/>
                <w:sz w:val="24"/>
                <w:szCs w:val="24"/>
              </w:rPr>
              <w:t>□申报产品为申报企业自主生产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1、自主生产企业提供申报企业生产设备采购发票（同“二、生产设备设施”的所有设备材料）</w:t>
            </w:r>
          </w:p>
          <w:p>
            <w:pPr>
              <w:spacing w:line="276" w:lineRule="auto"/>
              <w:rPr>
                <w:rFonts w:ascii="仿宋" w:hAnsi="仿宋" w:eastAsia="仿宋" w:cs="仿宋"/>
                <w:sz w:val="24"/>
                <w:szCs w:val="24"/>
              </w:rPr>
            </w:pPr>
            <w:r>
              <w:rPr>
                <w:rFonts w:hint="eastAsia" w:ascii="仿宋" w:hAnsi="仿宋" w:eastAsia="仿宋" w:cs="仿宋"/>
                <w:sz w:val="24"/>
                <w:szCs w:val="24"/>
              </w:rPr>
              <w:t>2、OEM、JDM提供双方盖章的委托协议证明，申报企业与OEM、JDM生产合作工厂合作期限必须满一年。</w:t>
            </w:r>
          </w:p>
        </w:tc>
        <w:tc>
          <w:tcPr>
            <w:tcW w:w="2221"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vAlign w:val="center"/>
          </w:tcPr>
          <w:p>
            <w:pPr>
              <w:widowControl/>
              <w:ind w:left="-40" w:leftChars="-19" w:firstLine="38" w:firstLineChars="16"/>
              <w:jc w:val="left"/>
              <w:rPr>
                <w:rFonts w:ascii="仿宋" w:hAnsi="仿宋" w:eastAsia="仿宋" w:cs="仿宋"/>
                <w:sz w:val="24"/>
                <w:szCs w:val="24"/>
              </w:rPr>
            </w:pPr>
            <w:r>
              <w:rPr>
                <w:rFonts w:hint="eastAsia" w:ascii="仿宋" w:hAnsi="仿宋" w:eastAsia="仿宋" w:cs="仿宋"/>
                <w:sz w:val="24"/>
                <w:szCs w:val="24"/>
              </w:rPr>
              <w:t>□申报产品为申报企业OEM、JDM生产</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r>
    </w:tbl>
    <w:p>
      <w:pPr>
        <w:rPr>
          <w:rFonts w:ascii="仿宋" w:hAnsi="仿宋" w:eastAsia="仿宋" w:cs="仿宋"/>
          <w:sz w:val="24"/>
          <w:szCs w:val="24"/>
        </w:rPr>
      </w:pPr>
    </w:p>
    <w:p>
      <w:pPr>
        <w:pStyle w:val="8"/>
        <w:rPr>
          <w:rFonts w:ascii="宋体" w:hAnsi="宋体"/>
        </w:rPr>
      </w:pPr>
      <w:r>
        <w:rPr>
          <w:rFonts w:ascii="仿宋" w:hAnsi="仿宋" w:eastAsia="仿宋" w:cs="仿宋"/>
          <w:sz w:val="24"/>
          <w:szCs w:val="24"/>
        </w:rPr>
        <w:br w:type="page"/>
      </w:r>
      <w:r>
        <w:rPr>
          <w:rFonts w:hint="eastAsia" w:ascii="宋体" w:hAnsi="宋体"/>
        </w:rPr>
        <w:t>证明材料</w:t>
      </w:r>
      <w:r>
        <w:rPr>
          <w:rFonts w:ascii="宋体" w:hAnsi="宋体"/>
        </w:rPr>
        <w:t>3.1</w:t>
      </w:r>
      <w:r>
        <w:rPr>
          <w:rFonts w:hint="eastAsia" w:ascii="宋体" w:hAnsi="宋体"/>
        </w:rPr>
        <w:t>：企业基本信息证明</w:t>
      </w:r>
      <w:bookmarkEnd w:id="5"/>
    </w:p>
    <w:p>
      <w:pPr>
        <w:pStyle w:val="24"/>
        <w:ind w:firstLine="565" w:firstLineChars="202"/>
        <w:rPr>
          <w:sz w:val="28"/>
          <w:szCs w:val="32"/>
        </w:rPr>
      </w:pPr>
      <w:r>
        <w:rPr>
          <w:rFonts w:hint="eastAsia"/>
          <w:sz w:val="28"/>
          <w:szCs w:val="32"/>
        </w:rPr>
        <w:t>公司营业执照、组织机构代码、税务登记证、注册商标证书、代理商授权证明资料等。</w:t>
      </w:r>
    </w:p>
    <w:p>
      <w:pPr>
        <w:widowControl/>
        <w:jc w:val="left"/>
        <w:rPr>
          <w:rFonts w:ascii="Calibri" w:hAnsi="Calibri"/>
          <w:sz w:val="28"/>
          <w:szCs w:val="32"/>
        </w:rPr>
      </w:pPr>
      <w:r>
        <w:rPr>
          <w:sz w:val="28"/>
          <w:szCs w:val="32"/>
        </w:rPr>
        <w:br w:type="page"/>
      </w:r>
    </w:p>
    <w:p>
      <w:pPr>
        <w:pStyle w:val="8"/>
      </w:pPr>
      <w:bookmarkStart w:id="6" w:name="_Toc16511299"/>
      <w:r>
        <w:rPr>
          <w:rFonts w:hint="eastAsia" w:ascii="宋体" w:hAnsi="宋体"/>
        </w:rPr>
        <w:t>证明材料</w:t>
      </w:r>
      <w:r>
        <w:rPr>
          <w:rFonts w:ascii="宋体" w:hAnsi="宋体"/>
        </w:rPr>
        <w:t>3.2</w:t>
      </w:r>
      <w:r>
        <w:rPr>
          <w:rFonts w:hint="eastAsia" w:ascii="宋体" w:hAnsi="宋体"/>
        </w:rPr>
        <w:t>：远程视频会议系统最早生产时间证明</w:t>
      </w:r>
      <w:bookmarkEnd w:id="6"/>
    </w:p>
    <w:p>
      <w:pPr>
        <w:ind w:firstLine="560" w:firstLineChars="200"/>
        <w:rPr>
          <w:sz w:val="28"/>
          <w:szCs w:val="28"/>
        </w:rPr>
      </w:pPr>
      <w:r>
        <w:rPr>
          <w:rFonts w:hint="eastAsia"/>
          <w:sz w:val="28"/>
          <w:szCs w:val="28"/>
        </w:rPr>
        <w:t>申报供应商需提供本单位申报品牌的最早生产的检测报告或销售合同等有效证明材料。</w:t>
      </w:r>
    </w:p>
    <w:p>
      <w:pPr>
        <w:pStyle w:val="24"/>
        <w:ind w:firstLine="565" w:firstLineChars="202"/>
        <w:rPr>
          <w:sz w:val="28"/>
          <w:szCs w:val="32"/>
        </w:rPr>
      </w:pPr>
    </w:p>
    <w:p>
      <w:pPr>
        <w:widowControl/>
        <w:jc w:val="left"/>
      </w:pPr>
      <w:r>
        <w:br w:type="page"/>
      </w:r>
    </w:p>
    <w:p>
      <w:pPr>
        <w:jc w:val="center"/>
        <w:rPr>
          <w:rFonts w:ascii="宋体" w:hAnsi="宋体"/>
          <w:b/>
          <w:bCs/>
          <w:kern w:val="28"/>
          <w:sz w:val="32"/>
          <w:szCs w:val="32"/>
        </w:rPr>
      </w:pPr>
      <w:r>
        <w:rPr>
          <w:rFonts w:hint="eastAsia" w:ascii="宋体" w:hAnsi="宋体"/>
          <w:b/>
          <w:bCs/>
          <w:kern w:val="28"/>
          <w:sz w:val="32"/>
          <w:szCs w:val="32"/>
        </w:rPr>
        <w:t>证明材料</w:t>
      </w:r>
      <w:r>
        <w:rPr>
          <w:rFonts w:ascii="宋体" w:hAnsi="宋体"/>
          <w:b/>
          <w:bCs/>
          <w:kern w:val="28"/>
          <w:sz w:val="32"/>
          <w:szCs w:val="32"/>
        </w:rPr>
        <w:t>3.3</w:t>
      </w:r>
      <w:r>
        <w:rPr>
          <w:rFonts w:hint="eastAsia" w:ascii="宋体" w:hAnsi="宋体"/>
          <w:b/>
          <w:bCs/>
          <w:kern w:val="28"/>
          <w:sz w:val="32"/>
          <w:szCs w:val="32"/>
        </w:rPr>
        <w:t>：申报产品年销售额证明</w:t>
      </w:r>
    </w:p>
    <w:p>
      <w:pPr>
        <w:ind w:firstLine="708" w:firstLineChars="253"/>
        <w:jc w:val="left"/>
        <w:rPr>
          <w:rFonts w:ascii="宋体" w:hAnsi="宋体"/>
          <w:b/>
          <w:bCs/>
          <w:kern w:val="28"/>
          <w:sz w:val="32"/>
          <w:szCs w:val="32"/>
        </w:rPr>
      </w:pPr>
      <w:r>
        <w:rPr>
          <w:rFonts w:hint="eastAsia"/>
          <w:sz w:val="28"/>
          <w:szCs w:val="28"/>
        </w:rPr>
        <w:t>申报企业需提交申报产品近3年的销售合同或申报产品销售发票。</w:t>
      </w:r>
    </w:p>
    <w:p>
      <w:pPr>
        <w:jc w:val="center"/>
        <w:rPr>
          <w:rFonts w:ascii="宋体" w:hAnsi="宋体"/>
        </w:rPr>
      </w:pPr>
      <w:r>
        <w:rPr>
          <w:rFonts w:ascii="宋体" w:hAnsi="宋体"/>
          <w:b/>
          <w:bCs/>
          <w:kern w:val="28"/>
          <w:sz w:val="32"/>
          <w:szCs w:val="32"/>
        </w:rPr>
        <w:br w:type="page"/>
      </w:r>
      <w:r>
        <w:rPr>
          <w:rFonts w:hint="eastAsia" w:ascii="宋体" w:hAnsi="宋体"/>
          <w:b/>
          <w:bCs/>
          <w:kern w:val="28"/>
          <w:sz w:val="32"/>
          <w:szCs w:val="32"/>
        </w:rPr>
        <w:t>明材料</w:t>
      </w:r>
      <w:r>
        <w:rPr>
          <w:rFonts w:ascii="宋体" w:hAnsi="宋体"/>
          <w:b/>
          <w:bCs/>
          <w:kern w:val="28"/>
          <w:sz w:val="32"/>
          <w:szCs w:val="32"/>
        </w:rPr>
        <w:t>3.4</w:t>
      </w:r>
      <w:r>
        <w:rPr>
          <w:rFonts w:hint="eastAsia" w:ascii="宋体" w:hAnsi="宋体"/>
          <w:b/>
          <w:bCs/>
          <w:kern w:val="28"/>
          <w:sz w:val="32"/>
          <w:szCs w:val="32"/>
        </w:rPr>
        <w:t>：申报生产工厂的厂房建筑面积证明</w:t>
      </w:r>
    </w:p>
    <w:p>
      <w:pPr>
        <w:pStyle w:val="32"/>
        <w:widowControl/>
        <w:ind w:firstLine="425" w:firstLineChars="152"/>
        <w:jc w:val="left"/>
        <w:rPr>
          <w:sz w:val="28"/>
          <w:szCs w:val="28"/>
        </w:rPr>
      </w:pPr>
      <w:r>
        <w:rPr>
          <w:rFonts w:hint="eastAsia"/>
          <w:sz w:val="28"/>
          <w:szCs w:val="28"/>
        </w:rPr>
        <w:t>申报供应商需提供房产证、租赁合同等证明材料；若申报产品为OEM、ODM生产，需提供OEM、ODM生产商的房产证明或租赁合同等。</w:t>
      </w:r>
    </w:p>
    <w:p>
      <w:pPr>
        <w:widowControl/>
        <w:jc w:val="left"/>
      </w:pPr>
      <w:r>
        <w:br w:type="page"/>
      </w:r>
    </w:p>
    <w:p>
      <w:pPr>
        <w:jc w:val="center"/>
        <w:rPr>
          <w:rFonts w:ascii="宋体" w:hAnsi="宋体" w:cs="宋体"/>
          <w:b/>
          <w:bCs/>
          <w:sz w:val="32"/>
          <w:szCs w:val="32"/>
        </w:rPr>
      </w:pPr>
      <w:r>
        <w:rPr>
          <w:rFonts w:hint="eastAsia" w:ascii="宋体" w:hAnsi="宋体"/>
          <w:b/>
          <w:bCs/>
          <w:kern w:val="28"/>
          <w:sz w:val="32"/>
          <w:szCs w:val="32"/>
        </w:rPr>
        <w:t>证明材料3.</w:t>
      </w:r>
      <w:r>
        <w:rPr>
          <w:rFonts w:ascii="宋体" w:hAnsi="宋体"/>
          <w:b/>
          <w:bCs/>
          <w:kern w:val="28"/>
          <w:sz w:val="32"/>
          <w:szCs w:val="32"/>
        </w:rPr>
        <w:t>5</w:t>
      </w:r>
      <w:r>
        <w:rPr>
          <w:rFonts w:hint="eastAsia" w:ascii="宋体" w:hAnsi="宋体"/>
          <w:b/>
          <w:bCs/>
          <w:kern w:val="28"/>
          <w:sz w:val="32"/>
          <w:szCs w:val="32"/>
        </w:rPr>
        <w:t>：“绿色工厂称号”证明</w:t>
      </w:r>
    </w:p>
    <w:p>
      <w:pPr>
        <w:ind w:firstLine="565" w:firstLineChars="202"/>
        <w:rPr>
          <w:rFonts w:ascii="宋体" w:hAnsi="宋体" w:cs="宋体"/>
          <w:sz w:val="28"/>
          <w:szCs w:val="28"/>
        </w:rPr>
      </w:pPr>
      <w:r>
        <w:rPr>
          <w:rFonts w:hint="eastAsia" w:ascii="宋体" w:hAnsi="宋体" w:cs="宋体"/>
          <w:sz w:val="28"/>
          <w:szCs w:val="28"/>
        </w:rPr>
        <w:t>申报供应商需提供生产工厂具有“绿色工厂”称号的有效证明。</w:t>
      </w:r>
    </w:p>
    <w:p>
      <w:pPr>
        <w:widowControl/>
        <w:jc w:val="left"/>
      </w:pPr>
      <w:r>
        <w:br w:type="page"/>
      </w:r>
    </w:p>
    <w:p>
      <w:pPr>
        <w:jc w:val="center"/>
        <w:rPr>
          <w:rFonts w:ascii="宋体" w:hAnsi="宋体"/>
          <w:b/>
          <w:bCs/>
          <w:kern w:val="28"/>
          <w:sz w:val="32"/>
          <w:szCs w:val="32"/>
        </w:rPr>
      </w:pPr>
      <w:bookmarkStart w:id="7" w:name="_Toc476231004"/>
      <w:bookmarkStart w:id="8" w:name="_Toc475436361"/>
      <w:bookmarkStart w:id="9" w:name="_Toc16511302"/>
      <w:r>
        <w:rPr>
          <w:rFonts w:hint="eastAsia" w:ascii="宋体" w:hAnsi="宋体"/>
          <w:b/>
          <w:bCs/>
          <w:kern w:val="28"/>
          <w:sz w:val="32"/>
          <w:szCs w:val="32"/>
        </w:rPr>
        <w:t>证明材料</w:t>
      </w:r>
      <w:r>
        <w:rPr>
          <w:rFonts w:ascii="宋体" w:hAnsi="宋体"/>
          <w:b/>
          <w:bCs/>
          <w:kern w:val="28"/>
          <w:sz w:val="32"/>
          <w:szCs w:val="32"/>
        </w:rPr>
        <w:t>3.6</w:t>
      </w:r>
      <w:r>
        <w:rPr>
          <w:rFonts w:hint="eastAsia" w:ascii="宋体" w:hAnsi="宋体"/>
          <w:b/>
          <w:bCs/>
          <w:kern w:val="28"/>
          <w:sz w:val="32"/>
          <w:szCs w:val="32"/>
        </w:rPr>
        <w:t>：</w:t>
      </w:r>
      <w:bookmarkEnd w:id="7"/>
      <w:bookmarkEnd w:id="8"/>
      <w:bookmarkEnd w:id="9"/>
      <w:r>
        <w:rPr>
          <w:rFonts w:hint="eastAsia" w:ascii="宋体" w:hAnsi="宋体"/>
          <w:b/>
          <w:bCs/>
          <w:kern w:val="28"/>
          <w:sz w:val="32"/>
          <w:szCs w:val="32"/>
        </w:rPr>
        <w:t>申报产品属性证明</w:t>
      </w:r>
    </w:p>
    <w:p>
      <w:pPr>
        <w:pStyle w:val="32"/>
        <w:widowControl/>
        <w:ind w:firstLine="565" w:firstLineChars="202"/>
        <w:jc w:val="left"/>
        <w:rPr>
          <w:sz w:val="28"/>
          <w:szCs w:val="28"/>
        </w:rPr>
      </w:pPr>
      <w:r>
        <w:rPr>
          <w:rFonts w:hint="eastAsia"/>
          <w:sz w:val="28"/>
          <w:szCs w:val="28"/>
        </w:rPr>
        <w:t>提供相关证明材料，对于自主生产厂商提供申报企业生产设备采购发票；对于OEM、JDM生产的产品，提供O</w:t>
      </w:r>
      <w:r>
        <w:rPr>
          <w:sz w:val="28"/>
          <w:szCs w:val="28"/>
        </w:rPr>
        <w:t>EM</w:t>
      </w:r>
      <w:r>
        <w:rPr>
          <w:rFonts w:hint="eastAsia"/>
          <w:sz w:val="28"/>
          <w:szCs w:val="28"/>
        </w:rPr>
        <w:t>、JDM双方合作合同且合作期限必须满一年。</w:t>
      </w:r>
    </w:p>
    <w:p>
      <w:pPr>
        <w:widowControl/>
        <w:jc w:val="left"/>
      </w:pPr>
      <w:r>
        <w:br w:type="page"/>
      </w:r>
    </w:p>
    <w:p>
      <w:pPr>
        <w:widowControl/>
        <w:jc w:val="center"/>
        <w:rPr>
          <w:rFonts w:ascii="黑体" w:hAnsi="黑体" w:eastAsia="黑体" w:cs="黑体"/>
          <w:sz w:val="40"/>
          <w:szCs w:val="40"/>
        </w:rPr>
      </w:pPr>
      <w:bookmarkStart w:id="10" w:name="_Toc16511303"/>
      <w:r>
        <w:rPr>
          <w:rFonts w:hint="eastAsia" w:ascii="黑体" w:hAnsi="黑体" w:eastAsia="黑体" w:cs="黑体"/>
          <w:sz w:val="40"/>
          <w:szCs w:val="40"/>
        </w:rPr>
        <w:t>表</w:t>
      </w:r>
      <w:r>
        <w:rPr>
          <w:rFonts w:ascii="黑体" w:hAnsi="黑体" w:eastAsia="黑体" w:cs="黑体"/>
          <w:sz w:val="40"/>
          <w:szCs w:val="40"/>
        </w:rPr>
        <w:t>4</w:t>
      </w:r>
      <w:r>
        <w:rPr>
          <w:rFonts w:hint="eastAsia" w:ascii="黑体" w:hAnsi="黑体" w:eastAsia="黑体" w:cs="黑体"/>
          <w:sz w:val="40"/>
          <w:szCs w:val="40"/>
        </w:rPr>
        <w:t xml:space="preserve">  会议高清摄像机供应商生产设备设施评价表</w:t>
      </w:r>
      <w:bookmarkEnd w:id="10"/>
    </w:p>
    <w:tbl>
      <w:tblPr>
        <w:tblStyle w:val="12"/>
        <w:tblW w:w="11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186"/>
        <w:gridCol w:w="3770"/>
        <w:gridCol w:w="851"/>
        <w:gridCol w:w="715"/>
        <w:gridCol w:w="1995"/>
        <w:gridCol w:w="2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580"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86"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770" w:type="dxa"/>
            <w:tcBorders>
              <w:top w:val="single" w:color="000000" w:sz="4" w:space="0"/>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top w:val="single" w:color="000000" w:sz="4" w:space="0"/>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left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lang w:val="en-GB"/>
              </w:rPr>
            </w:pPr>
            <w:r>
              <w:rPr>
                <w:rFonts w:hint="eastAsia" w:ascii="宋体" w:hAnsi="宋体"/>
                <w:b/>
                <w:bCs/>
                <w:sz w:val="28"/>
                <w:szCs w:val="28"/>
              </w:rPr>
              <w:t>二</w:t>
            </w:r>
          </w:p>
        </w:tc>
        <w:tc>
          <w:tcPr>
            <w:tcW w:w="4956"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sz w:val="28"/>
                <w:szCs w:val="28"/>
                <w:lang w:val="en-GB"/>
              </w:rPr>
            </w:pPr>
            <w:r>
              <w:rPr>
                <w:rFonts w:hint="eastAsia" w:ascii="宋体" w:hAnsi="宋体"/>
                <w:b/>
                <w:bCs/>
                <w:sz w:val="28"/>
                <w:szCs w:val="28"/>
              </w:rPr>
              <w:t>生产设备设施</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rPr>
            </w:pPr>
            <w:r>
              <w:rPr>
                <w:rFonts w:hint="eastAsia" w:ascii="宋体" w:hAnsi="宋体"/>
                <w:b/>
                <w:bCs/>
                <w:sz w:val="28"/>
                <w:szCs w:val="28"/>
              </w:rPr>
              <w:t>1</w:t>
            </w:r>
            <w:r>
              <w:rPr>
                <w:rFonts w:ascii="宋体" w:hAnsi="宋体"/>
                <w:b/>
                <w:bCs/>
                <w:sz w:val="28"/>
                <w:szCs w:val="28"/>
              </w:rPr>
              <w:t>2</w:t>
            </w:r>
          </w:p>
        </w:tc>
        <w:tc>
          <w:tcPr>
            <w:tcW w:w="715" w:type="dxa"/>
            <w:tcBorders>
              <w:top w:val="single" w:color="000000" w:sz="4" w:space="0"/>
              <w:left w:val="single" w:color="000000" w:sz="4" w:space="0"/>
              <w:bottom w:val="single" w:color="000000" w:sz="4" w:space="0"/>
              <w:right w:val="single" w:color="000000" w:sz="4" w:space="0"/>
            </w:tcBorders>
          </w:tcPr>
          <w:p>
            <w:pPr>
              <w:spacing w:line="276" w:lineRule="auto"/>
              <w:jc w:val="left"/>
              <w:rPr>
                <w:rFonts w:ascii="宋体" w:hAnsi="宋体"/>
                <w:b/>
                <w:bCs/>
                <w:sz w:val="28"/>
                <w:szCs w:val="28"/>
              </w:rPr>
            </w:pPr>
          </w:p>
        </w:tc>
        <w:tc>
          <w:tcPr>
            <w:tcW w:w="4216"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1186"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b/>
                <w:bCs/>
                <w:sz w:val="24"/>
                <w:szCs w:val="24"/>
              </w:rPr>
            </w:pPr>
            <w:r>
              <w:rPr>
                <w:rFonts w:hint="eastAsia" w:ascii="仿宋" w:hAnsi="仿宋" w:eastAsia="仿宋" w:cs="仿宋"/>
                <w:sz w:val="24"/>
                <w:szCs w:val="24"/>
              </w:rPr>
              <w:t>生产设备先进性</w:t>
            </w: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b/>
                <w:bCs/>
                <w:sz w:val="24"/>
                <w:szCs w:val="24"/>
              </w:rPr>
            </w:pPr>
            <w:r>
              <w:rPr>
                <w:rFonts w:hint="eastAsia" w:ascii="仿宋" w:hAnsi="仿宋" w:eastAsia="仿宋" w:cs="仿宋"/>
                <w:sz w:val="24"/>
                <w:szCs w:val="24"/>
              </w:rPr>
              <w:t>□具有波峰焊设备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left w:val="single" w:color="000000" w:sz="4" w:space="0"/>
              <w:right w:val="single" w:color="000000" w:sz="4" w:space="0"/>
            </w:tcBorders>
          </w:tcPr>
          <w:p>
            <w:pPr>
              <w:spacing w:line="276" w:lineRule="auto"/>
              <w:jc w:val="left"/>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1、申报企业自身生产设备的发票或采购合同等。</w:t>
            </w:r>
          </w:p>
          <w:p>
            <w:pPr>
              <w:spacing w:line="276" w:lineRule="auto"/>
              <w:jc w:val="left"/>
              <w:rPr>
                <w:rFonts w:ascii="仿宋" w:hAnsi="仿宋" w:eastAsia="仿宋" w:cs="仿宋"/>
                <w:sz w:val="24"/>
                <w:szCs w:val="24"/>
              </w:rPr>
            </w:pPr>
            <w:r>
              <w:rPr>
                <w:rFonts w:hint="eastAsia" w:ascii="仿宋" w:hAnsi="仿宋" w:eastAsia="仿宋" w:cs="仿宋"/>
                <w:sz w:val="24"/>
                <w:szCs w:val="24"/>
              </w:rPr>
              <w:t>2、生产设备现场照片和视频等。</w:t>
            </w:r>
          </w:p>
          <w:p>
            <w:pPr>
              <w:spacing w:line="276" w:lineRule="auto"/>
              <w:jc w:val="left"/>
              <w:rPr>
                <w:rFonts w:ascii="仿宋" w:hAnsi="仿宋" w:eastAsia="仿宋" w:cs="仿宋"/>
                <w:sz w:val="24"/>
                <w:szCs w:val="24"/>
              </w:rPr>
            </w:pPr>
            <w:r>
              <w:rPr>
                <w:rFonts w:hint="eastAsia" w:ascii="仿宋" w:hAnsi="仿宋" w:eastAsia="仿宋" w:cs="仿宋"/>
                <w:sz w:val="24"/>
                <w:szCs w:val="24"/>
              </w:rPr>
              <w:t>3、若申报产品为OEM、JDM生产，需提供OEM、JDM生产商的上述材料。</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属申报企业自有设备按实际得分，不属于申报企业自有设备按实际得分</w:t>
            </w:r>
            <w:r>
              <w:rPr>
                <w:rFonts w:hint="eastAsia" w:ascii="汉仪细圆B5" w:hAnsi="汉仪细圆B5" w:eastAsia="汉仪细圆B5" w:cs="汉仪细圆B5"/>
                <w:sz w:val="24"/>
                <w:szCs w:val="24"/>
              </w:rPr>
              <w:t>×</w:t>
            </w:r>
            <w:r>
              <w:rPr>
                <w:rFonts w:hint="eastAsia" w:ascii="仿宋" w:hAnsi="仿宋" w:eastAsia="仿宋" w:cs="仿宋"/>
                <w:sz w:val="24"/>
                <w:szCs w:val="24"/>
              </w:rPr>
              <w:t>80%为最终得分。</w:t>
            </w:r>
          </w:p>
          <w:p>
            <w:pPr>
              <w:spacing w:line="276" w:lineRule="auto"/>
              <w:jc w:val="left"/>
              <w:rPr>
                <w:rFonts w:ascii="仿宋" w:hAnsi="仿宋" w:eastAsia="仿宋" w:cs="仿宋"/>
                <w:sz w:val="24"/>
                <w:szCs w:val="24"/>
              </w:rPr>
            </w:pPr>
            <w:r>
              <w:rPr>
                <w:rFonts w:hint="eastAsia" w:ascii="仿宋" w:hAnsi="仿宋" w:eastAsia="仿宋" w:cs="仿宋"/>
                <w:sz w:val="24"/>
                <w:szCs w:val="24"/>
              </w:rPr>
              <w:t>每项均单选。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b/>
                <w:bCs/>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b/>
                <w:bCs/>
                <w:sz w:val="24"/>
                <w:szCs w:val="24"/>
              </w:rPr>
            </w:pPr>
            <w:r>
              <w:rPr>
                <w:rFonts w:hint="eastAsia" w:ascii="仿宋" w:hAnsi="仿宋" w:eastAsia="仿宋" w:cs="仿宋"/>
                <w:sz w:val="24"/>
                <w:szCs w:val="24"/>
              </w:rPr>
              <w:t>□具有回流焊设备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continue"/>
            <w:tcBorders>
              <w:left w:val="single" w:color="000000" w:sz="4" w:space="0"/>
              <w:right w:val="single" w:color="000000" w:sz="4" w:space="0"/>
            </w:tcBorders>
          </w:tcPr>
          <w:p>
            <w:pPr>
              <w:spacing w:line="276" w:lineRule="auto"/>
              <w:jc w:val="left"/>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b/>
                <w:bCs/>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b/>
                <w:bCs/>
                <w:sz w:val="24"/>
                <w:szCs w:val="24"/>
              </w:rPr>
            </w:pPr>
            <w:r>
              <w:rPr>
                <w:rFonts w:hint="eastAsia" w:ascii="仿宋" w:hAnsi="仿宋" w:eastAsia="仿宋" w:cs="仿宋"/>
                <w:sz w:val="24"/>
                <w:szCs w:val="24"/>
              </w:rPr>
              <w:t>□具有手工焊接设备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bottom w:val="single" w:color="000000" w:sz="4" w:space="0"/>
              <w:right w:val="single" w:color="000000" w:sz="4" w:space="0"/>
            </w:tcBorders>
          </w:tcPr>
          <w:p>
            <w:pPr>
              <w:spacing w:line="276" w:lineRule="auto"/>
              <w:jc w:val="left"/>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1186"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b/>
                <w:bCs/>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b/>
                <w:bCs/>
                <w:sz w:val="24"/>
                <w:szCs w:val="24"/>
              </w:rPr>
            </w:pPr>
            <w:r>
              <w:rPr>
                <w:rFonts w:hint="eastAsia" w:ascii="仿宋" w:hAnsi="仿宋" w:eastAsia="仿宋" w:cs="仿宋"/>
                <w:sz w:val="24"/>
                <w:szCs w:val="24"/>
              </w:rPr>
              <w:t>□具有全自动点胶设备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top w:val="single" w:color="000000" w:sz="4" w:space="0"/>
              <w:left w:val="single" w:color="000000" w:sz="4" w:space="0"/>
              <w:right w:val="single" w:color="000000" w:sz="4" w:space="0"/>
            </w:tcBorders>
          </w:tcPr>
          <w:p>
            <w:pPr>
              <w:spacing w:line="276" w:lineRule="auto"/>
              <w:jc w:val="left"/>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b/>
                <w:bCs/>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b/>
                <w:bCs/>
                <w:sz w:val="24"/>
                <w:szCs w:val="24"/>
              </w:rPr>
            </w:pPr>
            <w:r>
              <w:rPr>
                <w:rFonts w:hint="eastAsia" w:ascii="仿宋" w:hAnsi="仿宋" w:eastAsia="仿宋" w:cs="仿宋"/>
                <w:sz w:val="24"/>
                <w:szCs w:val="24"/>
              </w:rPr>
              <w:t>□具有半自动点胶设备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continue"/>
            <w:tcBorders>
              <w:left w:val="single" w:color="000000" w:sz="4" w:space="0"/>
              <w:right w:val="single" w:color="000000" w:sz="4" w:space="0"/>
            </w:tcBorders>
          </w:tcPr>
          <w:p>
            <w:pPr>
              <w:spacing w:line="276" w:lineRule="auto"/>
              <w:jc w:val="left"/>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b/>
                <w:bCs/>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b/>
                <w:bCs/>
                <w:sz w:val="24"/>
                <w:szCs w:val="24"/>
              </w:rPr>
            </w:pPr>
            <w:r>
              <w:rPr>
                <w:rFonts w:hint="eastAsia" w:ascii="仿宋" w:hAnsi="仿宋" w:eastAsia="仿宋" w:cs="仿宋"/>
                <w:sz w:val="24"/>
                <w:szCs w:val="24"/>
              </w:rPr>
              <w:t>□具有手动点胶设备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tcPr>
          <w:p>
            <w:pPr>
              <w:spacing w:line="276" w:lineRule="auto"/>
              <w:jc w:val="left"/>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580"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ind w:left="240" w:hanging="240" w:hangingChars="100"/>
              <w:rPr>
                <w:rFonts w:ascii="仿宋" w:hAnsi="仿宋" w:eastAsia="仿宋" w:cs="仿宋"/>
                <w:sz w:val="24"/>
                <w:szCs w:val="24"/>
              </w:rPr>
            </w:pPr>
            <w:r>
              <w:rPr>
                <w:rFonts w:hint="eastAsia" w:ascii="仿宋" w:hAnsi="仿宋" w:eastAsia="仿宋" w:cs="仿宋"/>
                <w:sz w:val="24"/>
                <w:szCs w:val="24"/>
              </w:rPr>
              <w:t>□具有扭力可控自动/半自动安装设备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top w:val="single" w:color="000000" w:sz="4" w:space="0"/>
              <w:left w:val="single" w:color="000000" w:sz="4" w:space="0"/>
              <w:right w:val="single" w:color="000000" w:sz="4" w:space="0"/>
            </w:tcBorders>
          </w:tcPr>
          <w:p>
            <w:pPr>
              <w:spacing w:line="276" w:lineRule="auto"/>
              <w:jc w:val="left"/>
              <w:rPr>
                <w:rFonts w:ascii="仿宋" w:hAnsi="仿宋" w:eastAsia="仿宋" w:cs="仿宋"/>
                <w:b/>
                <w:bCs/>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□具有自动/半自动安装设备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continue"/>
            <w:tcBorders>
              <w:left w:val="single" w:color="000000" w:sz="4" w:space="0"/>
              <w:right w:val="single" w:color="000000" w:sz="4" w:space="0"/>
            </w:tcBorders>
          </w:tcPr>
          <w:p>
            <w:pPr>
              <w:spacing w:line="276" w:lineRule="auto"/>
              <w:jc w:val="left"/>
              <w:rPr>
                <w:rFonts w:ascii="仿宋" w:hAnsi="仿宋" w:eastAsia="仿宋" w:cs="仿宋"/>
                <w:b/>
                <w:bCs/>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86" w:type="dxa"/>
            <w:vMerge w:val="continue"/>
            <w:tcBorders>
              <w:left w:val="single" w:color="000000" w:sz="4" w:space="0"/>
              <w:right w:val="single" w:color="000000" w:sz="4" w:space="0"/>
            </w:tcBorders>
            <w:vAlign w:val="center"/>
          </w:tcPr>
          <w:p>
            <w:pPr>
              <w:spacing w:line="276" w:lineRule="auto"/>
              <w:rPr>
                <w:rFonts w:ascii="仿宋" w:hAnsi="仿宋" w:eastAsia="仿宋" w:cs="仿宋"/>
                <w:sz w:val="24"/>
                <w:szCs w:val="24"/>
              </w:rPr>
            </w:pP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□具有手动安装设备</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tcPr>
          <w:p>
            <w:pPr>
              <w:spacing w:line="276" w:lineRule="auto"/>
              <w:jc w:val="left"/>
              <w:rPr>
                <w:rFonts w:ascii="仿宋" w:hAnsi="仿宋" w:eastAsia="仿宋" w:cs="仿宋"/>
                <w:b/>
                <w:bCs/>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8" w:hRule="atLeast"/>
          <w:jc w:val="center"/>
        </w:trPr>
        <w:tc>
          <w:tcPr>
            <w:tcW w:w="580" w:type="dxa"/>
            <w:tcBorders>
              <w:top w:val="single" w:color="000000" w:sz="4" w:space="0"/>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4</w:t>
            </w:r>
          </w:p>
        </w:tc>
        <w:tc>
          <w:tcPr>
            <w:tcW w:w="1186" w:type="dxa"/>
            <w:tcBorders>
              <w:top w:val="single" w:color="000000" w:sz="4" w:space="0"/>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其它先进/贵重设备</w:t>
            </w:r>
          </w:p>
        </w:tc>
        <w:tc>
          <w:tcPr>
            <w:tcW w:w="3770" w:type="dxa"/>
            <w:tcBorders>
              <w:top w:val="single" w:color="000000" w:sz="4" w:space="0"/>
              <w:left w:val="single" w:color="000000" w:sz="4" w:space="0"/>
              <w:bottom w:val="single" w:color="000000" w:sz="4" w:space="0"/>
              <w:right w:val="single" w:color="000000" w:sz="4" w:space="0"/>
            </w:tcBorders>
            <w:vAlign w:val="center"/>
          </w:tcPr>
          <w:p>
            <w:pPr>
              <w:ind w:left="240" w:hanging="240" w:hangingChars="100"/>
              <w:jc w:val="left"/>
              <w:rPr>
                <w:rFonts w:ascii="仿宋" w:hAnsi="仿宋" w:eastAsia="仿宋" w:cs="仿宋"/>
                <w:sz w:val="24"/>
                <w:szCs w:val="24"/>
              </w:rPr>
            </w:pPr>
            <w:r>
              <w:rPr>
                <w:rFonts w:hint="eastAsia" w:ascii="仿宋" w:hAnsi="仿宋" w:eastAsia="仿宋" w:cs="仿宋"/>
                <w:sz w:val="24"/>
                <w:szCs w:val="24"/>
              </w:rPr>
              <w:t>□具有千级洁净度生产车间</w:t>
            </w:r>
          </w:p>
          <w:p>
            <w:pPr>
              <w:ind w:left="240" w:hanging="240" w:hangingChars="100"/>
              <w:jc w:val="left"/>
              <w:rPr>
                <w:rFonts w:ascii="仿宋" w:hAnsi="仿宋" w:eastAsia="仿宋" w:cs="仿宋"/>
                <w:sz w:val="24"/>
                <w:szCs w:val="24"/>
                <w:u w:val="single"/>
              </w:rPr>
            </w:pPr>
            <w:r>
              <w:rPr>
                <w:rFonts w:hint="eastAsia" w:ascii="仿宋" w:hAnsi="仿宋" w:eastAsia="仿宋" w:cs="仿宋"/>
                <w:sz w:val="24"/>
                <w:szCs w:val="24"/>
              </w:rPr>
              <w:t>□其它大于100万的先进/贵重设备</w:t>
            </w:r>
            <w:r>
              <w:rPr>
                <w:rFonts w:hint="eastAsia" w:ascii="仿宋" w:hAnsi="仿宋" w:eastAsia="仿宋" w:cs="仿宋"/>
                <w:sz w:val="24"/>
                <w:szCs w:val="24"/>
                <w:u w:val="single"/>
              </w:rPr>
              <w:t xml:space="preserve">                   </w:t>
            </w:r>
          </w:p>
          <w:p>
            <w:pPr>
              <w:ind w:left="240" w:hanging="240" w:hangingChars="100"/>
              <w:jc w:val="left"/>
              <w:rPr>
                <w:rFonts w:ascii="仿宋" w:hAnsi="仿宋" w:eastAsia="仿宋" w:cs="仿宋"/>
                <w:sz w:val="24"/>
                <w:szCs w:val="24"/>
                <w:u w:val="single"/>
              </w:rPr>
            </w:pPr>
            <w:r>
              <w:rPr>
                <w:rFonts w:hint="eastAsia" w:ascii="仿宋" w:hAnsi="仿宋" w:eastAsia="仿宋" w:cs="仿宋"/>
                <w:sz w:val="24"/>
                <w:szCs w:val="24"/>
              </w:rPr>
              <w:t>□其它大于100万的先进/贵重设备</w:t>
            </w:r>
            <w:r>
              <w:rPr>
                <w:rFonts w:hint="eastAsia" w:ascii="仿宋" w:hAnsi="仿宋" w:eastAsia="仿宋" w:cs="仿宋"/>
                <w:sz w:val="24"/>
                <w:szCs w:val="24"/>
                <w:u w:val="single"/>
              </w:rPr>
              <w:t xml:space="preserve">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715" w:type="dxa"/>
            <w:tcBorders>
              <w:top w:val="single" w:color="000000" w:sz="4" w:space="0"/>
              <w:left w:val="single" w:color="000000" w:sz="4" w:space="0"/>
              <w:right w:val="single" w:color="000000" w:sz="4" w:space="0"/>
            </w:tcBorders>
          </w:tcPr>
          <w:p>
            <w:pPr>
              <w:spacing w:line="276" w:lineRule="auto"/>
              <w:jc w:val="left"/>
              <w:rPr>
                <w:rFonts w:ascii="仿宋" w:hAnsi="仿宋" w:eastAsia="仿宋" w:cs="仿宋"/>
                <w:b/>
                <w:bCs/>
                <w:sz w:val="24"/>
                <w:szCs w:val="24"/>
              </w:rPr>
            </w:pPr>
          </w:p>
        </w:tc>
        <w:tc>
          <w:tcPr>
            <w:tcW w:w="1995" w:type="dxa"/>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1、需单独填写除1-3以外的先进/贵重设备。</w:t>
            </w:r>
          </w:p>
          <w:p>
            <w:pPr>
              <w:spacing w:line="276" w:lineRule="auto"/>
              <w:rPr>
                <w:rFonts w:ascii="仿宋" w:hAnsi="仿宋" w:eastAsia="仿宋" w:cs="仿宋"/>
                <w:sz w:val="24"/>
                <w:szCs w:val="24"/>
              </w:rPr>
            </w:pPr>
            <w:r>
              <w:rPr>
                <w:rFonts w:hint="eastAsia" w:ascii="仿宋" w:hAnsi="仿宋" w:eastAsia="仿宋" w:cs="仿宋"/>
                <w:sz w:val="24"/>
                <w:szCs w:val="24"/>
              </w:rPr>
              <w:t>2、申报企业自身生产设备的发票或采购合同等。</w:t>
            </w:r>
          </w:p>
          <w:p>
            <w:pPr>
              <w:spacing w:line="276" w:lineRule="auto"/>
              <w:rPr>
                <w:rFonts w:ascii="仿宋" w:hAnsi="仿宋" w:eastAsia="仿宋" w:cs="仿宋"/>
                <w:sz w:val="24"/>
                <w:szCs w:val="24"/>
              </w:rPr>
            </w:pPr>
            <w:r>
              <w:rPr>
                <w:rFonts w:hint="eastAsia" w:ascii="仿宋" w:hAnsi="仿宋" w:eastAsia="仿宋" w:cs="仿宋"/>
                <w:sz w:val="24"/>
                <w:szCs w:val="24"/>
              </w:rPr>
              <w:t>3、生产设备现场照片和视频等。</w:t>
            </w:r>
          </w:p>
          <w:p>
            <w:pPr>
              <w:spacing w:line="276" w:lineRule="auto"/>
              <w:rPr>
                <w:rFonts w:ascii="仿宋" w:hAnsi="仿宋" w:eastAsia="仿宋" w:cs="仿宋"/>
                <w:sz w:val="24"/>
                <w:szCs w:val="24"/>
              </w:rPr>
            </w:pPr>
            <w:r>
              <w:rPr>
                <w:rFonts w:hint="eastAsia" w:ascii="仿宋" w:hAnsi="仿宋" w:eastAsia="仿宋" w:cs="仿宋"/>
                <w:sz w:val="24"/>
                <w:szCs w:val="24"/>
              </w:rPr>
              <w:t>4、若申报产品为OEM、JDM生产，需提供0EM、JDM生产商的上述材料。</w:t>
            </w:r>
          </w:p>
        </w:tc>
        <w:tc>
          <w:tcPr>
            <w:tcW w:w="2221" w:type="dxa"/>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多选，每项计0</w:t>
            </w:r>
            <w:r>
              <w:rPr>
                <w:rFonts w:ascii="仿宋" w:hAnsi="仿宋" w:eastAsia="仿宋" w:cs="仿宋"/>
                <w:sz w:val="24"/>
                <w:szCs w:val="24"/>
              </w:rPr>
              <w:t>.5</w:t>
            </w:r>
            <w:r>
              <w:rPr>
                <w:rFonts w:hint="eastAsia" w:ascii="仿宋" w:hAnsi="仿宋" w:eastAsia="仿宋" w:cs="仿宋"/>
                <w:sz w:val="24"/>
                <w:szCs w:val="24"/>
              </w:rPr>
              <w:t>分，每新增一类设备计0</w:t>
            </w:r>
            <w:r>
              <w:rPr>
                <w:rFonts w:ascii="仿宋" w:hAnsi="仿宋" w:eastAsia="仿宋" w:cs="仿宋"/>
                <w:sz w:val="24"/>
                <w:szCs w:val="24"/>
              </w:rPr>
              <w:t>.5</w:t>
            </w:r>
            <w:r>
              <w:rPr>
                <w:rFonts w:hint="eastAsia" w:ascii="仿宋" w:hAnsi="仿宋" w:eastAsia="仿宋" w:cs="仿宋"/>
                <w:sz w:val="24"/>
                <w:szCs w:val="24"/>
              </w:rPr>
              <w:t>分。</w:t>
            </w:r>
          </w:p>
        </w:tc>
      </w:tr>
    </w:tbl>
    <w:p>
      <w:pPr>
        <w:widowControl/>
        <w:jc w:val="left"/>
        <w:rPr>
          <w:rFonts w:ascii="宋体" w:hAnsi="宋体"/>
          <w:b/>
          <w:bCs/>
          <w:sz w:val="24"/>
          <w:szCs w:val="24"/>
        </w:rPr>
      </w:pPr>
    </w:p>
    <w:p>
      <w:pPr>
        <w:widowControl/>
        <w:jc w:val="center"/>
        <w:rPr>
          <w:rFonts w:ascii="宋体" w:hAnsi="宋体" w:cs="宋体"/>
          <w:sz w:val="32"/>
          <w:szCs w:val="32"/>
        </w:rPr>
      </w:pPr>
      <w:r>
        <w:rPr>
          <w:rFonts w:ascii="宋体" w:hAnsi="宋体"/>
          <w:b/>
          <w:bCs/>
          <w:sz w:val="24"/>
          <w:szCs w:val="24"/>
        </w:rPr>
        <w:br w:type="page"/>
      </w:r>
      <w:bookmarkStart w:id="11" w:name="_Toc16511305"/>
      <w:r>
        <w:rPr>
          <w:rFonts w:hint="eastAsia" w:ascii="宋体" w:hAnsi="宋体" w:cs="宋体"/>
          <w:b/>
          <w:bCs/>
          <w:sz w:val="32"/>
          <w:szCs w:val="32"/>
        </w:rPr>
        <w:t>证明材料</w:t>
      </w:r>
      <w:r>
        <w:rPr>
          <w:rFonts w:ascii="宋体" w:hAnsi="宋体" w:cs="宋体"/>
          <w:b/>
          <w:bCs/>
          <w:sz w:val="32"/>
          <w:szCs w:val="32"/>
        </w:rPr>
        <w:t>4</w:t>
      </w:r>
      <w:r>
        <w:rPr>
          <w:rFonts w:hint="eastAsia" w:ascii="宋体" w:hAnsi="宋体" w:cs="宋体"/>
          <w:b/>
          <w:bCs/>
          <w:sz w:val="32"/>
          <w:szCs w:val="32"/>
        </w:rPr>
        <w:t>.</w:t>
      </w:r>
      <w:r>
        <w:rPr>
          <w:rFonts w:ascii="宋体" w:hAnsi="宋体" w:cs="宋体"/>
          <w:b/>
          <w:bCs/>
          <w:sz w:val="32"/>
          <w:szCs w:val="32"/>
        </w:rPr>
        <w:t>1</w:t>
      </w:r>
      <w:r>
        <w:rPr>
          <w:rFonts w:hint="eastAsia" w:ascii="宋体" w:hAnsi="宋体" w:cs="宋体"/>
          <w:b/>
          <w:bCs/>
          <w:sz w:val="32"/>
          <w:szCs w:val="32"/>
        </w:rPr>
        <w:t>：会议高清摄像机生产设备设施证明</w:t>
      </w:r>
      <w:bookmarkEnd w:id="11"/>
    </w:p>
    <w:p>
      <w:pPr>
        <w:pStyle w:val="32"/>
        <w:widowControl/>
        <w:ind w:firstLine="560"/>
        <w:jc w:val="left"/>
        <w:rPr>
          <w:sz w:val="28"/>
          <w:szCs w:val="28"/>
        </w:rPr>
      </w:pPr>
      <w:r>
        <w:rPr>
          <w:rFonts w:hint="eastAsia"/>
          <w:sz w:val="28"/>
          <w:szCs w:val="28"/>
        </w:rPr>
        <w:t>提供生产设备与设备铭牌的照片或视频（照片可自行调整大小，型号参数等信息须清晰可见），并按以下表格填写相关信息。</w:t>
      </w:r>
    </w:p>
    <w:p>
      <w:pPr>
        <w:pStyle w:val="24"/>
        <w:ind w:firstLine="0" w:firstLineChars="0"/>
        <w:rPr>
          <w:rFonts w:ascii="宋体" w:hAnsi="宋体"/>
          <w:b/>
          <w:sz w:val="28"/>
          <w:szCs w:val="28"/>
          <w:u w:val="single"/>
        </w:rPr>
      </w:pPr>
      <w:r>
        <w:rPr>
          <w:rFonts w:hint="eastAsia" w:ascii="宋体" w:hAnsi="宋体"/>
          <w:b/>
          <w:sz w:val="28"/>
          <w:szCs w:val="28"/>
        </w:rPr>
        <w:t>1、生产设备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pStyle w:val="32"/>
              <w:widowControl/>
              <w:ind w:firstLine="0" w:firstLineChars="0"/>
              <w:jc w:val="center"/>
              <w:rPr>
                <w:rFonts w:ascii="Calibri" w:hAnsi="宋体"/>
                <w:b/>
                <w:sz w:val="28"/>
                <w:szCs w:val="24"/>
                <w:u w:val="single"/>
              </w:rPr>
            </w:pPr>
            <w:r>
              <w:rPr>
                <w:rFonts w:hint="eastAsia" w:ascii="Calibri" w:hAnsi="宋体"/>
                <w:b/>
                <w:sz w:val="28"/>
                <w:szCs w:val="24"/>
              </w:rPr>
              <w:t>设备1名称：</w:t>
            </w:r>
            <w:r>
              <w:rPr>
                <w:rFonts w:hint="eastAsia" w:ascii="Calibri" w:hAnsi="宋体"/>
                <w:b/>
                <w:sz w:val="28"/>
                <w:szCs w:val="24"/>
                <w:u w:val="single"/>
              </w:rPr>
              <w:t xml:space="preserve"> </w:t>
            </w:r>
            <w:r>
              <w:rPr>
                <w:rFonts w:ascii="Calibri" w:hAnsi="宋体"/>
                <w:b/>
                <w:sz w:val="28"/>
                <w:szCs w:val="24"/>
                <w:u w:val="single"/>
              </w:rPr>
              <w:t xml:space="preserve">             </w:t>
            </w:r>
            <w:r>
              <w:rPr>
                <w:rFonts w:ascii="Calibri" w:hAnsi="宋体"/>
                <w:b/>
                <w:sz w:val="28"/>
                <w:szCs w:val="24"/>
              </w:rPr>
              <w:t xml:space="preserve">   </w:t>
            </w:r>
            <w:r>
              <w:rPr>
                <w:rFonts w:hint="eastAsia" w:ascii="Calibri" w:hAnsi="宋体"/>
                <w:b/>
                <w:sz w:val="28"/>
                <w:szCs w:val="24"/>
              </w:rPr>
              <w:t>台数：</w:t>
            </w:r>
            <w:r>
              <w:rPr>
                <w:rFonts w:hint="eastAsia" w:ascii="Calibri" w:hAnsi="宋体"/>
                <w:b/>
                <w:sz w:val="28"/>
                <w:szCs w:val="24"/>
                <w:u w:val="single"/>
              </w:rPr>
              <w:t xml:space="preserve"> </w:t>
            </w:r>
            <w:r>
              <w:rPr>
                <w:rFonts w:ascii="Calibri" w:hAnsi="宋体"/>
                <w:b/>
                <w:sz w:val="28"/>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w:t>
            </w:r>
            <w:r>
              <w:rPr>
                <w:rFonts w:hint="eastAsia" w:ascii="Calibri" w:hAnsi="宋体"/>
                <w:b/>
                <w:sz w:val="28"/>
                <w:szCs w:val="24"/>
              </w:rPr>
              <w:t>1</w:t>
            </w:r>
            <w:r>
              <w:rPr>
                <w:rFonts w:ascii="Calibri" w:hAnsi="宋体"/>
                <w:b/>
                <w:sz w:val="28"/>
                <w:szCs w:val="24"/>
              </w:rPr>
              <w:t>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w:t>
            </w:r>
            <w:r>
              <w:rPr>
                <w:rFonts w:hint="eastAsia" w:ascii="Calibri" w:hAnsi="宋体"/>
                <w:b/>
                <w:sz w:val="28"/>
                <w:szCs w:val="24"/>
              </w:rPr>
              <w:t>1</w:t>
            </w:r>
            <w:r>
              <w:rPr>
                <w:rFonts w:ascii="Calibri" w:hAnsi="宋体"/>
                <w:b/>
                <w:sz w:val="28"/>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503" w:type="dxa"/>
            <w:vAlign w:val="center"/>
          </w:tcPr>
          <w:p>
            <w:pPr>
              <w:pStyle w:val="32"/>
              <w:widowControl/>
              <w:ind w:firstLine="0" w:firstLineChars="0"/>
              <w:jc w:val="center"/>
              <w:rPr>
                <w:rFonts w:ascii="宋体" w:hAnsi="宋体"/>
                <w:sz w:val="28"/>
                <w:szCs w:val="28"/>
              </w:rPr>
            </w:pPr>
            <w:r>
              <w:rPr>
                <w:rFonts w:ascii="Calibri" w:hAnsi="宋体"/>
                <w:sz w:val="28"/>
                <w:szCs w:val="24"/>
              </w:rPr>
              <w:t>此处附上铭牌照片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sz w:val="28"/>
                <w:szCs w:val="24"/>
              </w:rPr>
              <w:t>此处附上设备照片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2"/>
              <w:widowControl/>
              <w:ind w:firstLine="0" w:firstLineChars="0"/>
              <w:jc w:val="center"/>
              <w:rPr>
                <w:rFonts w:ascii="Calibri" w:hAnsi="宋体"/>
                <w:b/>
                <w:sz w:val="28"/>
                <w:szCs w:val="24"/>
              </w:rPr>
            </w:pPr>
            <w:r>
              <w:rPr>
                <w:rFonts w:hint="eastAsia" w:ascii="Calibri" w:hAnsi="宋体"/>
                <w:b/>
                <w:sz w:val="28"/>
                <w:szCs w:val="24"/>
                <w:u w:val="single"/>
              </w:rPr>
              <w:t>采购合同（关键参数页）、发票、运行检修记录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8522" w:type="dxa"/>
            <w:gridSpan w:val="2"/>
          </w:tcPr>
          <w:p>
            <w:pPr>
              <w:pStyle w:val="32"/>
              <w:widowControl/>
              <w:ind w:firstLine="0" w:firstLineChars="0"/>
              <w:jc w:val="left"/>
              <w:rPr>
                <w:rFonts w:ascii="Calibri" w:hAnsi="宋体"/>
                <w:sz w:val="28"/>
                <w:szCs w:val="24"/>
              </w:rPr>
            </w:pPr>
            <w:r>
              <w:rPr>
                <w:rFonts w:ascii="Calibri" w:hAnsi="宋体"/>
                <w:sz w:val="28"/>
                <w:szCs w:val="24"/>
              </w:rPr>
              <w:t>此处附上</w:t>
            </w:r>
            <w:r>
              <w:rPr>
                <w:rFonts w:hint="eastAsia" w:ascii="Calibri" w:hAnsi="宋体"/>
                <w:sz w:val="28"/>
                <w:szCs w:val="24"/>
              </w:rPr>
              <w:t>照片或扫描件</w:t>
            </w:r>
          </w:p>
          <w:p>
            <w:pPr>
              <w:pStyle w:val="32"/>
              <w:widowControl/>
              <w:ind w:firstLine="0" w:firstLineChars="0"/>
              <w:jc w:val="left"/>
              <w:rPr>
                <w:rFonts w:ascii="Calibri" w:hAnsi="宋体"/>
                <w:sz w:val="28"/>
                <w:szCs w:val="24"/>
              </w:rPr>
            </w:pPr>
          </w:p>
          <w:p>
            <w:pPr>
              <w:pStyle w:val="32"/>
              <w:widowControl/>
              <w:ind w:firstLine="0" w:firstLineChars="0"/>
              <w:jc w:val="left"/>
              <w:rPr>
                <w:rFonts w:ascii="Calibri"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pStyle w:val="32"/>
              <w:widowControl/>
              <w:ind w:firstLine="0" w:firstLineChars="0"/>
              <w:jc w:val="center"/>
              <w:rPr>
                <w:rFonts w:ascii="Calibri" w:hAnsi="宋体"/>
                <w:b/>
                <w:sz w:val="28"/>
                <w:szCs w:val="24"/>
              </w:rPr>
            </w:pPr>
            <w:r>
              <w:rPr>
                <w:rFonts w:hint="eastAsia" w:ascii="Calibri" w:hAnsi="宋体"/>
                <w:b/>
                <w:sz w:val="28"/>
                <w:szCs w:val="24"/>
              </w:rPr>
              <w:t>设备</w:t>
            </w:r>
            <w:r>
              <w:rPr>
                <w:rFonts w:ascii="Calibri" w:hAnsi="宋体"/>
                <w:b/>
                <w:sz w:val="28"/>
                <w:szCs w:val="24"/>
              </w:rPr>
              <w:t>2</w:t>
            </w:r>
            <w:r>
              <w:rPr>
                <w:rFonts w:hint="eastAsia" w:ascii="Calibri" w:hAnsi="宋体"/>
                <w:b/>
                <w:sz w:val="28"/>
                <w:szCs w:val="24"/>
              </w:rPr>
              <w:t>名称：</w:t>
            </w:r>
            <w:r>
              <w:rPr>
                <w:rFonts w:hint="eastAsia" w:ascii="Calibri" w:hAnsi="宋体"/>
                <w:b/>
                <w:sz w:val="28"/>
                <w:szCs w:val="24"/>
                <w:u w:val="single"/>
              </w:rPr>
              <w:t xml:space="preserve"> </w:t>
            </w:r>
            <w:r>
              <w:rPr>
                <w:rFonts w:ascii="Calibri" w:hAnsi="宋体"/>
                <w:b/>
                <w:sz w:val="28"/>
                <w:szCs w:val="24"/>
                <w:u w:val="single"/>
              </w:rPr>
              <w:t xml:space="preserve">            </w:t>
            </w:r>
            <w:r>
              <w:rPr>
                <w:rFonts w:ascii="Calibri" w:hAnsi="宋体"/>
                <w:b/>
                <w:sz w:val="28"/>
                <w:szCs w:val="24"/>
              </w:rPr>
              <w:t xml:space="preserve">   </w:t>
            </w:r>
            <w:r>
              <w:rPr>
                <w:rFonts w:hint="eastAsia" w:ascii="Calibri" w:hAnsi="宋体"/>
                <w:b/>
                <w:sz w:val="28"/>
                <w:szCs w:val="24"/>
              </w:rPr>
              <w:t>台数：</w:t>
            </w:r>
            <w:r>
              <w:rPr>
                <w:rFonts w:hint="eastAsia" w:ascii="Calibri" w:hAnsi="宋体"/>
                <w:b/>
                <w:sz w:val="28"/>
                <w:szCs w:val="24"/>
                <w:u w:val="single"/>
              </w:rPr>
              <w:t xml:space="preserve"> </w:t>
            </w:r>
            <w:r>
              <w:rPr>
                <w:rFonts w:ascii="Calibri" w:hAnsi="宋体"/>
                <w:b/>
                <w:sz w:val="28"/>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4503" w:type="dxa"/>
            <w:vAlign w:val="center"/>
          </w:tcPr>
          <w:p>
            <w:pPr>
              <w:pStyle w:val="32"/>
              <w:widowControl/>
              <w:ind w:firstLine="0" w:firstLineChars="0"/>
              <w:jc w:val="center"/>
              <w:rPr>
                <w:rFonts w:ascii="宋体" w:hAnsi="宋体"/>
                <w:sz w:val="28"/>
                <w:szCs w:val="28"/>
              </w:rPr>
            </w:pPr>
            <w:r>
              <w:rPr>
                <w:rFonts w:ascii="Calibri" w:hAnsi="宋体"/>
                <w:sz w:val="28"/>
                <w:szCs w:val="24"/>
              </w:rPr>
              <w:t>此处附上铭牌照片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sz w:val="28"/>
                <w:szCs w:val="24"/>
              </w:rPr>
              <w:t>此处附上设备照片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2"/>
              <w:widowControl/>
              <w:ind w:firstLine="0" w:firstLineChars="0"/>
              <w:jc w:val="center"/>
              <w:rPr>
                <w:rFonts w:ascii="Calibri" w:hAnsi="宋体"/>
                <w:b/>
                <w:sz w:val="28"/>
                <w:szCs w:val="24"/>
              </w:rPr>
            </w:pPr>
            <w:r>
              <w:rPr>
                <w:rFonts w:hint="eastAsia" w:ascii="Calibri" w:hAnsi="宋体"/>
                <w:b/>
                <w:sz w:val="28"/>
                <w:szCs w:val="24"/>
                <w:u w:val="single"/>
              </w:rPr>
              <w:t>采购合同（关键参数页）、发票、运行检修记录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522" w:type="dxa"/>
            <w:gridSpan w:val="2"/>
          </w:tcPr>
          <w:p>
            <w:pPr>
              <w:pStyle w:val="32"/>
              <w:widowControl/>
              <w:ind w:firstLine="0" w:firstLineChars="0"/>
              <w:jc w:val="left"/>
              <w:rPr>
                <w:rFonts w:ascii="Calibri" w:hAnsi="宋体"/>
                <w:sz w:val="28"/>
                <w:szCs w:val="24"/>
              </w:rPr>
            </w:pPr>
            <w:r>
              <w:rPr>
                <w:rFonts w:ascii="Calibri" w:hAnsi="宋体"/>
                <w:sz w:val="28"/>
                <w:szCs w:val="24"/>
              </w:rPr>
              <w:t>此处附上</w:t>
            </w:r>
            <w:r>
              <w:rPr>
                <w:rFonts w:hint="eastAsia" w:ascii="Calibri" w:hAnsi="宋体"/>
                <w:sz w:val="28"/>
                <w:szCs w:val="24"/>
              </w:rPr>
              <w:t>照片或扫描件</w:t>
            </w:r>
          </w:p>
          <w:p>
            <w:pPr>
              <w:pStyle w:val="32"/>
              <w:widowControl/>
              <w:ind w:firstLine="0" w:firstLineChars="0"/>
              <w:jc w:val="left"/>
              <w:rPr>
                <w:rFonts w:ascii="Calibri" w:hAnsi="宋体"/>
                <w:sz w:val="28"/>
                <w:szCs w:val="24"/>
              </w:rPr>
            </w:pPr>
          </w:p>
          <w:p>
            <w:pPr>
              <w:pStyle w:val="32"/>
              <w:widowControl/>
              <w:ind w:firstLine="0" w:firstLineChars="0"/>
              <w:jc w:val="left"/>
              <w:rPr>
                <w:rFonts w:ascii="Calibri"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2" w:type="dxa"/>
            <w:gridSpan w:val="2"/>
          </w:tcPr>
          <w:p>
            <w:pPr>
              <w:pStyle w:val="32"/>
              <w:widowControl/>
              <w:ind w:firstLine="0" w:firstLineChars="0"/>
              <w:jc w:val="left"/>
              <w:rPr>
                <w:rFonts w:ascii="Calibri" w:hAnsi="宋体"/>
                <w:sz w:val="28"/>
                <w:szCs w:val="24"/>
              </w:rPr>
            </w:pPr>
            <w:r>
              <w:rPr>
                <w:rFonts w:hint="eastAsia" w:ascii="Calibri" w:hAnsi="宋体"/>
                <w:sz w:val="28"/>
                <w:szCs w:val="24"/>
              </w:rPr>
              <w:t>……</w:t>
            </w:r>
          </w:p>
        </w:tc>
      </w:tr>
    </w:tbl>
    <w:p>
      <w:pPr>
        <w:pStyle w:val="24"/>
        <w:ind w:firstLine="0" w:firstLineChars="0"/>
        <w:rPr>
          <w:rFonts w:ascii="宋体" w:hAnsi="宋体"/>
          <w:b/>
          <w:bCs/>
          <w:kern w:val="0"/>
          <w:sz w:val="28"/>
          <w:szCs w:val="28"/>
        </w:rPr>
        <w:sectPr>
          <w:pgSz w:w="11906" w:h="16838"/>
          <w:pgMar w:top="1440" w:right="1800" w:bottom="1440" w:left="1800" w:header="851" w:footer="992" w:gutter="0"/>
          <w:cols w:space="720" w:num="1"/>
          <w:docGrid w:type="lines" w:linePitch="312" w:charSpace="0"/>
        </w:sectPr>
      </w:pPr>
    </w:p>
    <w:p>
      <w:pPr>
        <w:pStyle w:val="24"/>
        <w:ind w:firstLine="0" w:firstLineChars="0"/>
        <w:rPr>
          <w:rFonts w:ascii="宋体" w:hAnsi="宋体"/>
          <w:kern w:val="0"/>
          <w:sz w:val="28"/>
          <w:szCs w:val="28"/>
        </w:rPr>
      </w:pPr>
      <w:r>
        <w:rPr>
          <w:rFonts w:hint="eastAsia" w:ascii="宋体" w:hAnsi="宋体"/>
          <w:b/>
          <w:bCs/>
          <w:kern w:val="0"/>
          <w:sz w:val="28"/>
          <w:szCs w:val="28"/>
        </w:rPr>
        <w:t>2、其他先进/贵重设备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pStyle w:val="32"/>
              <w:widowControl/>
              <w:ind w:firstLine="0" w:firstLineChars="0"/>
              <w:jc w:val="center"/>
              <w:rPr>
                <w:rFonts w:ascii="Calibri" w:hAnsi="宋体"/>
                <w:b/>
                <w:sz w:val="28"/>
                <w:szCs w:val="24"/>
                <w:u w:val="single"/>
              </w:rPr>
            </w:pPr>
            <w:r>
              <w:rPr>
                <w:rFonts w:hint="eastAsia" w:ascii="Calibri" w:hAnsi="宋体"/>
                <w:b/>
                <w:sz w:val="28"/>
                <w:szCs w:val="24"/>
              </w:rPr>
              <w:t>设备1名称：</w:t>
            </w:r>
            <w:r>
              <w:rPr>
                <w:rFonts w:hint="eastAsia" w:ascii="Calibri" w:hAnsi="宋体"/>
                <w:b/>
                <w:sz w:val="28"/>
                <w:szCs w:val="24"/>
                <w:u w:val="single"/>
              </w:rPr>
              <w:t xml:space="preserve"> </w:t>
            </w:r>
            <w:r>
              <w:rPr>
                <w:rFonts w:ascii="Calibri" w:hAnsi="宋体"/>
                <w:b/>
                <w:sz w:val="28"/>
                <w:szCs w:val="24"/>
                <w:u w:val="single"/>
              </w:rPr>
              <w:t xml:space="preserve">             </w:t>
            </w:r>
            <w:r>
              <w:rPr>
                <w:rFonts w:ascii="Calibri" w:hAnsi="宋体"/>
                <w:b/>
                <w:sz w:val="28"/>
                <w:szCs w:val="24"/>
              </w:rPr>
              <w:t xml:space="preserve">   </w:t>
            </w:r>
            <w:r>
              <w:rPr>
                <w:rFonts w:hint="eastAsia" w:ascii="Calibri" w:hAnsi="宋体"/>
                <w:b/>
                <w:sz w:val="28"/>
                <w:szCs w:val="24"/>
              </w:rPr>
              <w:t>台数：</w:t>
            </w:r>
            <w:r>
              <w:rPr>
                <w:rFonts w:hint="eastAsia" w:ascii="Calibri" w:hAnsi="宋体"/>
                <w:b/>
                <w:sz w:val="28"/>
                <w:szCs w:val="24"/>
                <w:u w:val="single"/>
              </w:rPr>
              <w:t xml:space="preserve"> </w:t>
            </w:r>
            <w:r>
              <w:rPr>
                <w:rFonts w:ascii="Calibri" w:hAnsi="宋体"/>
                <w:b/>
                <w:sz w:val="28"/>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w:t>
            </w:r>
            <w:r>
              <w:rPr>
                <w:rFonts w:hint="eastAsia" w:ascii="Calibri" w:hAnsi="宋体"/>
                <w:b/>
                <w:sz w:val="28"/>
                <w:szCs w:val="24"/>
              </w:rPr>
              <w:t>1</w:t>
            </w:r>
            <w:r>
              <w:rPr>
                <w:rFonts w:ascii="Calibri" w:hAnsi="宋体"/>
                <w:b/>
                <w:sz w:val="28"/>
                <w:szCs w:val="24"/>
              </w:rPr>
              <w:t>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w:t>
            </w:r>
            <w:r>
              <w:rPr>
                <w:rFonts w:hint="eastAsia" w:ascii="Calibri" w:hAnsi="宋体"/>
                <w:b/>
                <w:sz w:val="28"/>
                <w:szCs w:val="24"/>
              </w:rPr>
              <w:t>1</w:t>
            </w:r>
            <w:r>
              <w:rPr>
                <w:rFonts w:ascii="Calibri" w:hAnsi="宋体"/>
                <w:b/>
                <w:sz w:val="28"/>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503" w:type="dxa"/>
            <w:vAlign w:val="center"/>
          </w:tcPr>
          <w:p>
            <w:pPr>
              <w:pStyle w:val="32"/>
              <w:widowControl/>
              <w:ind w:firstLine="0" w:firstLineChars="0"/>
              <w:jc w:val="center"/>
              <w:rPr>
                <w:rFonts w:ascii="宋体" w:hAnsi="宋体"/>
                <w:sz w:val="28"/>
                <w:szCs w:val="28"/>
              </w:rPr>
            </w:pPr>
            <w:r>
              <w:rPr>
                <w:rFonts w:ascii="Calibri" w:hAnsi="宋体"/>
                <w:sz w:val="28"/>
                <w:szCs w:val="24"/>
              </w:rPr>
              <w:t>此处附上铭牌照片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sz w:val="28"/>
                <w:szCs w:val="24"/>
              </w:rPr>
              <w:t>此处附上设备照片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2"/>
              <w:widowControl/>
              <w:ind w:firstLine="0" w:firstLineChars="0"/>
              <w:jc w:val="center"/>
              <w:rPr>
                <w:rFonts w:ascii="Calibri" w:hAnsi="宋体"/>
                <w:b/>
                <w:sz w:val="28"/>
                <w:szCs w:val="24"/>
              </w:rPr>
            </w:pPr>
            <w:r>
              <w:rPr>
                <w:rFonts w:hint="eastAsia" w:ascii="Calibri" w:hAnsi="宋体"/>
                <w:b/>
                <w:sz w:val="28"/>
                <w:szCs w:val="24"/>
                <w:u w:val="single"/>
              </w:rPr>
              <w:t>采购合同（关键参数页）、发票、运行检修记录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8522" w:type="dxa"/>
            <w:gridSpan w:val="2"/>
          </w:tcPr>
          <w:p>
            <w:pPr>
              <w:pStyle w:val="32"/>
              <w:widowControl/>
              <w:ind w:firstLine="0" w:firstLineChars="0"/>
              <w:jc w:val="left"/>
              <w:rPr>
                <w:rFonts w:ascii="Calibri" w:hAnsi="宋体"/>
                <w:sz w:val="28"/>
                <w:szCs w:val="24"/>
              </w:rPr>
            </w:pPr>
            <w:r>
              <w:rPr>
                <w:rFonts w:ascii="Calibri" w:hAnsi="宋体"/>
                <w:sz w:val="28"/>
                <w:szCs w:val="24"/>
              </w:rPr>
              <w:t>此处附上</w:t>
            </w:r>
            <w:r>
              <w:rPr>
                <w:rFonts w:hint="eastAsia" w:ascii="Calibri" w:hAnsi="宋体"/>
                <w:sz w:val="28"/>
                <w:szCs w:val="24"/>
              </w:rPr>
              <w:t>照片或扫描件</w:t>
            </w:r>
          </w:p>
          <w:p>
            <w:pPr>
              <w:pStyle w:val="32"/>
              <w:widowControl/>
              <w:ind w:firstLine="0" w:firstLineChars="0"/>
              <w:jc w:val="left"/>
              <w:rPr>
                <w:rFonts w:ascii="Calibri" w:hAnsi="宋体"/>
                <w:sz w:val="28"/>
                <w:szCs w:val="24"/>
              </w:rPr>
            </w:pPr>
          </w:p>
          <w:p>
            <w:pPr>
              <w:pStyle w:val="32"/>
              <w:widowControl/>
              <w:ind w:firstLine="0" w:firstLineChars="0"/>
              <w:jc w:val="left"/>
              <w:rPr>
                <w:rFonts w:ascii="Calibri" w:hAnsi="宋体"/>
                <w:sz w:val="28"/>
                <w:szCs w:val="24"/>
              </w:rPr>
            </w:pPr>
          </w:p>
          <w:p>
            <w:pPr>
              <w:pStyle w:val="32"/>
              <w:widowControl/>
              <w:ind w:firstLine="0" w:firstLineChars="0"/>
              <w:jc w:val="left"/>
              <w:rPr>
                <w:rFonts w:ascii="Calibri"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pStyle w:val="32"/>
              <w:widowControl/>
              <w:ind w:firstLine="0" w:firstLineChars="0"/>
              <w:jc w:val="center"/>
              <w:rPr>
                <w:rFonts w:ascii="Calibri" w:hAnsi="宋体"/>
                <w:b/>
                <w:sz w:val="28"/>
                <w:szCs w:val="24"/>
              </w:rPr>
            </w:pPr>
            <w:r>
              <w:rPr>
                <w:rFonts w:hint="eastAsia" w:ascii="Calibri" w:hAnsi="宋体"/>
                <w:b/>
                <w:sz w:val="28"/>
                <w:szCs w:val="24"/>
              </w:rPr>
              <w:t>设备</w:t>
            </w:r>
            <w:r>
              <w:rPr>
                <w:rFonts w:ascii="Calibri" w:hAnsi="宋体"/>
                <w:b/>
                <w:sz w:val="28"/>
                <w:szCs w:val="24"/>
              </w:rPr>
              <w:t>2</w:t>
            </w:r>
            <w:r>
              <w:rPr>
                <w:rFonts w:hint="eastAsia" w:ascii="Calibri" w:hAnsi="宋体"/>
                <w:b/>
                <w:sz w:val="28"/>
                <w:szCs w:val="24"/>
              </w:rPr>
              <w:t>名称：</w:t>
            </w:r>
            <w:r>
              <w:rPr>
                <w:rFonts w:hint="eastAsia" w:ascii="Calibri" w:hAnsi="宋体"/>
                <w:b/>
                <w:sz w:val="28"/>
                <w:szCs w:val="24"/>
                <w:u w:val="single"/>
              </w:rPr>
              <w:t xml:space="preserve"> </w:t>
            </w:r>
            <w:r>
              <w:rPr>
                <w:rFonts w:ascii="Calibri" w:hAnsi="宋体"/>
                <w:b/>
                <w:sz w:val="28"/>
                <w:szCs w:val="24"/>
                <w:u w:val="single"/>
              </w:rPr>
              <w:t xml:space="preserve">            </w:t>
            </w:r>
            <w:r>
              <w:rPr>
                <w:rFonts w:ascii="Calibri" w:hAnsi="宋体"/>
                <w:b/>
                <w:sz w:val="28"/>
                <w:szCs w:val="24"/>
              </w:rPr>
              <w:t xml:space="preserve">   </w:t>
            </w:r>
            <w:r>
              <w:rPr>
                <w:rFonts w:hint="eastAsia" w:ascii="Calibri" w:hAnsi="宋体"/>
                <w:b/>
                <w:sz w:val="28"/>
                <w:szCs w:val="24"/>
              </w:rPr>
              <w:t>台数：</w:t>
            </w:r>
            <w:r>
              <w:rPr>
                <w:rFonts w:hint="eastAsia" w:ascii="Calibri" w:hAnsi="宋体"/>
                <w:b/>
                <w:sz w:val="28"/>
                <w:szCs w:val="24"/>
                <w:u w:val="single"/>
              </w:rPr>
              <w:t xml:space="preserve"> </w:t>
            </w:r>
            <w:r>
              <w:rPr>
                <w:rFonts w:ascii="Calibri" w:hAnsi="宋体"/>
                <w:b/>
                <w:sz w:val="28"/>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b/>
                <w:sz w:val="28"/>
                <w:szCs w:val="24"/>
              </w:rPr>
              <w:t>设备照片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4503" w:type="dxa"/>
            <w:vAlign w:val="center"/>
          </w:tcPr>
          <w:p>
            <w:pPr>
              <w:pStyle w:val="32"/>
              <w:widowControl/>
              <w:ind w:firstLine="0" w:firstLineChars="0"/>
              <w:jc w:val="center"/>
              <w:rPr>
                <w:rFonts w:ascii="宋体" w:hAnsi="宋体"/>
                <w:sz w:val="28"/>
                <w:szCs w:val="28"/>
              </w:rPr>
            </w:pPr>
            <w:r>
              <w:rPr>
                <w:rFonts w:ascii="Calibri" w:hAnsi="宋体"/>
                <w:sz w:val="28"/>
                <w:szCs w:val="24"/>
              </w:rPr>
              <w:t>此处附上铭牌照片</w:t>
            </w:r>
          </w:p>
        </w:tc>
        <w:tc>
          <w:tcPr>
            <w:tcW w:w="4019" w:type="dxa"/>
            <w:vAlign w:val="center"/>
          </w:tcPr>
          <w:p>
            <w:pPr>
              <w:pStyle w:val="32"/>
              <w:widowControl/>
              <w:ind w:firstLine="0" w:firstLineChars="0"/>
              <w:jc w:val="center"/>
              <w:rPr>
                <w:rFonts w:ascii="Calibri" w:hAnsi="宋体"/>
                <w:b/>
                <w:sz w:val="28"/>
                <w:szCs w:val="24"/>
              </w:rPr>
            </w:pPr>
            <w:r>
              <w:rPr>
                <w:rFonts w:ascii="Calibri" w:hAnsi="宋体"/>
                <w:sz w:val="28"/>
                <w:szCs w:val="24"/>
              </w:rPr>
              <w:t>此处附上设备照片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2"/>
              <w:widowControl/>
              <w:ind w:firstLine="0" w:firstLineChars="0"/>
              <w:jc w:val="center"/>
              <w:rPr>
                <w:rFonts w:ascii="Calibri" w:hAnsi="宋体"/>
                <w:b/>
                <w:sz w:val="28"/>
                <w:szCs w:val="24"/>
              </w:rPr>
            </w:pPr>
            <w:r>
              <w:rPr>
                <w:rFonts w:hint="eastAsia" w:ascii="Calibri" w:hAnsi="宋体"/>
                <w:b/>
                <w:sz w:val="28"/>
                <w:szCs w:val="24"/>
                <w:u w:val="single"/>
              </w:rPr>
              <w:t>采购合同（关键参数页）、发票、运行检修记录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522" w:type="dxa"/>
            <w:gridSpan w:val="2"/>
          </w:tcPr>
          <w:p>
            <w:pPr>
              <w:pStyle w:val="32"/>
              <w:widowControl/>
              <w:ind w:firstLine="0" w:firstLineChars="0"/>
              <w:jc w:val="left"/>
              <w:rPr>
                <w:rFonts w:ascii="Calibri" w:hAnsi="宋体"/>
                <w:sz w:val="28"/>
                <w:szCs w:val="24"/>
              </w:rPr>
            </w:pPr>
            <w:r>
              <w:rPr>
                <w:rFonts w:ascii="Calibri" w:hAnsi="宋体"/>
                <w:sz w:val="28"/>
                <w:szCs w:val="24"/>
              </w:rPr>
              <w:t>此处附上</w:t>
            </w:r>
            <w:r>
              <w:rPr>
                <w:rFonts w:hint="eastAsia" w:ascii="Calibri" w:hAnsi="宋体"/>
                <w:sz w:val="28"/>
                <w:szCs w:val="24"/>
              </w:rPr>
              <w:t>照片或扫描件</w:t>
            </w:r>
          </w:p>
          <w:p>
            <w:pPr>
              <w:pStyle w:val="32"/>
              <w:widowControl/>
              <w:ind w:firstLine="0" w:firstLineChars="0"/>
              <w:jc w:val="left"/>
              <w:rPr>
                <w:rFonts w:ascii="Calibri" w:hAnsi="宋体"/>
                <w:sz w:val="28"/>
                <w:szCs w:val="24"/>
              </w:rPr>
            </w:pPr>
          </w:p>
          <w:p>
            <w:pPr>
              <w:pStyle w:val="32"/>
              <w:widowControl/>
              <w:ind w:firstLine="0" w:firstLineChars="0"/>
              <w:jc w:val="left"/>
              <w:rPr>
                <w:rFonts w:ascii="Calibri" w:hAnsi="宋体"/>
                <w:sz w:val="28"/>
                <w:szCs w:val="24"/>
              </w:rPr>
            </w:pPr>
          </w:p>
          <w:p>
            <w:pPr>
              <w:pStyle w:val="32"/>
              <w:widowControl/>
              <w:ind w:firstLine="0" w:firstLineChars="0"/>
              <w:jc w:val="left"/>
              <w:rPr>
                <w:rFonts w:ascii="Calibri"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522" w:type="dxa"/>
            <w:gridSpan w:val="2"/>
          </w:tcPr>
          <w:p>
            <w:pPr>
              <w:pStyle w:val="32"/>
              <w:widowControl/>
              <w:ind w:firstLine="0" w:firstLineChars="0"/>
              <w:jc w:val="left"/>
              <w:rPr>
                <w:rFonts w:ascii="Calibri" w:hAnsi="宋体"/>
                <w:sz w:val="28"/>
                <w:szCs w:val="24"/>
              </w:rPr>
            </w:pPr>
            <w:r>
              <w:rPr>
                <w:rFonts w:hint="eastAsia" w:ascii="Calibri" w:hAnsi="宋体"/>
                <w:sz w:val="28"/>
                <w:szCs w:val="24"/>
              </w:rPr>
              <w:t>……</w:t>
            </w:r>
          </w:p>
        </w:tc>
      </w:tr>
    </w:tbl>
    <w:p>
      <w:pPr>
        <w:pStyle w:val="24"/>
        <w:ind w:left="360" w:firstLine="0" w:firstLineChars="0"/>
        <w:rPr>
          <w:rFonts w:ascii="宋体" w:hAnsi="宋体"/>
          <w:kern w:val="0"/>
          <w:sz w:val="28"/>
          <w:szCs w:val="28"/>
        </w:rPr>
      </w:pPr>
    </w:p>
    <w:p>
      <w:pPr>
        <w:pStyle w:val="24"/>
        <w:ind w:firstLine="0" w:firstLineChars="0"/>
        <w:rPr>
          <w:rFonts w:ascii="黑体" w:hAnsi="黑体" w:eastAsia="黑体" w:cs="黑体"/>
          <w:sz w:val="40"/>
          <w:szCs w:val="28"/>
        </w:rPr>
      </w:pPr>
      <w:r>
        <w:rPr>
          <w:rFonts w:ascii="宋体" w:hAnsi="宋体"/>
          <w:b/>
          <w:sz w:val="16"/>
          <w:szCs w:val="16"/>
        </w:rPr>
        <w:br w:type="page"/>
      </w:r>
      <w:bookmarkStart w:id="12" w:name="_Toc16511306"/>
      <w:r>
        <w:rPr>
          <w:rFonts w:hint="eastAsia" w:ascii="黑体" w:hAnsi="黑体" w:eastAsia="黑体" w:cs="黑体"/>
          <w:sz w:val="40"/>
          <w:szCs w:val="28"/>
        </w:rPr>
        <w:t>表</w:t>
      </w:r>
      <w:r>
        <w:rPr>
          <w:rFonts w:ascii="黑体" w:hAnsi="黑体" w:eastAsia="黑体" w:cs="黑体"/>
          <w:sz w:val="40"/>
          <w:szCs w:val="28"/>
        </w:rPr>
        <w:t>5</w:t>
      </w:r>
      <w:r>
        <w:rPr>
          <w:rFonts w:hint="eastAsia" w:ascii="黑体" w:hAnsi="黑体" w:eastAsia="黑体" w:cs="黑体"/>
          <w:sz w:val="40"/>
          <w:szCs w:val="28"/>
        </w:rPr>
        <w:t xml:space="preserve">  会议高清摄像机原材料及成品检验能力</w:t>
      </w:r>
    </w:p>
    <w:p>
      <w:pPr>
        <w:pStyle w:val="11"/>
        <w:spacing w:before="0" w:after="0" w:line="480" w:lineRule="auto"/>
        <w:rPr>
          <w:rFonts w:ascii="黑体" w:hAnsi="黑体" w:eastAsia="黑体" w:cs="黑体"/>
          <w:b w:val="0"/>
          <w:bCs w:val="0"/>
          <w:sz w:val="40"/>
          <w:szCs w:val="28"/>
        </w:rPr>
      </w:pPr>
      <w:r>
        <w:rPr>
          <w:rFonts w:hint="eastAsia" w:ascii="黑体" w:hAnsi="黑体" w:eastAsia="黑体" w:cs="黑体"/>
          <w:b w:val="0"/>
          <w:bCs w:val="0"/>
          <w:sz w:val="40"/>
          <w:szCs w:val="28"/>
        </w:rPr>
        <w:t>评价表</w:t>
      </w:r>
      <w:bookmarkEnd w:id="12"/>
      <w:bookmarkStart w:id="13" w:name="_Toc16511307"/>
    </w:p>
    <w:tbl>
      <w:tblPr>
        <w:tblStyle w:val="12"/>
        <w:tblW w:w="11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135"/>
        <w:gridCol w:w="51"/>
        <w:gridCol w:w="3770"/>
        <w:gridCol w:w="851"/>
        <w:gridCol w:w="715"/>
        <w:gridCol w:w="1995"/>
        <w:gridCol w:w="2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580" w:type="dxa"/>
            <w:tcBorders>
              <w:top w:val="single" w:color="000000" w:sz="4" w:space="0"/>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86" w:type="dxa"/>
            <w:gridSpan w:val="2"/>
            <w:tcBorders>
              <w:top w:val="single" w:color="000000" w:sz="4" w:space="0"/>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770"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top w:val="single" w:color="000000" w:sz="4" w:space="0"/>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left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sz w:val="28"/>
                <w:szCs w:val="28"/>
                <w:lang w:val="en-GB"/>
              </w:rPr>
            </w:pPr>
            <w:r>
              <w:rPr>
                <w:rFonts w:hint="eastAsia" w:ascii="宋体" w:hAnsi="宋体"/>
                <w:b/>
                <w:sz w:val="28"/>
                <w:szCs w:val="28"/>
              </w:rPr>
              <w:t>三</w:t>
            </w:r>
          </w:p>
        </w:tc>
        <w:tc>
          <w:tcPr>
            <w:tcW w:w="4956" w:type="dxa"/>
            <w:gridSpan w:val="3"/>
            <w:tcBorders>
              <w:top w:val="single" w:color="000000" w:sz="4" w:space="0"/>
              <w:left w:val="single" w:color="000000" w:sz="4" w:space="0"/>
              <w:bottom w:val="single" w:color="000000" w:sz="4" w:space="0"/>
              <w:right w:val="single" w:color="000000" w:sz="4" w:space="0"/>
            </w:tcBorders>
            <w:noWrap/>
            <w:vAlign w:val="center"/>
          </w:tcPr>
          <w:p>
            <w:pPr>
              <w:spacing w:line="276" w:lineRule="auto"/>
              <w:jc w:val="left"/>
              <w:rPr>
                <w:rFonts w:ascii="宋体" w:hAnsi="宋体"/>
                <w:b/>
                <w:sz w:val="28"/>
                <w:szCs w:val="28"/>
              </w:rPr>
            </w:pPr>
            <w:r>
              <w:rPr>
                <w:rFonts w:hint="eastAsia" w:ascii="宋体" w:hAnsi="宋体"/>
                <w:b/>
                <w:sz w:val="28"/>
                <w:szCs w:val="28"/>
                <w:lang w:val="en-GB"/>
              </w:rPr>
              <w:t>原材料及成品检测能力</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sz w:val="28"/>
                <w:szCs w:val="28"/>
              </w:rPr>
            </w:pPr>
            <w:r>
              <w:rPr>
                <w:rFonts w:hint="eastAsia" w:ascii="宋体" w:hAnsi="宋体"/>
                <w:b/>
                <w:sz w:val="28"/>
                <w:szCs w:val="28"/>
              </w:rPr>
              <w:t>14</w:t>
            </w:r>
          </w:p>
        </w:tc>
        <w:tc>
          <w:tcPr>
            <w:tcW w:w="7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sz w:val="28"/>
                <w:szCs w:val="28"/>
              </w:rPr>
            </w:pPr>
          </w:p>
        </w:tc>
        <w:tc>
          <w:tcPr>
            <w:tcW w:w="199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sz w:val="28"/>
                <w:szCs w:val="28"/>
                <w:lang w:val="en-GB"/>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80" w:type="dxa"/>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1135" w:type="dxa"/>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原材料及成品检测能力</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□电参数测试系统</w:t>
            </w:r>
          </w:p>
          <w:p>
            <w:pPr>
              <w:spacing w:line="276" w:lineRule="auto"/>
              <w:rPr>
                <w:rFonts w:ascii="仿宋" w:hAnsi="仿宋" w:eastAsia="仿宋" w:cs="仿宋"/>
                <w:sz w:val="24"/>
                <w:szCs w:val="24"/>
              </w:rPr>
            </w:pPr>
            <w:r>
              <w:rPr>
                <w:rFonts w:hint="eastAsia" w:ascii="仿宋" w:hAnsi="仿宋" w:eastAsia="仿宋" w:cs="仿宋"/>
                <w:sz w:val="24"/>
                <w:szCs w:val="24"/>
              </w:rPr>
              <w:t>□成像测试系统</w:t>
            </w:r>
          </w:p>
          <w:p>
            <w:pPr>
              <w:spacing w:line="276" w:lineRule="auto"/>
              <w:rPr>
                <w:rFonts w:ascii="仿宋" w:hAnsi="仿宋" w:eastAsia="仿宋" w:cs="仿宋"/>
                <w:sz w:val="24"/>
                <w:szCs w:val="24"/>
              </w:rPr>
            </w:pPr>
            <w:r>
              <w:rPr>
                <w:rFonts w:hint="eastAsia" w:ascii="仿宋" w:hAnsi="仿宋" w:eastAsia="仿宋" w:cs="仿宋"/>
                <w:sz w:val="24"/>
                <w:szCs w:val="24"/>
              </w:rPr>
              <w:t>□光路、光学测试系统</w:t>
            </w:r>
          </w:p>
          <w:p>
            <w:pPr>
              <w:spacing w:line="276" w:lineRule="auto"/>
              <w:rPr>
                <w:rFonts w:ascii="仿宋" w:hAnsi="仿宋" w:eastAsia="仿宋" w:cs="仿宋"/>
                <w:sz w:val="24"/>
                <w:szCs w:val="24"/>
              </w:rPr>
            </w:pPr>
            <w:r>
              <w:rPr>
                <w:rFonts w:hint="eastAsia" w:ascii="仿宋" w:hAnsi="仿宋" w:eastAsia="仿宋" w:cs="仿宋"/>
                <w:sz w:val="24"/>
                <w:szCs w:val="24"/>
              </w:rPr>
              <w:t>□视频分析仪</w:t>
            </w:r>
          </w:p>
          <w:p>
            <w:pPr>
              <w:spacing w:line="276" w:lineRule="auto"/>
              <w:rPr>
                <w:rFonts w:ascii="仿宋" w:hAnsi="仿宋" w:eastAsia="仿宋" w:cs="仿宋"/>
                <w:sz w:val="24"/>
                <w:szCs w:val="24"/>
              </w:rPr>
            </w:pPr>
            <w:r>
              <w:rPr>
                <w:rFonts w:hint="eastAsia" w:ascii="仿宋" w:hAnsi="仿宋" w:eastAsia="仿宋" w:cs="仿宋"/>
                <w:sz w:val="24"/>
                <w:szCs w:val="24"/>
              </w:rPr>
              <w:t>□示波器等信号分析设备</w:t>
            </w:r>
          </w:p>
          <w:p>
            <w:pPr>
              <w:spacing w:line="276" w:lineRule="auto"/>
              <w:rPr>
                <w:rFonts w:ascii="仿宋" w:hAnsi="仿宋" w:eastAsia="仿宋" w:cs="仿宋"/>
                <w:sz w:val="24"/>
                <w:szCs w:val="24"/>
              </w:rPr>
            </w:pPr>
            <w:r>
              <w:rPr>
                <w:rFonts w:hint="eastAsia" w:ascii="仿宋" w:hAnsi="仿宋" w:eastAsia="仿宋" w:cs="仿宋"/>
                <w:sz w:val="24"/>
                <w:szCs w:val="24"/>
              </w:rPr>
              <w:t>□耐压测试仪</w:t>
            </w:r>
          </w:p>
          <w:p>
            <w:pPr>
              <w:spacing w:line="276" w:lineRule="auto"/>
              <w:rPr>
                <w:rFonts w:ascii="仿宋" w:hAnsi="仿宋" w:eastAsia="仿宋" w:cs="仿宋"/>
                <w:sz w:val="24"/>
                <w:szCs w:val="24"/>
              </w:rPr>
            </w:pPr>
            <w:r>
              <w:rPr>
                <w:rFonts w:hint="eastAsia" w:ascii="仿宋" w:hAnsi="仿宋" w:eastAsia="仿宋" w:cs="仿宋"/>
                <w:sz w:val="24"/>
                <w:szCs w:val="24"/>
              </w:rPr>
              <w:t>□高低温环境试验箱</w:t>
            </w:r>
          </w:p>
          <w:p>
            <w:pPr>
              <w:spacing w:line="276" w:lineRule="auto"/>
              <w:rPr>
                <w:rFonts w:ascii="仿宋" w:hAnsi="仿宋" w:eastAsia="仿宋" w:cs="仿宋"/>
                <w:sz w:val="24"/>
                <w:szCs w:val="24"/>
              </w:rPr>
            </w:pPr>
            <w:r>
              <w:rPr>
                <w:rFonts w:hint="eastAsia" w:ascii="仿宋" w:hAnsi="仿宋" w:eastAsia="仿宋" w:cs="仿宋"/>
                <w:sz w:val="24"/>
                <w:szCs w:val="24"/>
              </w:rPr>
              <w:t>□振动试验台</w:t>
            </w:r>
          </w:p>
          <w:p>
            <w:pPr>
              <w:spacing w:line="276" w:lineRule="auto"/>
              <w:rPr>
                <w:rFonts w:ascii="仿宋" w:hAnsi="仿宋" w:eastAsia="仿宋" w:cs="仿宋"/>
                <w:sz w:val="24"/>
                <w:szCs w:val="24"/>
              </w:rPr>
            </w:pPr>
            <w:r>
              <w:rPr>
                <w:rFonts w:hint="eastAsia" w:ascii="仿宋" w:hAnsi="仿宋" w:eastAsia="仿宋" w:cs="仿宋"/>
                <w:sz w:val="24"/>
                <w:szCs w:val="24"/>
              </w:rPr>
              <w:t>□冲击试验机</w:t>
            </w:r>
          </w:p>
          <w:p>
            <w:pPr>
              <w:spacing w:line="276" w:lineRule="auto"/>
              <w:rPr>
                <w:rFonts w:ascii="仿宋" w:hAnsi="仿宋" w:eastAsia="仿宋" w:cs="仿宋"/>
                <w:sz w:val="24"/>
                <w:szCs w:val="24"/>
              </w:rPr>
            </w:pPr>
            <w:r>
              <w:rPr>
                <w:rFonts w:hint="eastAsia" w:ascii="仿宋" w:hAnsi="仿宋" w:eastAsia="仿宋" w:cs="仿宋"/>
                <w:sz w:val="24"/>
                <w:szCs w:val="24"/>
              </w:rPr>
              <w:t>□防水试验装置</w:t>
            </w:r>
          </w:p>
          <w:p>
            <w:pPr>
              <w:spacing w:line="276" w:lineRule="auto"/>
              <w:rPr>
                <w:rFonts w:ascii="仿宋" w:hAnsi="仿宋" w:eastAsia="仿宋" w:cs="仿宋"/>
                <w:sz w:val="24"/>
                <w:szCs w:val="24"/>
              </w:rPr>
            </w:pPr>
            <w:r>
              <w:rPr>
                <w:rFonts w:hint="eastAsia" w:ascii="仿宋" w:hAnsi="仿宋" w:eastAsia="仿宋" w:cs="仿宋"/>
                <w:sz w:val="24"/>
                <w:szCs w:val="24"/>
              </w:rPr>
              <w:t>□防尘试验装置</w:t>
            </w:r>
          </w:p>
          <w:p>
            <w:pPr>
              <w:spacing w:line="276" w:lineRule="auto"/>
              <w:rPr>
                <w:rFonts w:ascii="仿宋" w:hAnsi="仿宋" w:eastAsia="仿宋" w:cs="仿宋"/>
                <w:sz w:val="24"/>
                <w:szCs w:val="24"/>
              </w:rPr>
            </w:pPr>
            <w:r>
              <w:rPr>
                <w:rFonts w:hint="eastAsia" w:ascii="仿宋" w:hAnsi="仿宋" w:eastAsia="仿宋" w:cs="仿宋"/>
                <w:sz w:val="24"/>
                <w:szCs w:val="24"/>
              </w:rPr>
              <w:t>□阻燃试验设备</w:t>
            </w:r>
          </w:p>
          <w:p>
            <w:pPr>
              <w:spacing w:line="276" w:lineRule="auto"/>
              <w:rPr>
                <w:rFonts w:ascii="仿宋" w:hAnsi="仿宋" w:eastAsia="仿宋" w:cs="仿宋"/>
                <w:sz w:val="24"/>
                <w:szCs w:val="24"/>
              </w:rPr>
            </w:pPr>
            <w:r>
              <w:rPr>
                <w:rFonts w:hint="eastAsia" w:ascii="仿宋" w:hAnsi="仿宋" w:eastAsia="仿宋" w:cs="仿宋"/>
                <w:sz w:val="24"/>
                <w:szCs w:val="24"/>
              </w:rPr>
              <w:t>□其它大于50万的先进/贵重设备</w:t>
            </w:r>
          </w:p>
          <w:p>
            <w:pPr>
              <w:spacing w:line="276" w:lineRule="auto"/>
              <w:rPr>
                <w:rFonts w:ascii="仿宋" w:hAnsi="仿宋" w:eastAsia="仿宋" w:cs="仿宋"/>
                <w:sz w:val="24"/>
                <w:szCs w:val="24"/>
              </w:rPr>
            </w:pPr>
            <w:r>
              <w:rPr>
                <w:rFonts w:hint="eastAsia" w:ascii="仿宋" w:hAnsi="仿宋" w:eastAsia="仿宋" w:cs="仿宋"/>
                <w:sz w:val="24"/>
                <w:szCs w:val="24"/>
                <w:u w:val="single"/>
              </w:rPr>
              <w:t xml:space="preserve">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4</w:t>
            </w:r>
          </w:p>
        </w:tc>
        <w:tc>
          <w:tcPr>
            <w:tcW w:w="715" w:type="dxa"/>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tcBorders>
              <w:left w:val="single" w:color="000000" w:sz="4" w:space="0"/>
              <w:right w:val="single" w:color="000000" w:sz="4" w:space="0"/>
            </w:tcBorders>
            <w:vAlign w:val="center"/>
          </w:tcPr>
          <w:p>
            <w:pPr>
              <w:numPr>
                <w:ilvl w:val="0"/>
                <w:numId w:val="3"/>
              </w:numPr>
              <w:rPr>
                <w:rFonts w:ascii="仿宋" w:hAnsi="仿宋" w:eastAsia="仿宋" w:cs="仿宋"/>
                <w:sz w:val="24"/>
                <w:szCs w:val="24"/>
              </w:rPr>
            </w:pPr>
            <w:r>
              <w:rPr>
                <w:rFonts w:hint="eastAsia" w:ascii="仿宋" w:hAnsi="仿宋" w:eastAsia="仿宋" w:cs="仿宋"/>
                <w:sz w:val="24"/>
                <w:szCs w:val="24"/>
              </w:rPr>
              <w:t>申报企业涉及原材料和成品检测项目的检测设备发票或采购合同等。</w:t>
            </w:r>
          </w:p>
          <w:p>
            <w:pPr>
              <w:rPr>
                <w:rFonts w:ascii="仿宋" w:hAnsi="仿宋" w:eastAsia="仿宋" w:cs="仿宋"/>
                <w:sz w:val="24"/>
                <w:szCs w:val="24"/>
              </w:rPr>
            </w:pPr>
            <w:r>
              <w:rPr>
                <w:rFonts w:hint="eastAsia" w:ascii="仿宋" w:hAnsi="仿宋" w:eastAsia="仿宋" w:cs="仿宋"/>
                <w:sz w:val="24"/>
                <w:szCs w:val="24"/>
              </w:rPr>
              <w:t>2、检测设备现场照片和视频等。3、检验检测设备计量校准记录或使用记录等。</w:t>
            </w:r>
          </w:p>
        </w:tc>
        <w:tc>
          <w:tcPr>
            <w:tcW w:w="2221" w:type="dxa"/>
            <w:tcBorders>
              <w:left w:val="single" w:color="000000"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相关检测设备每一项资料齐全计0.5分。</w:t>
            </w:r>
          </w:p>
          <w:p>
            <w:pPr>
              <w:rPr>
                <w:rFonts w:ascii="仿宋" w:hAnsi="仿宋" w:eastAsia="仿宋" w:cs="仿宋"/>
                <w:sz w:val="24"/>
                <w:szCs w:val="24"/>
              </w:rPr>
            </w:pPr>
            <w:r>
              <w:rPr>
                <w:rFonts w:hint="eastAsia" w:ascii="仿宋" w:hAnsi="仿宋" w:eastAsia="仿宋" w:cs="仿宋"/>
                <w:sz w:val="24"/>
                <w:szCs w:val="24"/>
              </w:rPr>
              <w:t>此项满分为4分，</w:t>
            </w:r>
          </w:p>
          <w:p>
            <w:pPr>
              <w:rPr>
                <w:rFonts w:ascii="仿宋" w:hAnsi="仿宋" w:eastAsia="仿宋" w:cs="仿宋"/>
                <w:sz w:val="24"/>
                <w:szCs w:val="24"/>
              </w:rPr>
            </w:pPr>
            <w:r>
              <w:rPr>
                <w:rFonts w:hint="eastAsia" w:ascii="仿宋" w:hAnsi="仿宋" w:eastAsia="仿宋" w:cs="仿宋"/>
                <w:sz w:val="24"/>
                <w:szCs w:val="24"/>
              </w:rPr>
              <w:t>此项不区分申报产品是否由申报企业自主生产或OEM、JDM生产。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成像芯片固有像素</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□≥829.44万像素</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需提供准副省级以上地区第三方检测机构出具的CNAS检测报告。</w:t>
            </w:r>
          </w:p>
        </w:tc>
        <w:tc>
          <w:tcPr>
            <w:tcW w:w="2221"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□＜829.44万像素</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1135"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镜头光学变焦倍率</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□光学变焦倍率≥12倍</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需提供准副省级以上地区第三方检测机构出具的CNAS检测报告。</w:t>
            </w:r>
          </w:p>
        </w:tc>
        <w:tc>
          <w:tcPr>
            <w:tcW w:w="2221"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□12倍＞光学变焦倍率≥10倍</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0</w:t>
            </w:r>
            <w:r>
              <w:rPr>
                <w:rFonts w:hint="eastAsia" w:ascii="仿宋" w:hAnsi="仿宋" w:eastAsia="仿宋" w:cs="仿宋"/>
                <w:sz w:val="24"/>
                <w:szCs w:val="24"/>
              </w:rPr>
              <w:t>倍＞光学变焦倍率≥5倍</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lang w:val="en-GB"/>
              </w:rPr>
            </w:pPr>
            <w:r>
              <w:rPr>
                <w:rFonts w:hint="eastAsia" w:ascii="仿宋" w:hAnsi="仿宋" w:eastAsia="仿宋" w:cs="仿宋"/>
                <w:sz w:val="24"/>
                <w:szCs w:val="24"/>
              </w:rPr>
              <w:t>4</w:t>
            </w:r>
          </w:p>
        </w:tc>
        <w:tc>
          <w:tcPr>
            <w:tcW w:w="1135" w:type="dxa"/>
            <w:vMerge w:val="restart"/>
            <w:tcBorders>
              <w:left w:val="single" w:color="000000" w:sz="4" w:space="0"/>
              <w:right w:val="single" w:color="000000" w:sz="4" w:space="0"/>
            </w:tcBorders>
            <w:vAlign w:val="center"/>
          </w:tcPr>
          <w:p>
            <w:pPr>
              <w:rPr>
                <w:rFonts w:ascii="仿宋" w:hAnsi="仿宋" w:eastAsia="仿宋" w:cs="仿宋"/>
                <w:sz w:val="24"/>
                <w:szCs w:val="24"/>
                <w:lang w:val="en-GB"/>
              </w:rPr>
            </w:pPr>
            <w:r>
              <w:rPr>
                <w:rFonts w:hint="eastAsia" w:ascii="仿宋" w:hAnsi="仿宋" w:eastAsia="仿宋" w:cs="仿宋"/>
                <w:sz w:val="24"/>
                <w:szCs w:val="24"/>
                <w:lang w:val="en-GB"/>
              </w:rPr>
              <w:t>实验室资质</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4"/>
                <w:szCs w:val="24"/>
              </w:rPr>
            </w:pPr>
            <w:r>
              <w:rPr>
                <w:rFonts w:hint="eastAsia" w:ascii="仿宋" w:hAnsi="仿宋" w:eastAsia="仿宋" w:cs="仿宋"/>
                <w:sz w:val="24"/>
                <w:szCs w:val="24"/>
              </w:rPr>
              <w:t>□有国家实验室认可的CNAS证书的实验室</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4</w:t>
            </w:r>
          </w:p>
        </w:tc>
        <w:tc>
          <w:tcPr>
            <w:tcW w:w="715" w:type="dxa"/>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1、提供申报企业实验室CNAS资质证书或提供电池生产工厂的实验室CNAS资质证书。</w:t>
            </w:r>
          </w:p>
          <w:p>
            <w:pPr>
              <w:rPr>
                <w:rFonts w:ascii="仿宋" w:hAnsi="仿宋" w:eastAsia="仿宋" w:cs="仿宋"/>
                <w:sz w:val="24"/>
                <w:szCs w:val="24"/>
              </w:rPr>
            </w:pPr>
            <w:r>
              <w:rPr>
                <w:rFonts w:hint="eastAsia" w:ascii="仿宋" w:hAnsi="仿宋" w:eastAsia="仿宋" w:cs="仿宋"/>
                <w:sz w:val="24"/>
                <w:szCs w:val="24"/>
              </w:rPr>
              <w:t>2、无CNAS资质的实验室，提供本实验室出具的申报产品完整检测报告（不限检测项目）。</w:t>
            </w:r>
          </w:p>
        </w:tc>
        <w:tc>
          <w:tcPr>
            <w:tcW w:w="2221"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此项不区分申报产品是否由申报企业自主生产或OEM、JDM生产。</w:t>
            </w:r>
            <w:r>
              <w:rPr>
                <w:rFonts w:hint="eastAsia" w:ascii="仿宋" w:hAnsi="仿宋" w:eastAsia="仿宋" w:cs="仿宋"/>
                <w:sz w:val="24"/>
                <w:szCs w:val="24"/>
              </w:rPr>
              <w:br w:type="textWrapping"/>
            </w: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lang w:val="en-GB"/>
              </w:rPr>
            </w:pPr>
          </w:p>
        </w:tc>
        <w:tc>
          <w:tcPr>
            <w:tcW w:w="1135" w:type="dxa"/>
            <w:vMerge w:val="continue"/>
            <w:tcBorders>
              <w:left w:val="single" w:color="000000" w:sz="4" w:space="0"/>
              <w:bottom w:val="single" w:color="000000" w:sz="4" w:space="0"/>
              <w:right w:val="single" w:color="000000" w:sz="4" w:space="0"/>
            </w:tcBorders>
            <w:vAlign w:val="center"/>
          </w:tcPr>
          <w:p>
            <w:pPr>
              <w:rPr>
                <w:rFonts w:ascii="宋体" w:hAnsi="宋体"/>
                <w:sz w:val="24"/>
                <w:szCs w:val="24"/>
                <w:lang w:val="en-GB"/>
              </w:rPr>
            </w:pP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4"/>
                <w:szCs w:val="24"/>
              </w:rPr>
            </w:pPr>
            <w:r>
              <w:rPr>
                <w:rFonts w:hint="eastAsia" w:ascii="仿宋" w:hAnsi="仿宋" w:eastAsia="仿宋" w:cs="仿宋"/>
                <w:sz w:val="24"/>
                <w:szCs w:val="24"/>
              </w:rPr>
              <w:t>□有实验室，但无CNAS资质</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ascii="宋体" w:hAnsi="宋体"/>
                <w:sz w:val="24"/>
                <w:szCs w:val="24"/>
              </w:rPr>
              <w:t>1</w:t>
            </w:r>
          </w:p>
        </w:tc>
        <w:tc>
          <w:tcPr>
            <w:tcW w:w="715" w:type="dxa"/>
            <w:tcBorders>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80"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宋体" w:hAnsi="宋体"/>
                <w:sz w:val="24"/>
                <w:szCs w:val="24"/>
                <w:lang w:val="en-GB"/>
              </w:rPr>
            </w:pPr>
          </w:p>
        </w:tc>
        <w:tc>
          <w:tcPr>
            <w:tcW w:w="1135" w:type="dxa"/>
            <w:vMerge w:val="continue"/>
            <w:tcBorders>
              <w:left w:val="single" w:color="000000" w:sz="4" w:space="0"/>
              <w:bottom w:val="single" w:color="000000" w:sz="4" w:space="0"/>
              <w:right w:val="single" w:color="000000" w:sz="4" w:space="0"/>
            </w:tcBorders>
            <w:vAlign w:val="center"/>
          </w:tcPr>
          <w:p>
            <w:pPr>
              <w:rPr>
                <w:rFonts w:ascii="宋体" w:hAnsi="宋体"/>
                <w:sz w:val="24"/>
                <w:szCs w:val="24"/>
                <w:lang w:val="en-GB"/>
              </w:rPr>
            </w:pP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4"/>
                <w:szCs w:val="24"/>
              </w:rPr>
            </w:pPr>
            <w:r>
              <w:rPr>
                <w:rFonts w:hint="eastAsia" w:ascii="仿宋" w:hAnsi="仿宋" w:eastAsia="仿宋" w:cs="仿宋"/>
                <w:sz w:val="24"/>
                <w:szCs w:val="24"/>
              </w:rPr>
              <w:t>□无实验室</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 w:hAnsi="仿宋" w:eastAsia="仿宋" w:cs="仿宋"/>
                <w:sz w:val="24"/>
                <w:szCs w:val="24"/>
              </w:rPr>
              <w:t>0</w:t>
            </w:r>
          </w:p>
        </w:tc>
        <w:tc>
          <w:tcPr>
            <w:tcW w:w="715" w:type="dxa"/>
            <w:tcBorders>
              <w:left w:val="single" w:color="000000" w:sz="4" w:space="0"/>
              <w:bottom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bottom w:val="single" w:color="000000" w:sz="4" w:space="0"/>
              <w:right w:val="single" w:color="000000" w:sz="4" w:space="0"/>
            </w:tcBorders>
            <w:vAlign w:val="center"/>
          </w:tcPr>
          <w:p>
            <w:pPr>
              <w:jc w:val="left"/>
              <w:rPr>
                <w:rFonts w:ascii="宋体" w:hAnsi="宋体"/>
                <w:sz w:val="24"/>
                <w:szCs w:val="24"/>
              </w:rPr>
            </w:pPr>
          </w:p>
        </w:tc>
      </w:tr>
    </w:tbl>
    <w:p/>
    <w:p>
      <w:pPr>
        <w:pStyle w:val="11"/>
        <w:spacing w:before="0" w:after="0" w:line="480" w:lineRule="auto"/>
        <w:rPr>
          <w:rFonts w:ascii="宋体" w:hAnsi="宋体"/>
        </w:rPr>
      </w:pPr>
      <w:r>
        <w:rPr>
          <w:rFonts w:ascii="宋体" w:hAnsi="宋体"/>
          <w:sz w:val="24"/>
          <w:szCs w:val="24"/>
        </w:rPr>
        <w:br w:type="page"/>
      </w:r>
      <w:bookmarkEnd w:id="13"/>
      <w:r>
        <w:rPr>
          <w:rFonts w:hint="eastAsia" w:ascii="宋体" w:hAnsi="宋体"/>
        </w:rPr>
        <w:t>证明材料</w:t>
      </w:r>
      <w:r>
        <w:rPr>
          <w:rFonts w:ascii="宋体" w:hAnsi="宋体"/>
        </w:rPr>
        <w:t>5.1</w:t>
      </w:r>
      <w:r>
        <w:rPr>
          <w:rFonts w:hint="eastAsia" w:ascii="宋体" w:hAnsi="宋体"/>
        </w:rPr>
        <w:t>：会议高清摄像机检测设备证明文件</w:t>
      </w:r>
    </w:p>
    <w:p>
      <w:pPr>
        <w:widowControl/>
        <w:ind w:firstLine="560" w:firstLineChars="200"/>
        <w:jc w:val="left"/>
        <w:rPr>
          <w:sz w:val="28"/>
          <w:szCs w:val="28"/>
        </w:rPr>
      </w:pPr>
      <w:r>
        <w:rPr>
          <w:rFonts w:hint="eastAsia"/>
          <w:sz w:val="28"/>
          <w:szCs w:val="28"/>
        </w:rPr>
        <w:t>提供企业会议高清摄像机涉</w:t>
      </w:r>
      <w:bookmarkStart w:id="43" w:name="_GoBack"/>
      <w:r>
        <w:rPr>
          <w:rFonts w:hint="eastAsia"/>
          <w:sz w:val="28"/>
          <w:szCs w:val="28"/>
        </w:rPr>
        <w:t>及</w:t>
      </w:r>
      <w:bookmarkEnd w:id="43"/>
      <w:r>
        <w:rPr>
          <w:rFonts w:hint="eastAsia"/>
          <w:sz w:val="28"/>
          <w:szCs w:val="28"/>
        </w:rPr>
        <w:t>原材料和成品检测项目的检测设备发票或采购合同等文件、照片和视频（可另附U盘内提供）、计量校准记录或使用记录等。</w:t>
      </w:r>
    </w:p>
    <w:p>
      <w:pPr>
        <w:pStyle w:val="11"/>
        <w:spacing w:before="0" w:after="0" w:line="480" w:lineRule="auto"/>
        <w:rPr>
          <w:rFonts w:ascii="宋体" w:hAnsi="宋体"/>
        </w:rPr>
      </w:pPr>
      <w:r>
        <w:rPr>
          <w:sz w:val="28"/>
          <w:szCs w:val="28"/>
        </w:rPr>
        <w:br w:type="page"/>
      </w:r>
      <w:bookmarkStart w:id="14" w:name="_Toc16511309"/>
      <w:r>
        <w:rPr>
          <w:rFonts w:hint="eastAsia" w:ascii="宋体" w:hAnsi="宋体"/>
        </w:rPr>
        <w:t>证明材料</w:t>
      </w:r>
      <w:r>
        <w:rPr>
          <w:rFonts w:ascii="宋体" w:hAnsi="宋体"/>
        </w:rPr>
        <w:t>5.2</w:t>
      </w:r>
      <w:r>
        <w:rPr>
          <w:rFonts w:hint="eastAsia" w:ascii="宋体" w:hAnsi="宋体"/>
        </w:rPr>
        <w:t>：申报产品检测报告文件</w:t>
      </w:r>
    </w:p>
    <w:p>
      <w:pPr>
        <w:pStyle w:val="11"/>
        <w:spacing w:before="0" w:after="0" w:line="480" w:lineRule="auto"/>
        <w:ind w:firstLine="708" w:firstLineChars="253"/>
        <w:jc w:val="left"/>
        <w:rPr>
          <w:b w:val="0"/>
          <w:bCs w:val="0"/>
          <w:sz w:val="28"/>
          <w:szCs w:val="28"/>
        </w:rPr>
        <w:sectPr>
          <w:pgSz w:w="11906" w:h="16838"/>
          <w:pgMar w:top="1440" w:right="1800" w:bottom="1440" w:left="1800" w:header="851" w:footer="992" w:gutter="0"/>
          <w:cols w:space="720" w:num="1"/>
          <w:docGrid w:type="lines" w:linePitch="312" w:charSpace="0"/>
        </w:sectPr>
      </w:pPr>
      <w:r>
        <w:rPr>
          <w:rFonts w:hint="eastAsia"/>
          <w:b w:val="0"/>
          <w:bCs w:val="0"/>
          <w:sz w:val="28"/>
          <w:szCs w:val="28"/>
        </w:rPr>
        <w:t>提供申报会议高清摄像机型号准副省级以上地区第三方检测机构出具的CNAS检测报告（含指标项检测结果）。</w:t>
      </w:r>
    </w:p>
    <w:p>
      <w:pPr>
        <w:pStyle w:val="11"/>
        <w:spacing w:before="0" w:after="0" w:line="480" w:lineRule="auto"/>
        <w:rPr>
          <w:rFonts w:ascii="宋体" w:hAnsi="宋体"/>
        </w:rPr>
      </w:pPr>
      <w:r>
        <w:rPr>
          <w:rFonts w:hint="eastAsia" w:ascii="宋体" w:hAnsi="宋体"/>
        </w:rPr>
        <w:t>证明材料</w:t>
      </w:r>
      <w:r>
        <w:rPr>
          <w:rFonts w:ascii="宋体" w:hAnsi="宋体"/>
        </w:rPr>
        <w:t>5</w:t>
      </w:r>
      <w:r>
        <w:rPr>
          <w:rFonts w:hint="eastAsia" w:ascii="宋体" w:hAnsi="宋体"/>
        </w:rPr>
        <w:t>.</w:t>
      </w:r>
      <w:r>
        <w:rPr>
          <w:rFonts w:ascii="宋体" w:hAnsi="宋体"/>
        </w:rPr>
        <w:t>3</w:t>
      </w:r>
      <w:r>
        <w:rPr>
          <w:rFonts w:hint="eastAsia" w:ascii="宋体" w:hAnsi="宋体"/>
        </w:rPr>
        <w:t>：</w:t>
      </w:r>
      <w:bookmarkEnd w:id="14"/>
      <w:bookmarkStart w:id="15" w:name="_Toc16511310"/>
      <w:r>
        <w:rPr>
          <w:rFonts w:hint="eastAsia" w:ascii="宋体" w:hAnsi="宋体"/>
        </w:rPr>
        <w:t>国家实验室认可CNAS证书</w:t>
      </w:r>
      <w:bookmarkEnd w:id="15"/>
    </w:p>
    <w:p>
      <w:pPr>
        <w:pStyle w:val="11"/>
        <w:spacing w:before="0" w:after="0" w:line="480" w:lineRule="auto"/>
        <w:ind w:firstLine="708" w:firstLineChars="253"/>
        <w:jc w:val="left"/>
        <w:rPr>
          <w:b w:val="0"/>
          <w:bCs w:val="0"/>
          <w:sz w:val="28"/>
          <w:szCs w:val="28"/>
        </w:rPr>
      </w:pPr>
      <w:r>
        <w:rPr>
          <w:rFonts w:hint="eastAsia"/>
          <w:b w:val="0"/>
          <w:bCs w:val="0"/>
          <w:sz w:val="28"/>
          <w:szCs w:val="28"/>
        </w:rPr>
        <w:t>CNAS证书及检测能力附件扫描件。</w:t>
      </w:r>
    </w:p>
    <w:p>
      <w:pPr>
        <w:widowControl/>
        <w:jc w:val="left"/>
        <w:rPr>
          <w:lang w:val="zh-CN"/>
        </w:rPr>
      </w:pPr>
      <w:r>
        <w:rPr>
          <w:lang w:val="zh-CN"/>
        </w:rPr>
        <w:br w:type="page"/>
      </w:r>
    </w:p>
    <w:p>
      <w:pPr>
        <w:pStyle w:val="11"/>
        <w:spacing w:before="0" w:after="0" w:line="480" w:lineRule="auto"/>
        <w:ind w:firstLine="1011" w:firstLineChars="253"/>
        <w:rPr>
          <w:rFonts w:ascii="黑体" w:hAnsi="黑体" w:eastAsia="黑体" w:cs="黑体"/>
          <w:b w:val="0"/>
          <w:bCs w:val="0"/>
          <w:sz w:val="40"/>
          <w:szCs w:val="28"/>
        </w:rPr>
      </w:pPr>
      <w:bookmarkStart w:id="16" w:name="_Toc16511311"/>
      <w:r>
        <w:rPr>
          <w:rFonts w:hint="eastAsia" w:ascii="黑体" w:hAnsi="黑体" w:eastAsia="黑体" w:cs="黑体"/>
          <w:b w:val="0"/>
          <w:bCs w:val="0"/>
          <w:sz w:val="40"/>
          <w:szCs w:val="28"/>
        </w:rPr>
        <w:t>表</w:t>
      </w:r>
      <w:r>
        <w:rPr>
          <w:rFonts w:ascii="黑体" w:hAnsi="黑体" w:eastAsia="黑体" w:cs="黑体"/>
          <w:b w:val="0"/>
          <w:bCs w:val="0"/>
          <w:sz w:val="40"/>
          <w:szCs w:val="28"/>
        </w:rPr>
        <w:t>6</w:t>
      </w:r>
      <w:r>
        <w:rPr>
          <w:rFonts w:hint="eastAsia" w:ascii="黑体" w:hAnsi="黑体" w:eastAsia="黑体" w:cs="黑体"/>
          <w:b w:val="0"/>
          <w:bCs w:val="0"/>
          <w:sz w:val="40"/>
          <w:szCs w:val="28"/>
        </w:rPr>
        <w:t xml:space="preserve"> </w:t>
      </w:r>
      <w:r>
        <w:rPr>
          <w:rFonts w:ascii="黑体" w:hAnsi="黑体" w:eastAsia="黑体" w:cs="黑体"/>
          <w:b w:val="0"/>
          <w:bCs w:val="0"/>
          <w:sz w:val="40"/>
          <w:szCs w:val="28"/>
        </w:rPr>
        <w:t xml:space="preserve"> </w:t>
      </w:r>
      <w:r>
        <w:rPr>
          <w:rFonts w:hint="eastAsia" w:ascii="黑体" w:hAnsi="黑体" w:eastAsia="黑体" w:cs="黑体"/>
          <w:b w:val="0"/>
          <w:bCs w:val="0"/>
          <w:sz w:val="40"/>
          <w:szCs w:val="28"/>
        </w:rPr>
        <w:t>会议高清摄像机</w:t>
      </w:r>
      <w:r>
        <w:rPr>
          <w:rFonts w:ascii="黑体" w:hAnsi="黑体" w:eastAsia="黑体" w:cs="黑体"/>
          <w:b w:val="0"/>
          <w:bCs w:val="0"/>
          <w:sz w:val="40"/>
          <w:szCs w:val="28"/>
        </w:rPr>
        <w:t>供应商</w:t>
      </w:r>
      <w:r>
        <w:rPr>
          <w:rFonts w:hint="eastAsia" w:ascii="黑体" w:hAnsi="黑体" w:eastAsia="黑体" w:cs="黑体"/>
          <w:b w:val="0"/>
          <w:bCs w:val="0"/>
          <w:sz w:val="40"/>
          <w:szCs w:val="28"/>
        </w:rPr>
        <w:t>研发能力与技术水平评价表</w:t>
      </w:r>
      <w:bookmarkEnd w:id="16"/>
      <w:bookmarkStart w:id="17" w:name="_Toc16511312"/>
    </w:p>
    <w:tbl>
      <w:tblPr>
        <w:tblStyle w:val="12"/>
        <w:tblW w:w="11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135"/>
        <w:gridCol w:w="51"/>
        <w:gridCol w:w="3770"/>
        <w:gridCol w:w="851"/>
        <w:gridCol w:w="715"/>
        <w:gridCol w:w="1995"/>
        <w:gridCol w:w="2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580" w:type="dxa"/>
            <w:tcBorders>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86" w:type="dxa"/>
            <w:gridSpan w:val="2"/>
            <w:tcBorders>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left w:val="single" w:color="000000" w:sz="4" w:space="0"/>
              <w:bottom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lang w:val="en-GB"/>
              </w:rPr>
            </w:pPr>
            <w:r>
              <w:rPr>
                <w:rFonts w:hint="eastAsia" w:ascii="宋体" w:hAnsi="宋体"/>
                <w:b/>
                <w:bCs/>
                <w:sz w:val="28"/>
                <w:szCs w:val="28"/>
              </w:rPr>
              <w:t>四</w:t>
            </w:r>
          </w:p>
        </w:tc>
        <w:tc>
          <w:tcPr>
            <w:tcW w:w="4956" w:type="dxa"/>
            <w:gridSpan w:val="3"/>
            <w:tcBorders>
              <w:top w:val="single" w:color="000000" w:sz="4" w:space="0"/>
              <w:left w:val="single" w:color="000000" w:sz="4" w:space="0"/>
              <w:bottom w:val="single" w:color="000000" w:sz="4" w:space="0"/>
              <w:right w:val="single" w:color="000000" w:sz="4" w:space="0"/>
            </w:tcBorders>
            <w:noWrap/>
            <w:vAlign w:val="center"/>
          </w:tcPr>
          <w:p>
            <w:pPr>
              <w:spacing w:line="276" w:lineRule="auto"/>
              <w:jc w:val="left"/>
              <w:rPr>
                <w:rFonts w:ascii="宋体" w:hAnsi="宋体"/>
                <w:b/>
                <w:bCs/>
                <w:sz w:val="28"/>
                <w:szCs w:val="28"/>
              </w:rPr>
            </w:pPr>
            <w:r>
              <w:rPr>
                <w:rFonts w:hint="eastAsia" w:ascii="宋体" w:hAnsi="宋体"/>
                <w:b/>
                <w:sz w:val="28"/>
                <w:szCs w:val="28"/>
                <w:lang w:val="en-GB"/>
              </w:rPr>
              <w:t>研发能力与技术水平</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rPr>
            </w:pPr>
            <w:r>
              <w:rPr>
                <w:rFonts w:hint="eastAsia" w:ascii="宋体" w:hAnsi="宋体"/>
                <w:b/>
                <w:bCs/>
                <w:sz w:val="28"/>
                <w:szCs w:val="28"/>
              </w:rPr>
              <w:t>16</w:t>
            </w:r>
          </w:p>
        </w:tc>
        <w:tc>
          <w:tcPr>
            <w:tcW w:w="7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rPr>
            </w:pPr>
          </w:p>
        </w:tc>
        <w:tc>
          <w:tcPr>
            <w:tcW w:w="199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80" w:type="dxa"/>
            <w:tcBorders>
              <w:top w:val="single" w:color="000000" w:sz="4" w:space="0"/>
              <w:left w:val="single" w:color="000000" w:sz="4" w:space="0"/>
              <w:right w:val="single" w:color="000000" w:sz="4" w:space="0"/>
            </w:tcBorders>
            <w:vAlign w:val="center"/>
          </w:tcPr>
          <w:p>
            <w:pPr>
              <w:jc w:val="center"/>
              <w:rPr>
                <w:rFonts w:ascii="仿宋" w:hAnsi="仿宋" w:eastAsia="仿宋" w:cs="仿宋"/>
                <w:sz w:val="24"/>
                <w:szCs w:val="24"/>
                <w:lang w:val="en-GB"/>
              </w:rPr>
            </w:pPr>
            <w:r>
              <w:rPr>
                <w:rFonts w:hint="eastAsia" w:ascii="仿宋" w:hAnsi="仿宋" w:eastAsia="仿宋" w:cs="仿宋"/>
                <w:sz w:val="24"/>
                <w:szCs w:val="24"/>
                <w:lang w:val="en-GB"/>
              </w:rPr>
              <w:t>1</w:t>
            </w:r>
          </w:p>
        </w:tc>
        <w:tc>
          <w:tcPr>
            <w:tcW w:w="1135" w:type="dxa"/>
            <w:tcBorders>
              <w:left w:val="single" w:color="000000" w:sz="4" w:space="0"/>
              <w:right w:val="single" w:color="000000" w:sz="4" w:space="0"/>
            </w:tcBorders>
            <w:vAlign w:val="center"/>
          </w:tcPr>
          <w:p>
            <w:pPr>
              <w:rPr>
                <w:rFonts w:ascii="仿宋" w:hAnsi="仿宋" w:eastAsia="仿宋" w:cs="仿宋"/>
                <w:sz w:val="24"/>
                <w:szCs w:val="24"/>
                <w:lang w:val="en-GB"/>
              </w:rPr>
            </w:pPr>
            <w:r>
              <w:rPr>
                <w:rFonts w:hint="eastAsia" w:ascii="仿宋" w:hAnsi="仿宋" w:eastAsia="仿宋" w:cs="仿宋"/>
                <w:sz w:val="24"/>
                <w:szCs w:val="24"/>
              </w:rPr>
              <w:t>参与编制申报产品相关的技术标准</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sz w:val="24"/>
                <w:szCs w:val="24"/>
              </w:rPr>
            </w:pPr>
            <w:r>
              <w:rPr>
                <w:rFonts w:hint="eastAsia" w:ascii="仿宋" w:hAnsi="仿宋" w:eastAsia="仿宋" w:cs="仿宋"/>
                <w:sz w:val="24"/>
                <w:szCs w:val="24"/>
              </w:rPr>
              <w:t>□国际标准数量：_____项（1项2分）</w:t>
            </w:r>
          </w:p>
          <w:p>
            <w:pPr>
              <w:jc w:val="left"/>
              <w:rPr>
                <w:rFonts w:ascii="仿宋" w:hAnsi="仿宋" w:eastAsia="仿宋" w:cs="仿宋"/>
                <w:sz w:val="24"/>
                <w:szCs w:val="24"/>
              </w:rPr>
            </w:pPr>
            <w:r>
              <w:rPr>
                <w:rFonts w:hint="eastAsia" w:ascii="仿宋" w:hAnsi="仿宋" w:eastAsia="仿宋" w:cs="仿宋"/>
                <w:sz w:val="24"/>
                <w:szCs w:val="24"/>
              </w:rPr>
              <w:t>□国家标准数量：_____项（1项1分）</w:t>
            </w:r>
          </w:p>
          <w:p>
            <w:pPr>
              <w:jc w:val="left"/>
              <w:rPr>
                <w:rFonts w:ascii="仿宋" w:hAnsi="仿宋" w:eastAsia="仿宋" w:cs="仿宋"/>
                <w:sz w:val="24"/>
                <w:szCs w:val="24"/>
              </w:rPr>
            </w:pPr>
            <w:r>
              <w:rPr>
                <w:rFonts w:hint="eastAsia" w:ascii="仿宋" w:hAnsi="仿宋" w:eastAsia="仿宋" w:cs="仿宋"/>
                <w:sz w:val="24"/>
                <w:szCs w:val="24"/>
              </w:rPr>
              <w:t>□行业标准数量：_____项（1项0.5分）</w:t>
            </w:r>
          </w:p>
          <w:p>
            <w:pPr>
              <w:jc w:val="left"/>
              <w:rPr>
                <w:rFonts w:ascii="仿宋" w:hAnsi="仿宋" w:eastAsia="仿宋" w:cs="仿宋"/>
                <w:sz w:val="24"/>
                <w:szCs w:val="24"/>
              </w:rPr>
            </w:pPr>
            <w:r>
              <w:rPr>
                <w:rFonts w:hint="eastAsia" w:ascii="仿宋" w:hAnsi="仿宋" w:eastAsia="仿宋" w:cs="仿宋"/>
                <w:sz w:val="24"/>
                <w:szCs w:val="24"/>
              </w:rPr>
              <w:t>□地方标准数量：_____项（1项0.2分）</w:t>
            </w:r>
          </w:p>
          <w:p>
            <w:pPr>
              <w:jc w:val="left"/>
              <w:rPr>
                <w:rFonts w:ascii="仿宋" w:hAnsi="仿宋" w:eastAsia="仿宋" w:cs="仿宋"/>
                <w:sz w:val="24"/>
                <w:szCs w:val="24"/>
              </w:rPr>
            </w:pPr>
            <w:r>
              <w:rPr>
                <w:rFonts w:hint="eastAsia" w:ascii="仿宋" w:hAnsi="仿宋" w:eastAsia="仿宋" w:cs="仿宋"/>
                <w:sz w:val="24"/>
                <w:szCs w:val="24"/>
              </w:rPr>
              <w:t>□企业标准数量：_____项（1项0.1分）</w:t>
            </w:r>
          </w:p>
        </w:tc>
        <w:tc>
          <w:tcPr>
            <w:tcW w:w="851" w:type="dxa"/>
            <w:tcBorders>
              <w:left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（此项最高得</w:t>
            </w:r>
            <w:r>
              <w:rPr>
                <w:rFonts w:ascii="仿宋" w:hAnsi="仿宋" w:eastAsia="仿宋" w:cs="仿宋"/>
                <w:sz w:val="24"/>
                <w:szCs w:val="24"/>
              </w:rPr>
              <w:t>6</w:t>
            </w:r>
            <w:r>
              <w:rPr>
                <w:rFonts w:hint="eastAsia" w:ascii="仿宋" w:hAnsi="仿宋" w:eastAsia="仿宋" w:cs="仿宋"/>
                <w:sz w:val="24"/>
                <w:szCs w:val="24"/>
              </w:rPr>
              <w:t>分）</w:t>
            </w:r>
          </w:p>
        </w:tc>
        <w:tc>
          <w:tcPr>
            <w:tcW w:w="715" w:type="dxa"/>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与本类产品相关的标准。申报企业需提供本单位主编或参编的技术标准等证明文件。国际标准是指国际标准化组织（ISO）、国际电工委员会（IEC）和国际电信联盟（ITU）制定的标准，以及国际标准化组织确认并公布的其他国际组织制定的标准。国际标准在世界范围内统一使用。</w:t>
            </w:r>
          </w:p>
          <w:p>
            <w:pPr>
              <w:rPr>
                <w:rFonts w:ascii="仿宋" w:hAnsi="仿宋" w:eastAsia="仿宋" w:cs="仿宋"/>
                <w:sz w:val="24"/>
                <w:szCs w:val="24"/>
              </w:rPr>
            </w:pPr>
            <w:r>
              <w:rPr>
                <w:rFonts w:hint="eastAsia" w:ascii="仿宋" w:hAnsi="仿宋" w:eastAsia="仿宋" w:cs="仿宋"/>
                <w:sz w:val="24"/>
                <w:szCs w:val="24"/>
              </w:rPr>
              <w:t>技术标准是现行有效或正在修订的。</w:t>
            </w:r>
          </w:p>
        </w:tc>
        <w:tc>
          <w:tcPr>
            <w:tcW w:w="2221" w:type="dxa"/>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多选，需核计。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80" w:type="dxa"/>
            <w:tcBorders>
              <w:left w:val="single" w:color="000000" w:sz="4" w:space="0"/>
              <w:right w:val="single" w:color="000000" w:sz="4" w:space="0"/>
            </w:tcBorders>
            <w:vAlign w:val="center"/>
          </w:tcPr>
          <w:p>
            <w:pPr>
              <w:jc w:val="center"/>
              <w:rPr>
                <w:rFonts w:ascii="仿宋" w:hAnsi="仿宋" w:eastAsia="仿宋" w:cs="仿宋"/>
                <w:sz w:val="24"/>
                <w:szCs w:val="24"/>
                <w:lang w:val="en-GB"/>
              </w:rPr>
            </w:pPr>
            <w:r>
              <w:rPr>
                <w:rFonts w:hint="eastAsia" w:ascii="仿宋" w:hAnsi="仿宋" w:eastAsia="仿宋" w:cs="仿宋"/>
                <w:sz w:val="24"/>
                <w:szCs w:val="24"/>
                <w:lang w:val="en-GB"/>
              </w:rPr>
              <w:t>2</w:t>
            </w:r>
          </w:p>
        </w:tc>
        <w:tc>
          <w:tcPr>
            <w:tcW w:w="1135" w:type="dxa"/>
            <w:tcBorders>
              <w:left w:val="single" w:color="000000" w:sz="4" w:space="0"/>
              <w:right w:val="single" w:color="000000" w:sz="4" w:space="0"/>
            </w:tcBorders>
            <w:vAlign w:val="center"/>
          </w:tcPr>
          <w:p>
            <w:pPr>
              <w:rPr>
                <w:rFonts w:ascii="仿宋" w:hAnsi="仿宋" w:eastAsia="仿宋" w:cs="仿宋"/>
                <w:sz w:val="24"/>
                <w:szCs w:val="24"/>
                <w:lang w:val="en-GB"/>
              </w:rPr>
            </w:pPr>
            <w:r>
              <w:rPr>
                <w:rFonts w:hint="eastAsia" w:ascii="仿宋" w:hAnsi="仿宋" w:eastAsia="仿宋" w:cs="仿宋"/>
                <w:sz w:val="24"/>
                <w:szCs w:val="24"/>
              </w:rPr>
              <w:t>与申报产品相关的专利证书</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□发明专利数量：_____项</w:t>
            </w:r>
            <w:r>
              <w:rPr>
                <w:rFonts w:hint="eastAsia" w:ascii="仿宋" w:hAnsi="仿宋" w:eastAsia="仿宋" w:cs="仿宋"/>
                <w:kern w:val="0"/>
                <w:sz w:val="24"/>
                <w:szCs w:val="24"/>
              </w:rPr>
              <w:t>（发明专利1项1分）</w:t>
            </w:r>
            <w:r>
              <w:rPr>
                <w:rFonts w:hint="eastAsia" w:ascii="仿宋" w:hAnsi="仿宋" w:eastAsia="仿宋" w:cs="仿宋"/>
                <w:sz w:val="24"/>
                <w:szCs w:val="24"/>
                <w:lang w:val="en-GB"/>
              </w:rPr>
              <w:t xml:space="preserve"> </w:t>
            </w:r>
          </w:p>
          <w:p>
            <w:pPr>
              <w:spacing w:line="276" w:lineRule="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kern w:val="0"/>
                <w:sz w:val="24"/>
                <w:szCs w:val="24"/>
              </w:rPr>
              <w:t>实用</w:t>
            </w:r>
            <w:r>
              <w:rPr>
                <w:rFonts w:hint="eastAsia" w:ascii="仿宋" w:hAnsi="仿宋" w:eastAsia="仿宋" w:cs="仿宋"/>
                <w:sz w:val="24"/>
                <w:szCs w:val="24"/>
              </w:rPr>
              <w:t>新型专利数量：_____项（</w:t>
            </w:r>
            <w:r>
              <w:rPr>
                <w:rFonts w:hint="eastAsia" w:ascii="仿宋" w:hAnsi="仿宋" w:eastAsia="仿宋" w:cs="仿宋"/>
                <w:kern w:val="0"/>
                <w:sz w:val="24"/>
                <w:szCs w:val="24"/>
              </w:rPr>
              <w:t>实用专利1项0.5分</w:t>
            </w:r>
            <w:r>
              <w:rPr>
                <w:rFonts w:hint="eastAsia" w:ascii="仿宋" w:hAnsi="仿宋" w:eastAsia="仿宋" w:cs="仿宋"/>
                <w:sz w:val="24"/>
                <w:szCs w:val="24"/>
              </w:rPr>
              <w:t>）；</w:t>
            </w:r>
          </w:p>
          <w:p>
            <w:pPr>
              <w:spacing w:line="276" w:lineRule="auto"/>
              <w:rPr>
                <w:rFonts w:ascii="仿宋" w:hAnsi="仿宋" w:eastAsia="仿宋" w:cs="仿宋"/>
                <w:sz w:val="24"/>
                <w:szCs w:val="24"/>
                <w:lang w:val="en-GB"/>
              </w:rPr>
            </w:pPr>
            <w:r>
              <w:rPr>
                <w:rFonts w:hint="eastAsia" w:ascii="仿宋" w:hAnsi="仿宋" w:eastAsia="仿宋" w:cs="仿宋"/>
                <w:sz w:val="24"/>
                <w:szCs w:val="24"/>
              </w:rPr>
              <w:t>□</w:t>
            </w:r>
            <w:r>
              <w:rPr>
                <w:rFonts w:hint="eastAsia" w:ascii="仿宋" w:hAnsi="仿宋" w:eastAsia="仿宋" w:cs="仿宋"/>
                <w:kern w:val="0"/>
                <w:sz w:val="24"/>
                <w:szCs w:val="24"/>
              </w:rPr>
              <w:t>外观</w:t>
            </w:r>
            <w:r>
              <w:rPr>
                <w:rFonts w:hint="eastAsia" w:ascii="仿宋" w:hAnsi="仿宋" w:eastAsia="仿宋" w:cs="仿宋"/>
                <w:sz w:val="24"/>
                <w:szCs w:val="24"/>
              </w:rPr>
              <w:t>专利数量：_____项（</w:t>
            </w:r>
            <w:r>
              <w:rPr>
                <w:rFonts w:hint="eastAsia" w:ascii="仿宋" w:hAnsi="仿宋" w:eastAsia="仿宋" w:cs="仿宋"/>
                <w:kern w:val="0"/>
                <w:sz w:val="24"/>
                <w:szCs w:val="24"/>
              </w:rPr>
              <w:t>外观专利1项0.2分</w:t>
            </w:r>
            <w:r>
              <w:rPr>
                <w:rFonts w:hint="eastAsia" w:ascii="仿宋" w:hAnsi="仿宋" w:eastAsia="仿宋" w:cs="仿宋"/>
                <w:sz w:val="24"/>
                <w:szCs w:val="24"/>
              </w:rPr>
              <w:t>）</w:t>
            </w:r>
          </w:p>
        </w:tc>
        <w:tc>
          <w:tcPr>
            <w:tcW w:w="851" w:type="dxa"/>
            <w:tcBorders>
              <w:left w:val="single" w:color="000000" w:sz="4" w:space="0"/>
              <w:right w:val="single" w:color="000000" w:sz="4" w:space="0"/>
            </w:tcBorders>
            <w:noWrap/>
            <w:vAlign w:val="center"/>
          </w:tcPr>
          <w:p>
            <w:pPr>
              <w:jc w:val="center"/>
              <w:rPr>
                <w:rFonts w:ascii="仿宋" w:hAnsi="仿宋" w:eastAsia="仿宋" w:cs="仿宋"/>
                <w:sz w:val="24"/>
                <w:szCs w:val="24"/>
                <w:lang w:val="en-GB"/>
              </w:rPr>
            </w:pPr>
            <w:r>
              <w:rPr>
                <w:rFonts w:ascii="仿宋" w:hAnsi="仿宋" w:eastAsia="仿宋" w:cs="仿宋"/>
                <w:sz w:val="24"/>
                <w:szCs w:val="24"/>
              </w:rPr>
              <w:t>6</w:t>
            </w:r>
            <w:r>
              <w:rPr>
                <w:rFonts w:hint="eastAsia" w:ascii="仿宋" w:hAnsi="仿宋" w:eastAsia="仿宋" w:cs="仿宋"/>
                <w:sz w:val="24"/>
                <w:szCs w:val="24"/>
              </w:rPr>
              <w:t>（此项最高得</w:t>
            </w:r>
            <w:r>
              <w:rPr>
                <w:rFonts w:ascii="仿宋" w:hAnsi="仿宋" w:eastAsia="仿宋" w:cs="仿宋"/>
                <w:sz w:val="24"/>
                <w:szCs w:val="24"/>
              </w:rPr>
              <w:t>6</w:t>
            </w:r>
            <w:r>
              <w:rPr>
                <w:rFonts w:hint="eastAsia" w:ascii="仿宋" w:hAnsi="仿宋" w:eastAsia="仿宋" w:cs="仿宋"/>
                <w:sz w:val="24"/>
                <w:szCs w:val="24"/>
              </w:rPr>
              <w:t>分）</w:t>
            </w:r>
          </w:p>
        </w:tc>
        <w:tc>
          <w:tcPr>
            <w:tcW w:w="715" w:type="dxa"/>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tcBorders>
              <w:left w:val="single" w:color="000000" w:sz="4" w:space="0"/>
              <w:right w:val="single" w:color="000000" w:sz="4" w:space="0"/>
            </w:tcBorders>
            <w:vAlign w:val="center"/>
          </w:tcPr>
          <w:p>
            <w:pPr>
              <w:numPr>
                <w:ilvl w:val="0"/>
                <w:numId w:val="4"/>
              </w:numPr>
              <w:jc w:val="left"/>
              <w:rPr>
                <w:rFonts w:ascii="仿宋" w:hAnsi="仿宋" w:eastAsia="仿宋" w:cs="仿宋"/>
                <w:sz w:val="24"/>
                <w:szCs w:val="24"/>
              </w:rPr>
            </w:pPr>
            <w:r>
              <w:rPr>
                <w:rFonts w:hint="eastAsia" w:ascii="仿宋" w:hAnsi="仿宋" w:eastAsia="仿宋" w:cs="仿宋"/>
                <w:sz w:val="24"/>
                <w:szCs w:val="24"/>
              </w:rPr>
              <w:t>申报企业须提供与本类产品相关的发明专利、实用新型专利、外观专利。</w:t>
            </w:r>
          </w:p>
          <w:p>
            <w:pPr>
              <w:jc w:val="left"/>
              <w:rPr>
                <w:rFonts w:ascii="仿宋" w:hAnsi="仿宋" w:eastAsia="仿宋" w:cs="仿宋"/>
                <w:sz w:val="24"/>
                <w:szCs w:val="24"/>
              </w:rPr>
            </w:pPr>
            <w:r>
              <w:rPr>
                <w:rFonts w:hint="eastAsia" w:ascii="仿宋" w:hAnsi="仿宋" w:eastAsia="仿宋" w:cs="仿宋"/>
                <w:sz w:val="24"/>
                <w:szCs w:val="24"/>
              </w:rPr>
              <w:t>2、若发明专利、实用新型专利、外观专利为集团公司或控股、关联公司持有，须提供集团公司或控股、关联公司出具的专利使用授权书。</w:t>
            </w:r>
          </w:p>
        </w:tc>
        <w:tc>
          <w:tcPr>
            <w:tcW w:w="2221"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多选，需核计。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80" w:type="dxa"/>
            <w:tcBorders>
              <w:left w:val="single" w:color="000000" w:sz="4" w:space="0"/>
              <w:bottom w:val="single" w:color="auto" w:sz="2" w:space="0"/>
              <w:right w:val="single" w:color="000000" w:sz="4" w:space="0"/>
            </w:tcBorders>
            <w:vAlign w:val="center"/>
          </w:tcPr>
          <w:p>
            <w:pPr>
              <w:jc w:val="center"/>
              <w:rPr>
                <w:rFonts w:ascii="宋体" w:hAnsi="宋体"/>
                <w:sz w:val="24"/>
                <w:szCs w:val="24"/>
                <w:lang w:val="en-GB"/>
              </w:rPr>
            </w:pPr>
            <w:r>
              <w:rPr>
                <w:rFonts w:hint="eastAsia" w:ascii="宋体" w:hAnsi="宋体"/>
                <w:sz w:val="24"/>
                <w:szCs w:val="24"/>
                <w:lang w:val="en-GB"/>
              </w:rPr>
              <w:t>3</w:t>
            </w:r>
          </w:p>
        </w:tc>
        <w:tc>
          <w:tcPr>
            <w:tcW w:w="1135" w:type="dxa"/>
            <w:tcBorders>
              <w:left w:val="single" w:color="000000" w:sz="4" w:space="0"/>
              <w:right w:val="single" w:color="000000" w:sz="4" w:space="0"/>
            </w:tcBorders>
            <w:vAlign w:val="center"/>
          </w:tcPr>
          <w:p>
            <w:pPr>
              <w:rPr>
                <w:rFonts w:ascii="宋体" w:hAnsi="宋体"/>
                <w:sz w:val="24"/>
                <w:szCs w:val="24"/>
              </w:rPr>
            </w:pPr>
            <w:r>
              <w:rPr>
                <w:rFonts w:hint="eastAsia" w:ascii="仿宋" w:hAnsi="仿宋" w:eastAsia="仿宋" w:cs="仿宋"/>
                <w:sz w:val="24"/>
                <w:szCs w:val="24"/>
              </w:rPr>
              <w:t>与申报产品相关的软件著作权</w:t>
            </w:r>
          </w:p>
        </w:tc>
        <w:tc>
          <w:tcPr>
            <w:tcW w:w="3821"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kern w:val="0"/>
                <w:sz w:val="24"/>
                <w:szCs w:val="24"/>
              </w:rPr>
            </w:pPr>
            <w:r>
              <w:rPr>
                <w:rFonts w:hint="eastAsia" w:ascii="仿宋" w:hAnsi="仿宋" w:eastAsia="仿宋" w:cs="仿宋"/>
                <w:sz w:val="24"/>
                <w:szCs w:val="24"/>
              </w:rPr>
              <w:t>□软件著作权：_____项（1项0.5分，满分4分）</w:t>
            </w:r>
          </w:p>
        </w:tc>
        <w:tc>
          <w:tcPr>
            <w:tcW w:w="851" w:type="dxa"/>
            <w:tcBorders>
              <w:left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仿宋" w:hAnsi="仿宋" w:eastAsia="仿宋" w:cs="仿宋"/>
                <w:sz w:val="24"/>
                <w:szCs w:val="24"/>
              </w:rPr>
              <w:t>4（此项最高得4分）</w:t>
            </w:r>
          </w:p>
        </w:tc>
        <w:tc>
          <w:tcPr>
            <w:tcW w:w="715" w:type="dxa"/>
            <w:tcBorders>
              <w:left w:val="single" w:color="000000" w:sz="4" w:space="0"/>
              <w:right w:val="single" w:color="000000" w:sz="4" w:space="0"/>
            </w:tcBorders>
            <w:vAlign w:val="center"/>
          </w:tcPr>
          <w:p>
            <w:pPr>
              <w:jc w:val="center"/>
              <w:rPr>
                <w:rFonts w:ascii="宋体" w:hAnsi="宋体"/>
                <w:sz w:val="24"/>
                <w:szCs w:val="24"/>
              </w:rPr>
            </w:pPr>
          </w:p>
        </w:tc>
        <w:tc>
          <w:tcPr>
            <w:tcW w:w="1995"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1、申报企业须提供与本类产品相关的软件著作权。</w:t>
            </w:r>
          </w:p>
          <w:p>
            <w:pPr>
              <w:jc w:val="left"/>
              <w:rPr>
                <w:rFonts w:ascii="宋体" w:hAnsi="宋体"/>
                <w:sz w:val="24"/>
                <w:szCs w:val="24"/>
              </w:rPr>
            </w:pPr>
            <w:r>
              <w:rPr>
                <w:rFonts w:hint="eastAsia" w:ascii="仿宋" w:hAnsi="仿宋" w:eastAsia="仿宋" w:cs="仿宋"/>
                <w:sz w:val="24"/>
                <w:szCs w:val="24"/>
              </w:rPr>
              <w:t>2、若软件著作权为集团公司或控股、关联公司持有，须提供集团公司或控股、关联公司出具的使用授权书。</w:t>
            </w:r>
          </w:p>
        </w:tc>
        <w:tc>
          <w:tcPr>
            <w:tcW w:w="2221" w:type="dxa"/>
            <w:tcBorders>
              <w:left w:val="single" w:color="000000" w:sz="4" w:space="0"/>
              <w:right w:val="single" w:color="000000" w:sz="4" w:space="0"/>
            </w:tcBorders>
            <w:vAlign w:val="center"/>
          </w:tcPr>
          <w:p>
            <w:pPr>
              <w:jc w:val="left"/>
              <w:rPr>
                <w:rFonts w:ascii="宋体" w:hAnsi="宋体"/>
                <w:sz w:val="24"/>
                <w:szCs w:val="24"/>
              </w:rPr>
            </w:pPr>
            <w:r>
              <w:rPr>
                <w:rFonts w:hint="eastAsia" w:ascii="仿宋" w:hAnsi="仿宋" w:eastAsia="仿宋" w:cs="仿宋"/>
                <w:sz w:val="24"/>
                <w:szCs w:val="24"/>
              </w:rPr>
              <w:t>需核计。</w:t>
            </w:r>
          </w:p>
        </w:tc>
      </w:tr>
    </w:tbl>
    <w:p/>
    <w:p>
      <w:pPr>
        <w:widowControl/>
        <w:jc w:val="center"/>
      </w:pPr>
      <w:r>
        <w:rPr>
          <w:rFonts w:ascii="宋体" w:hAnsi="宋体"/>
          <w:sz w:val="24"/>
          <w:szCs w:val="24"/>
        </w:rPr>
        <w:br w:type="page"/>
      </w:r>
      <w:r>
        <w:rPr>
          <w:rFonts w:hint="eastAsia" w:ascii="宋体" w:hAnsi="宋体" w:cs="宋体"/>
          <w:b/>
          <w:bCs/>
          <w:sz w:val="32"/>
          <w:szCs w:val="32"/>
        </w:rPr>
        <w:t>证明材料</w:t>
      </w:r>
      <w:r>
        <w:rPr>
          <w:rFonts w:ascii="宋体" w:hAnsi="宋体" w:cs="宋体"/>
          <w:b/>
          <w:bCs/>
          <w:sz w:val="32"/>
          <w:szCs w:val="32"/>
        </w:rPr>
        <w:t>6.1</w:t>
      </w:r>
      <w:r>
        <w:rPr>
          <w:rFonts w:hint="eastAsia" w:ascii="宋体" w:hAnsi="宋体" w:cs="宋体"/>
          <w:b/>
          <w:bCs/>
          <w:sz w:val="32"/>
          <w:szCs w:val="32"/>
        </w:rPr>
        <w:t>：参与编制国家、行业或地方标准证明</w:t>
      </w:r>
      <w:bookmarkEnd w:id="17"/>
    </w:p>
    <w:p>
      <w:pPr>
        <w:pStyle w:val="32"/>
        <w:widowControl/>
        <w:ind w:firstLine="565" w:firstLineChars="202"/>
        <w:jc w:val="left"/>
        <w:rPr>
          <w:rFonts w:ascii="宋体" w:hAnsi="宋体"/>
          <w:sz w:val="28"/>
          <w:szCs w:val="28"/>
        </w:rPr>
      </w:pPr>
      <w:r>
        <w:rPr>
          <w:rFonts w:hint="eastAsia" w:ascii="宋体" w:hAnsi="宋体"/>
          <w:sz w:val="28"/>
          <w:szCs w:val="28"/>
        </w:rPr>
        <w:t>1、标准清单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32"/>
              <w:widowControl/>
              <w:ind w:firstLine="0" w:firstLineChars="0"/>
              <w:jc w:val="center"/>
              <w:rPr>
                <w:rFonts w:ascii="Calibri" w:hAnsi="宋体"/>
                <w:b/>
                <w:sz w:val="28"/>
                <w:szCs w:val="24"/>
              </w:rPr>
            </w:pPr>
            <w:r>
              <w:rPr>
                <w:rFonts w:ascii="Calibri" w:hAnsi="宋体"/>
                <w:b/>
                <w:sz w:val="28"/>
                <w:szCs w:val="24"/>
              </w:rPr>
              <w:t>标准名称</w:t>
            </w:r>
          </w:p>
        </w:tc>
        <w:tc>
          <w:tcPr>
            <w:tcW w:w="4261" w:type="dxa"/>
          </w:tcPr>
          <w:p>
            <w:pPr>
              <w:pStyle w:val="32"/>
              <w:widowControl/>
              <w:ind w:firstLine="0" w:firstLineChars="0"/>
              <w:jc w:val="center"/>
              <w:rPr>
                <w:rFonts w:ascii="Calibri" w:hAnsi="宋体"/>
                <w:b/>
                <w:sz w:val="28"/>
                <w:szCs w:val="24"/>
              </w:rPr>
            </w:pPr>
            <w:r>
              <w:rPr>
                <w:rFonts w:ascii="Calibri" w:hAnsi="宋体"/>
                <w:b/>
                <w:sz w:val="28"/>
                <w:szCs w:val="24"/>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61" w:type="dxa"/>
          </w:tcPr>
          <w:p>
            <w:pPr>
              <w:rPr>
                <w:rFonts w:ascii="Calibri" w:hAnsi="Calibri"/>
              </w:rPr>
            </w:pPr>
          </w:p>
        </w:tc>
        <w:tc>
          <w:tcPr>
            <w:tcW w:w="4261" w:type="dxa"/>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261" w:type="dxa"/>
          </w:tcPr>
          <w:p>
            <w:pPr>
              <w:rPr>
                <w:rFonts w:ascii="Calibri" w:hAnsi="Calibri"/>
              </w:rPr>
            </w:pPr>
          </w:p>
        </w:tc>
        <w:tc>
          <w:tcPr>
            <w:tcW w:w="4261" w:type="dxa"/>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261" w:type="dxa"/>
          </w:tcPr>
          <w:p>
            <w:pPr>
              <w:rPr>
                <w:rFonts w:ascii="Calibri" w:hAnsi="Calibri"/>
              </w:rPr>
            </w:pPr>
          </w:p>
        </w:tc>
        <w:tc>
          <w:tcPr>
            <w:tcW w:w="4261" w:type="dxa"/>
          </w:tcPr>
          <w:p>
            <w:pPr>
              <w:rPr>
                <w:rFonts w:ascii="Calibri" w:hAnsi="Calibri"/>
              </w:rPr>
            </w:pPr>
          </w:p>
        </w:tc>
      </w:tr>
    </w:tbl>
    <w:p>
      <w:pPr>
        <w:ind w:firstLine="565" w:firstLineChars="201"/>
        <w:rPr>
          <w:b/>
          <w:sz w:val="28"/>
          <w:szCs w:val="28"/>
        </w:rPr>
      </w:pPr>
      <w:r>
        <w:rPr>
          <w:b/>
          <w:sz w:val="28"/>
          <w:szCs w:val="28"/>
        </w:rPr>
        <w:t>可自行添加行数。</w:t>
      </w:r>
    </w:p>
    <w:p>
      <w:pPr>
        <w:rPr>
          <w:sz w:val="28"/>
        </w:rPr>
      </w:pPr>
    </w:p>
    <w:p>
      <w:pPr>
        <w:ind w:firstLine="565" w:firstLineChars="202"/>
        <w:rPr>
          <w:sz w:val="28"/>
        </w:rPr>
      </w:pPr>
      <w:r>
        <w:rPr>
          <w:rFonts w:hint="eastAsia"/>
          <w:sz w:val="28"/>
        </w:rPr>
        <w:t>2、标准</w:t>
      </w:r>
    </w:p>
    <w:p>
      <w:pPr>
        <w:pStyle w:val="24"/>
        <w:ind w:firstLine="565" w:firstLineChars="202"/>
        <w:rPr>
          <w:sz w:val="28"/>
        </w:rPr>
      </w:pPr>
      <w:r>
        <w:rPr>
          <w:sz w:val="28"/>
        </w:rPr>
        <w:t>（附上标准首页与前言页，标准编写或起草人</w:t>
      </w:r>
      <w:r>
        <w:rPr>
          <w:rFonts w:hint="eastAsia"/>
          <w:sz w:val="28"/>
          <w:szCs w:val="28"/>
        </w:rPr>
        <w:t>须</w:t>
      </w:r>
      <w:r>
        <w:rPr>
          <w:rFonts w:hint="eastAsia"/>
          <w:sz w:val="28"/>
        </w:rPr>
        <w:t>出</w:t>
      </w:r>
      <w:r>
        <w:rPr>
          <w:sz w:val="28"/>
        </w:rPr>
        <w:t>标企业名称）</w:t>
      </w:r>
    </w:p>
    <w:p>
      <w:pPr>
        <w:pStyle w:val="32"/>
        <w:widowControl/>
        <w:ind w:firstLine="0" w:firstLineChars="0"/>
        <w:jc w:val="left"/>
        <w:rPr>
          <w:sz w:val="28"/>
          <w:szCs w:val="28"/>
        </w:rPr>
      </w:pPr>
      <w:r>
        <w:rPr>
          <w:rFonts w:hint="eastAsia"/>
          <w:sz w:val="28"/>
          <w:szCs w:val="28"/>
        </w:rPr>
        <w:t>（只提供与申报供应商及申报产品相关的标准）</w:t>
      </w:r>
    </w:p>
    <w:p>
      <w:pPr>
        <w:pStyle w:val="32"/>
        <w:widowControl/>
        <w:ind w:firstLine="0" w:firstLineChars="0"/>
        <w:jc w:val="left"/>
        <w:rPr>
          <w:sz w:val="28"/>
          <w:szCs w:val="28"/>
        </w:rPr>
      </w:pPr>
    </w:p>
    <w:p>
      <w:pPr>
        <w:widowControl/>
        <w:jc w:val="center"/>
        <w:rPr>
          <w:rFonts w:ascii="宋体" w:hAnsi="宋体" w:cs="宋体"/>
          <w:b/>
          <w:bCs/>
          <w:sz w:val="32"/>
          <w:szCs w:val="32"/>
        </w:rPr>
      </w:pPr>
      <w:r>
        <w:rPr>
          <w:sz w:val="28"/>
          <w:szCs w:val="28"/>
        </w:rPr>
        <w:br w:type="page"/>
      </w:r>
      <w:bookmarkStart w:id="18" w:name="_Toc476231013"/>
      <w:bookmarkStart w:id="19" w:name="_Toc475436369"/>
      <w:bookmarkStart w:id="20" w:name="_Toc498688547"/>
      <w:bookmarkStart w:id="21" w:name="_Toc16511313"/>
      <w:r>
        <w:rPr>
          <w:rFonts w:hint="eastAsia" w:ascii="宋体" w:hAnsi="宋体" w:cs="宋体"/>
          <w:b/>
          <w:bCs/>
          <w:sz w:val="32"/>
          <w:szCs w:val="32"/>
        </w:rPr>
        <w:t>证明材料</w:t>
      </w:r>
      <w:r>
        <w:rPr>
          <w:rFonts w:ascii="宋体" w:hAnsi="宋体" w:cs="宋体"/>
          <w:b/>
          <w:bCs/>
          <w:sz w:val="32"/>
          <w:szCs w:val="32"/>
        </w:rPr>
        <w:t>6.2</w:t>
      </w:r>
      <w:r>
        <w:rPr>
          <w:rFonts w:hint="eastAsia" w:ascii="宋体" w:hAnsi="宋体" w:cs="宋体"/>
          <w:b/>
          <w:bCs/>
          <w:sz w:val="32"/>
          <w:szCs w:val="32"/>
        </w:rPr>
        <w:t>：</w:t>
      </w:r>
      <w:bookmarkEnd w:id="18"/>
      <w:bookmarkEnd w:id="19"/>
      <w:r>
        <w:rPr>
          <w:rFonts w:hint="eastAsia" w:ascii="宋体" w:hAnsi="宋体" w:cs="宋体"/>
          <w:b/>
          <w:bCs/>
          <w:sz w:val="32"/>
          <w:szCs w:val="32"/>
        </w:rPr>
        <w:t>公司取得专利的证明</w:t>
      </w:r>
      <w:bookmarkEnd w:id="20"/>
      <w:bookmarkEnd w:id="21"/>
    </w:p>
    <w:p>
      <w:pPr>
        <w:ind w:firstLine="565" w:firstLineChars="202"/>
        <w:rPr>
          <w:sz w:val="28"/>
          <w:szCs w:val="28"/>
        </w:rPr>
      </w:pPr>
      <w:r>
        <w:rPr>
          <w:rFonts w:hint="eastAsia"/>
          <w:sz w:val="28"/>
          <w:szCs w:val="28"/>
        </w:rPr>
        <w:t>须附上专利证书。（只提供与申报供应商及申报产品相关的专利）</w:t>
      </w:r>
    </w:p>
    <w:p>
      <w:pPr>
        <w:ind w:firstLine="565" w:firstLineChars="202"/>
        <w:rPr>
          <w:sz w:val="28"/>
          <w:szCs w:val="28"/>
        </w:rPr>
      </w:pPr>
      <w:r>
        <w:rPr>
          <w:rFonts w:hint="eastAsia"/>
          <w:sz w:val="28"/>
          <w:szCs w:val="28"/>
        </w:rPr>
        <w:t>1、专利数量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jc w:val="center"/>
              <w:rPr>
                <w:rFonts w:ascii="Calibri" w:hAnsi="Calibri"/>
                <w:sz w:val="28"/>
                <w:szCs w:val="28"/>
              </w:rPr>
            </w:pPr>
            <w:r>
              <w:rPr>
                <w:rFonts w:ascii="Calibri" w:hAnsi="Calibri"/>
                <w:sz w:val="28"/>
                <w:szCs w:val="28"/>
              </w:rPr>
              <w:t>专利类型</w:t>
            </w:r>
          </w:p>
        </w:tc>
        <w:tc>
          <w:tcPr>
            <w:tcW w:w="4261" w:type="dxa"/>
            <w:vAlign w:val="center"/>
          </w:tcPr>
          <w:p>
            <w:pPr>
              <w:jc w:val="center"/>
              <w:rPr>
                <w:rFonts w:ascii="Calibri" w:hAnsi="Calibri"/>
                <w:sz w:val="28"/>
                <w:szCs w:val="28"/>
              </w:rPr>
            </w:pPr>
            <w:r>
              <w:rPr>
                <w:rFonts w:ascii="Calibri" w:hAnsi="Calibri"/>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jc w:val="center"/>
              <w:rPr>
                <w:rFonts w:ascii="Calibri" w:hAnsi="Calibri"/>
                <w:sz w:val="28"/>
                <w:szCs w:val="28"/>
              </w:rPr>
            </w:pPr>
            <w:r>
              <w:rPr>
                <w:rFonts w:ascii="Calibri" w:hAnsi="Calibri"/>
                <w:sz w:val="28"/>
                <w:szCs w:val="28"/>
              </w:rPr>
              <w:t>发明专利</w:t>
            </w:r>
          </w:p>
        </w:tc>
        <w:tc>
          <w:tcPr>
            <w:tcW w:w="4261"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jc w:val="center"/>
              <w:rPr>
                <w:rFonts w:ascii="Calibri" w:hAnsi="Calibri"/>
                <w:sz w:val="28"/>
                <w:szCs w:val="28"/>
              </w:rPr>
            </w:pPr>
            <w:r>
              <w:rPr>
                <w:rFonts w:ascii="Calibri" w:hAnsi="Calibri"/>
                <w:sz w:val="28"/>
                <w:szCs w:val="28"/>
              </w:rPr>
              <w:t>实用新型专利</w:t>
            </w:r>
          </w:p>
        </w:tc>
        <w:tc>
          <w:tcPr>
            <w:tcW w:w="4261"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Calibri" w:hAnsi="Calibri"/>
                <w:sz w:val="28"/>
                <w:szCs w:val="28"/>
              </w:rPr>
            </w:pPr>
            <w:r>
              <w:rPr>
                <w:rFonts w:ascii="Calibri" w:hAnsi="Calibri"/>
                <w:sz w:val="28"/>
                <w:szCs w:val="28"/>
              </w:rPr>
              <w:t>外观专利</w:t>
            </w:r>
          </w:p>
        </w:tc>
        <w:tc>
          <w:tcPr>
            <w:tcW w:w="4261" w:type="dxa"/>
            <w:vAlign w:val="center"/>
          </w:tcPr>
          <w:p>
            <w:pPr>
              <w:jc w:val="center"/>
              <w:rPr>
                <w:rFonts w:ascii="Calibri" w:hAnsi="Calibri"/>
                <w:sz w:val="28"/>
                <w:szCs w:val="28"/>
              </w:rPr>
            </w:pPr>
          </w:p>
        </w:tc>
      </w:tr>
    </w:tbl>
    <w:p>
      <w:pPr>
        <w:ind w:firstLine="565" w:firstLineChars="202"/>
        <w:rPr>
          <w:sz w:val="28"/>
          <w:szCs w:val="28"/>
        </w:rPr>
      </w:pPr>
      <w:r>
        <w:rPr>
          <w:rFonts w:hint="eastAsia"/>
          <w:sz w:val="28"/>
          <w:szCs w:val="28"/>
        </w:rPr>
        <w:t>2、专利清单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72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Calibri" w:hAnsi="Calibri"/>
                <w:sz w:val="28"/>
                <w:szCs w:val="28"/>
              </w:rPr>
            </w:pPr>
            <w:r>
              <w:rPr>
                <w:rFonts w:ascii="Calibri" w:hAnsi="Calibri"/>
                <w:sz w:val="28"/>
                <w:szCs w:val="28"/>
              </w:rPr>
              <w:t>序号</w:t>
            </w:r>
          </w:p>
        </w:tc>
        <w:tc>
          <w:tcPr>
            <w:tcW w:w="4722" w:type="dxa"/>
            <w:vAlign w:val="center"/>
          </w:tcPr>
          <w:p>
            <w:pPr>
              <w:jc w:val="center"/>
              <w:rPr>
                <w:rFonts w:ascii="Calibri" w:hAnsi="Calibri"/>
                <w:sz w:val="28"/>
                <w:szCs w:val="28"/>
              </w:rPr>
            </w:pPr>
            <w:r>
              <w:rPr>
                <w:rFonts w:ascii="Calibri" w:hAnsi="Calibri"/>
                <w:sz w:val="28"/>
                <w:szCs w:val="28"/>
              </w:rPr>
              <w:t>专利名称</w:t>
            </w:r>
          </w:p>
        </w:tc>
        <w:tc>
          <w:tcPr>
            <w:tcW w:w="2841" w:type="dxa"/>
            <w:vAlign w:val="center"/>
          </w:tcPr>
          <w:p>
            <w:pPr>
              <w:jc w:val="center"/>
              <w:rPr>
                <w:rFonts w:ascii="Calibri" w:hAnsi="Calibri"/>
                <w:sz w:val="28"/>
                <w:szCs w:val="28"/>
              </w:rPr>
            </w:pPr>
            <w:r>
              <w:rPr>
                <w:rFonts w:ascii="Calibri" w:hAnsi="Calibri"/>
                <w:sz w:val="28"/>
                <w:szCs w:val="28"/>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Calibri" w:hAnsi="Calibri"/>
                <w:sz w:val="28"/>
                <w:szCs w:val="28"/>
              </w:rPr>
            </w:pPr>
            <w:r>
              <w:rPr>
                <w:rFonts w:hint="eastAsia" w:ascii="Calibri" w:hAnsi="Calibri"/>
                <w:sz w:val="28"/>
                <w:szCs w:val="28"/>
              </w:rPr>
              <w:t>1</w:t>
            </w:r>
          </w:p>
        </w:tc>
        <w:tc>
          <w:tcPr>
            <w:tcW w:w="4722" w:type="dxa"/>
            <w:vAlign w:val="center"/>
          </w:tcPr>
          <w:p>
            <w:pPr>
              <w:jc w:val="center"/>
              <w:rPr>
                <w:rFonts w:ascii="Calibri" w:hAnsi="Calibri"/>
                <w:sz w:val="28"/>
                <w:szCs w:val="28"/>
              </w:rPr>
            </w:pPr>
          </w:p>
        </w:tc>
        <w:tc>
          <w:tcPr>
            <w:tcW w:w="2841" w:type="dxa"/>
            <w:vAlign w:val="center"/>
          </w:tcPr>
          <w:p>
            <w:pPr>
              <w:jc w:val="center"/>
              <w:rPr>
                <w:rFonts w:ascii="Calibri" w:hAnsi="Calibri"/>
                <w:sz w:val="28"/>
                <w:szCs w:val="28"/>
              </w:rPr>
            </w:pPr>
            <w:r>
              <w:rPr>
                <w:rFonts w:ascii="Calibri" w:hAnsi="Calibri"/>
                <w:sz w:val="28"/>
                <w:szCs w:val="28"/>
              </w:rPr>
              <w:t>例：发明专利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Calibri" w:hAnsi="Calibri"/>
                <w:sz w:val="28"/>
                <w:szCs w:val="28"/>
              </w:rPr>
            </w:pPr>
            <w:r>
              <w:rPr>
                <w:rFonts w:hint="eastAsia" w:ascii="Calibri" w:hAnsi="Calibri"/>
                <w:sz w:val="28"/>
                <w:szCs w:val="28"/>
              </w:rPr>
              <w:t>2</w:t>
            </w:r>
          </w:p>
        </w:tc>
        <w:tc>
          <w:tcPr>
            <w:tcW w:w="4722" w:type="dxa"/>
            <w:vAlign w:val="center"/>
          </w:tcPr>
          <w:p>
            <w:pPr>
              <w:jc w:val="center"/>
              <w:rPr>
                <w:rFonts w:ascii="Calibri" w:hAnsi="Calibri"/>
                <w:sz w:val="28"/>
                <w:szCs w:val="28"/>
              </w:rPr>
            </w:pPr>
          </w:p>
        </w:tc>
        <w:tc>
          <w:tcPr>
            <w:tcW w:w="2841"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Calibri" w:hAnsi="Calibri"/>
                <w:sz w:val="28"/>
                <w:szCs w:val="28"/>
              </w:rPr>
            </w:pPr>
            <w:r>
              <w:rPr>
                <w:rFonts w:hint="eastAsia" w:ascii="Calibri" w:hAnsi="Calibri"/>
                <w:sz w:val="28"/>
                <w:szCs w:val="28"/>
              </w:rPr>
              <w:t>3</w:t>
            </w:r>
          </w:p>
        </w:tc>
        <w:tc>
          <w:tcPr>
            <w:tcW w:w="4722" w:type="dxa"/>
            <w:vAlign w:val="center"/>
          </w:tcPr>
          <w:p>
            <w:pPr>
              <w:jc w:val="center"/>
              <w:rPr>
                <w:rFonts w:ascii="Calibri" w:hAnsi="Calibri"/>
                <w:sz w:val="28"/>
                <w:szCs w:val="28"/>
              </w:rPr>
            </w:pPr>
          </w:p>
        </w:tc>
        <w:tc>
          <w:tcPr>
            <w:tcW w:w="2841" w:type="dxa"/>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Calibri" w:hAnsi="Calibri"/>
                <w:sz w:val="28"/>
                <w:szCs w:val="28"/>
              </w:rPr>
            </w:pPr>
            <w:r>
              <w:rPr>
                <w:rFonts w:hint="eastAsia" w:ascii="Calibri" w:hAnsi="Calibri"/>
                <w:sz w:val="28"/>
                <w:szCs w:val="28"/>
              </w:rPr>
              <w:t>4</w:t>
            </w:r>
          </w:p>
        </w:tc>
        <w:tc>
          <w:tcPr>
            <w:tcW w:w="4722" w:type="dxa"/>
            <w:vAlign w:val="center"/>
          </w:tcPr>
          <w:p>
            <w:pPr>
              <w:jc w:val="center"/>
              <w:rPr>
                <w:rFonts w:ascii="Calibri" w:hAnsi="Calibri"/>
                <w:sz w:val="28"/>
                <w:szCs w:val="28"/>
              </w:rPr>
            </w:pPr>
          </w:p>
        </w:tc>
        <w:tc>
          <w:tcPr>
            <w:tcW w:w="2841" w:type="dxa"/>
            <w:vAlign w:val="center"/>
          </w:tcPr>
          <w:p>
            <w:pPr>
              <w:jc w:val="center"/>
              <w:rPr>
                <w:rFonts w:ascii="Calibri" w:hAnsi="Calibri"/>
                <w:sz w:val="28"/>
                <w:szCs w:val="28"/>
              </w:rPr>
            </w:pPr>
          </w:p>
        </w:tc>
      </w:tr>
    </w:tbl>
    <w:p>
      <w:pPr>
        <w:ind w:firstLine="565" w:firstLineChars="201"/>
        <w:rPr>
          <w:b/>
          <w:sz w:val="28"/>
          <w:szCs w:val="28"/>
        </w:rPr>
      </w:pPr>
      <w:r>
        <w:rPr>
          <w:b/>
          <w:sz w:val="28"/>
          <w:szCs w:val="28"/>
        </w:rPr>
        <w:t>………</w:t>
      </w:r>
    </w:p>
    <w:p>
      <w:pPr>
        <w:rPr>
          <w:sz w:val="28"/>
          <w:szCs w:val="28"/>
        </w:rPr>
      </w:pPr>
    </w:p>
    <w:p>
      <w:pPr>
        <w:numPr>
          <w:ilvl w:val="0"/>
          <w:numId w:val="4"/>
        </w:numPr>
        <w:ind w:firstLine="566"/>
        <w:rPr>
          <w:sz w:val="28"/>
          <w:szCs w:val="28"/>
        </w:rPr>
      </w:pPr>
      <w:r>
        <w:rPr>
          <w:rFonts w:hint="eastAsia"/>
          <w:sz w:val="28"/>
          <w:szCs w:val="28"/>
        </w:rPr>
        <w:t>专利证书扫描件</w:t>
      </w:r>
    </w:p>
    <w:p>
      <w:pPr>
        <w:jc w:val="center"/>
        <w:rPr>
          <w:sz w:val="28"/>
          <w:szCs w:val="28"/>
        </w:rPr>
      </w:pPr>
      <w:r>
        <w:rPr>
          <w:sz w:val="28"/>
          <w:szCs w:val="28"/>
        </w:rPr>
        <w:br w:type="page"/>
      </w:r>
      <w:r>
        <w:rPr>
          <w:rFonts w:hint="eastAsia" w:ascii="宋体" w:hAnsi="宋体" w:cs="宋体"/>
          <w:b/>
          <w:bCs/>
          <w:sz w:val="32"/>
          <w:szCs w:val="32"/>
        </w:rPr>
        <w:t>证明材料</w:t>
      </w:r>
      <w:r>
        <w:rPr>
          <w:rFonts w:ascii="宋体" w:hAnsi="宋体" w:cs="宋体"/>
          <w:b/>
          <w:bCs/>
          <w:sz w:val="32"/>
          <w:szCs w:val="32"/>
        </w:rPr>
        <w:t>6.3:</w:t>
      </w:r>
      <w:r>
        <w:rPr>
          <w:rFonts w:hint="eastAsia" w:ascii="宋体" w:hAnsi="宋体" w:cs="宋体"/>
          <w:b/>
          <w:bCs/>
          <w:sz w:val="32"/>
          <w:szCs w:val="32"/>
        </w:rPr>
        <w:t>公司取得软件著作权的证明</w:t>
      </w:r>
    </w:p>
    <w:p>
      <w:pPr>
        <w:ind w:left="566"/>
        <w:rPr>
          <w:sz w:val="28"/>
          <w:szCs w:val="28"/>
        </w:rPr>
      </w:pPr>
      <w:r>
        <w:rPr>
          <w:rFonts w:hint="eastAsia"/>
          <w:sz w:val="28"/>
          <w:szCs w:val="28"/>
        </w:rPr>
        <w:t>须附上软著证书。（只提供与申报供应商及申报产品相关的软著）</w:t>
      </w:r>
    </w:p>
    <w:p>
      <w:pPr>
        <w:ind w:left="566"/>
        <w:rPr>
          <w:sz w:val="28"/>
          <w:szCs w:val="28"/>
        </w:rPr>
      </w:pPr>
      <w:r>
        <w:rPr>
          <w:rFonts w:hint="eastAsia"/>
          <w:sz w:val="28"/>
          <w:szCs w:val="28"/>
        </w:rPr>
        <w:t>1、软著数量和清单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3478"/>
        <w:gridCol w:w="215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ascii="Calibri" w:hAnsi="Calibri"/>
                <w:sz w:val="28"/>
                <w:szCs w:val="28"/>
              </w:rPr>
              <w:t>序号</w:t>
            </w:r>
          </w:p>
        </w:tc>
        <w:tc>
          <w:tcPr>
            <w:tcW w:w="3478" w:type="dxa"/>
            <w:shd w:val="clear" w:color="auto" w:fill="auto"/>
            <w:vAlign w:val="center"/>
          </w:tcPr>
          <w:p>
            <w:pPr>
              <w:jc w:val="center"/>
              <w:rPr>
                <w:rFonts w:ascii="Calibri" w:hAnsi="Calibri"/>
                <w:sz w:val="28"/>
                <w:szCs w:val="28"/>
              </w:rPr>
            </w:pPr>
            <w:r>
              <w:rPr>
                <w:rFonts w:hint="eastAsia" w:ascii="Calibri" w:hAnsi="Calibri"/>
                <w:sz w:val="28"/>
                <w:szCs w:val="28"/>
              </w:rPr>
              <w:t>软著</w:t>
            </w:r>
            <w:r>
              <w:rPr>
                <w:rFonts w:ascii="Calibri" w:hAnsi="Calibri"/>
                <w:sz w:val="28"/>
                <w:szCs w:val="28"/>
              </w:rPr>
              <w:t>名称</w:t>
            </w:r>
          </w:p>
        </w:tc>
        <w:tc>
          <w:tcPr>
            <w:tcW w:w="2151" w:type="dxa"/>
            <w:shd w:val="clear" w:color="auto" w:fill="auto"/>
            <w:vAlign w:val="center"/>
          </w:tcPr>
          <w:p>
            <w:pPr>
              <w:jc w:val="center"/>
              <w:rPr>
                <w:rFonts w:ascii="Calibri" w:hAnsi="Calibri"/>
                <w:sz w:val="28"/>
                <w:szCs w:val="28"/>
              </w:rPr>
            </w:pPr>
            <w:r>
              <w:rPr>
                <w:rFonts w:hint="eastAsia" w:ascii="Calibri" w:hAnsi="Calibri"/>
                <w:sz w:val="28"/>
                <w:szCs w:val="28"/>
              </w:rPr>
              <w:t>软著</w:t>
            </w:r>
            <w:r>
              <w:rPr>
                <w:rFonts w:ascii="Calibri" w:hAnsi="Calibri"/>
                <w:sz w:val="28"/>
                <w:szCs w:val="28"/>
              </w:rPr>
              <w:t>类型</w:t>
            </w:r>
          </w:p>
        </w:tc>
        <w:tc>
          <w:tcPr>
            <w:tcW w:w="2070" w:type="dxa"/>
          </w:tcPr>
          <w:p>
            <w:pPr>
              <w:jc w:val="center"/>
              <w:rPr>
                <w:rFonts w:ascii="Calibri" w:hAnsi="Calibri"/>
                <w:sz w:val="28"/>
                <w:szCs w:val="28"/>
              </w:rPr>
            </w:pPr>
            <w:r>
              <w:rPr>
                <w:rFonts w:hint="eastAsia" w:ascii="Calibri" w:hAnsi="Calibri"/>
                <w:sz w:val="28"/>
                <w:szCs w:val="28"/>
              </w:rPr>
              <w:t>软著数量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1</w:t>
            </w:r>
          </w:p>
        </w:tc>
        <w:tc>
          <w:tcPr>
            <w:tcW w:w="3478" w:type="dxa"/>
            <w:shd w:val="clear" w:color="auto" w:fill="auto"/>
            <w:vAlign w:val="center"/>
          </w:tcPr>
          <w:p>
            <w:pPr>
              <w:jc w:val="center"/>
              <w:rPr>
                <w:rFonts w:ascii="Calibri" w:hAnsi="Calibri"/>
                <w:sz w:val="28"/>
                <w:szCs w:val="28"/>
              </w:rPr>
            </w:pPr>
          </w:p>
        </w:tc>
        <w:tc>
          <w:tcPr>
            <w:tcW w:w="2151" w:type="dxa"/>
            <w:shd w:val="clear" w:color="auto" w:fill="auto"/>
            <w:vAlign w:val="center"/>
          </w:tcPr>
          <w:p>
            <w:pPr>
              <w:jc w:val="center"/>
              <w:rPr>
                <w:rFonts w:ascii="Calibri" w:hAnsi="Calibri"/>
                <w:sz w:val="28"/>
                <w:szCs w:val="28"/>
              </w:rPr>
            </w:pPr>
          </w:p>
        </w:tc>
        <w:tc>
          <w:tcPr>
            <w:tcW w:w="2070" w:type="dxa"/>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2</w:t>
            </w:r>
          </w:p>
        </w:tc>
        <w:tc>
          <w:tcPr>
            <w:tcW w:w="3478" w:type="dxa"/>
            <w:shd w:val="clear" w:color="auto" w:fill="auto"/>
            <w:vAlign w:val="center"/>
          </w:tcPr>
          <w:p>
            <w:pPr>
              <w:jc w:val="center"/>
              <w:rPr>
                <w:rFonts w:ascii="Calibri" w:hAnsi="Calibri"/>
                <w:sz w:val="28"/>
                <w:szCs w:val="28"/>
              </w:rPr>
            </w:pPr>
          </w:p>
        </w:tc>
        <w:tc>
          <w:tcPr>
            <w:tcW w:w="2151" w:type="dxa"/>
            <w:shd w:val="clear" w:color="auto" w:fill="auto"/>
            <w:vAlign w:val="center"/>
          </w:tcPr>
          <w:p>
            <w:pPr>
              <w:jc w:val="center"/>
              <w:rPr>
                <w:rFonts w:ascii="Calibri" w:hAnsi="Calibri"/>
                <w:sz w:val="28"/>
                <w:szCs w:val="28"/>
              </w:rPr>
            </w:pPr>
          </w:p>
        </w:tc>
        <w:tc>
          <w:tcPr>
            <w:tcW w:w="2070" w:type="dxa"/>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3</w:t>
            </w:r>
          </w:p>
        </w:tc>
        <w:tc>
          <w:tcPr>
            <w:tcW w:w="3478" w:type="dxa"/>
            <w:shd w:val="clear" w:color="auto" w:fill="auto"/>
            <w:vAlign w:val="center"/>
          </w:tcPr>
          <w:p>
            <w:pPr>
              <w:jc w:val="center"/>
              <w:rPr>
                <w:rFonts w:ascii="Calibri" w:hAnsi="Calibri"/>
                <w:sz w:val="28"/>
                <w:szCs w:val="28"/>
              </w:rPr>
            </w:pPr>
          </w:p>
        </w:tc>
        <w:tc>
          <w:tcPr>
            <w:tcW w:w="2151" w:type="dxa"/>
            <w:shd w:val="clear" w:color="auto" w:fill="auto"/>
            <w:vAlign w:val="center"/>
          </w:tcPr>
          <w:p>
            <w:pPr>
              <w:jc w:val="center"/>
              <w:rPr>
                <w:rFonts w:ascii="Calibri" w:hAnsi="Calibri"/>
                <w:sz w:val="28"/>
                <w:szCs w:val="28"/>
              </w:rPr>
            </w:pPr>
          </w:p>
        </w:tc>
        <w:tc>
          <w:tcPr>
            <w:tcW w:w="2070" w:type="dxa"/>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4</w:t>
            </w:r>
          </w:p>
        </w:tc>
        <w:tc>
          <w:tcPr>
            <w:tcW w:w="3478" w:type="dxa"/>
            <w:shd w:val="clear" w:color="auto" w:fill="auto"/>
            <w:vAlign w:val="center"/>
          </w:tcPr>
          <w:p>
            <w:pPr>
              <w:jc w:val="center"/>
              <w:rPr>
                <w:rFonts w:ascii="Calibri" w:hAnsi="Calibri"/>
                <w:sz w:val="28"/>
                <w:szCs w:val="28"/>
              </w:rPr>
            </w:pPr>
          </w:p>
        </w:tc>
        <w:tc>
          <w:tcPr>
            <w:tcW w:w="2151" w:type="dxa"/>
            <w:shd w:val="clear" w:color="auto" w:fill="auto"/>
            <w:vAlign w:val="center"/>
          </w:tcPr>
          <w:p>
            <w:pPr>
              <w:jc w:val="center"/>
              <w:rPr>
                <w:rFonts w:ascii="Calibri" w:hAnsi="Calibri"/>
                <w:sz w:val="28"/>
                <w:szCs w:val="28"/>
              </w:rPr>
            </w:pPr>
          </w:p>
        </w:tc>
        <w:tc>
          <w:tcPr>
            <w:tcW w:w="2070" w:type="dxa"/>
          </w:tcPr>
          <w:p>
            <w:pPr>
              <w:jc w:val="center"/>
              <w:rPr>
                <w:rFonts w:ascii="Calibri" w:hAnsi="Calibri"/>
                <w:sz w:val="28"/>
                <w:szCs w:val="28"/>
              </w:rPr>
            </w:pPr>
          </w:p>
        </w:tc>
      </w:tr>
    </w:tbl>
    <w:p>
      <w:pPr>
        <w:ind w:left="565"/>
        <w:rPr>
          <w:b/>
          <w:sz w:val="28"/>
          <w:szCs w:val="28"/>
        </w:rPr>
      </w:pPr>
      <w:r>
        <w:rPr>
          <w:b/>
          <w:sz w:val="28"/>
          <w:szCs w:val="28"/>
        </w:rPr>
        <w:t>………</w:t>
      </w:r>
    </w:p>
    <w:p>
      <w:pPr>
        <w:ind w:left="566"/>
        <w:rPr>
          <w:sz w:val="28"/>
          <w:szCs w:val="28"/>
        </w:rPr>
      </w:pPr>
      <w:r>
        <w:rPr>
          <w:sz w:val="28"/>
          <w:szCs w:val="28"/>
        </w:rPr>
        <w:t>2</w:t>
      </w:r>
      <w:r>
        <w:rPr>
          <w:rFonts w:hint="eastAsia"/>
          <w:sz w:val="28"/>
          <w:szCs w:val="28"/>
        </w:rPr>
        <w:t>、软著证书扫描件</w:t>
      </w:r>
    </w:p>
    <w:p>
      <w:pPr>
        <w:rPr>
          <w:sz w:val="28"/>
          <w:szCs w:val="28"/>
        </w:rPr>
      </w:pPr>
    </w:p>
    <w:p>
      <w:pPr>
        <w:rPr>
          <w:sz w:val="28"/>
          <w:szCs w:val="28"/>
        </w:rPr>
      </w:pPr>
    </w:p>
    <w:p>
      <w:pPr>
        <w:ind w:firstLine="565" w:firstLineChars="202"/>
        <w:rPr>
          <w:sz w:val="28"/>
          <w:szCs w:val="28"/>
        </w:rPr>
        <w:sectPr>
          <w:pgSz w:w="11906" w:h="16838"/>
          <w:pgMar w:top="1440" w:right="1800" w:bottom="1440" w:left="1800" w:header="851" w:footer="992" w:gutter="0"/>
          <w:cols w:space="720" w:num="1"/>
          <w:docGrid w:type="lines" w:linePitch="312" w:charSpace="0"/>
        </w:sectPr>
      </w:pPr>
    </w:p>
    <w:p>
      <w:pPr>
        <w:pStyle w:val="11"/>
        <w:spacing w:before="0" w:after="0" w:line="480" w:lineRule="auto"/>
        <w:rPr>
          <w:rFonts w:ascii="黑体" w:hAnsi="黑体" w:eastAsia="黑体" w:cs="黑体"/>
          <w:b w:val="0"/>
          <w:bCs w:val="0"/>
          <w:sz w:val="40"/>
          <w:szCs w:val="28"/>
        </w:rPr>
      </w:pPr>
      <w:bookmarkStart w:id="22" w:name="_Toc16511316"/>
      <w:bookmarkStart w:id="23" w:name="_Toc475436372"/>
      <w:bookmarkStart w:id="24" w:name="_Toc476231016"/>
      <w:bookmarkStart w:id="25" w:name="_Toc498688550"/>
      <w:r>
        <w:rPr>
          <w:rFonts w:ascii="黑体" w:hAnsi="黑体" w:eastAsia="黑体" w:cs="黑体"/>
          <w:b w:val="0"/>
          <w:bCs w:val="0"/>
          <w:sz w:val="40"/>
          <w:szCs w:val="28"/>
        </w:rPr>
        <w:t xml:space="preserve">表7  </w:t>
      </w:r>
      <w:r>
        <w:rPr>
          <w:rFonts w:hint="eastAsia" w:ascii="黑体" w:hAnsi="黑体" w:eastAsia="黑体" w:cs="黑体"/>
          <w:b w:val="0"/>
          <w:bCs w:val="0"/>
          <w:sz w:val="40"/>
          <w:szCs w:val="28"/>
        </w:rPr>
        <w:t>会议高清摄像机供</w:t>
      </w:r>
      <w:r>
        <w:rPr>
          <w:rFonts w:ascii="黑体" w:hAnsi="黑体" w:eastAsia="黑体" w:cs="黑体"/>
          <w:b w:val="0"/>
          <w:bCs w:val="0"/>
          <w:sz w:val="40"/>
          <w:szCs w:val="28"/>
        </w:rPr>
        <w:t>应商</w:t>
      </w:r>
      <w:r>
        <w:rPr>
          <w:rFonts w:hint="eastAsia" w:ascii="黑体" w:hAnsi="黑体" w:eastAsia="黑体" w:cs="黑体"/>
          <w:b w:val="0"/>
          <w:bCs w:val="0"/>
          <w:sz w:val="40"/>
          <w:szCs w:val="28"/>
        </w:rPr>
        <w:t>管理体系及产品</w:t>
      </w:r>
    </w:p>
    <w:p>
      <w:pPr>
        <w:pStyle w:val="11"/>
        <w:spacing w:before="0" w:after="0" w:line="480" w:lineRule="auto"/>
        <w:rPr>
          <w:rFonts w:ascii="宋体" w:hAnsi="宋体"/>
          <w:sz w:val="40"/>
          <w:szCs w:val="40"/>
        </w:rPr>
      </w:pPr>
      <w:r>
        <w:rPr>
          <w:rFonts w:hint="eastAsia" w:ascii="黑体" w:hAnsi="黑体" w:eastAsia="黑体" w:cs="黑体"/>
          <w:b w:val="0"/>
          <w:bCs w:val="0"/>
          <w:sz w:val="40"/>
          <w:szCs w:val="28"/>
        </w:rPr>
        <w:t>认证评价表</w:t>
      </w:r>
      <w:bookmarkEnd w:id="22"/>
    </w:p>
    <w:tbl>
      <w:tblPr>
        <w:tblStyle w:val="12"/>
        <w:tblW w:w="11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135"/>
        <w:gridCol w:w="3821"/>
        <w:gridCol w:w="851"/>
        <w:gridCol w:w="715"/>
        <w:gridCol w:w="1995"/>
        <w:gridCol w:w="2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atLeast"/>
          <w:jc w:val="center"/>
        </w:trPr>
        <w:tc>
          <w:tcPr>
            <w:tcW w:w="580"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35"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left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left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lang w:val="en-GB"/>
              </w:rPr>
            </w:pPr>
            <w:r>
              <w:rPr>
                <w:rFonts w:hint="eastAsia" w:ascii="宋体" w:hAnsi="宋体"/>
                <w:b/>
                <w:bCs/>
                <w:sz w:val="28"/>
                <w:szCs w:val="28"/>
              </w:rPr>
              <w:t>五</w:t>
            </w:r>
          </w:p>
        </w:tc>
        <w:tc>
          <w:tcPr>
            <w:tcW w:w="4956"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jc w:val="left"/>
              <w:rPr>
                <w:rFonts w:ascii="宋体" w:hAnsi="宋体"/>
                <w:b/>
                <w:bCs/>
                <w:sz w:val="28"/>
                <w:szCs w:val="28"/>
                <w:lang w:val="en-GB"/>
              </w:rPr>
            </w:pPr>
            <w:r>
              <w:rPr>
                <w:rFonts w:hint="eastAsia" w:ascii="宋体" w:hAnsi="宋体"/>
                <w:b/>
                <w:bCs/>
                <w:sz w:val="28"/>
                <w:szCs w:val="28"/>
              </w:rPr>
              <w:t>管理体系认证</w:t>
            </w:r>
            <w:r>
              <w:rPr>
                <w:rFonts w:hint="eastAsia" w:ascii="宋体" w:hAnsi="宋体"/>
                <w:b/>
                <w:sz w:val="28"/>
                <w:szCs w:val="28"/>
              </w:rPr>
              <w:t>及产品认证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rPr>
            </w:pPr>
            <w:r>
              <w:rPr>
                <w:rFonts w:hint="eastAsia" w:ascii="宋体" w:hAnsi="宋体"/>
                <w:b/>
                <w:bCs/>
                <w:sz w:val="28"/>
                <w:szCs w:val="28"/>
              </w:rPr>
              <w:t>13</w:t>
            </w:r>
          </w:p>
        </w:tc>
        <w:tc>
          <w:tcPr>
            <w:tcW w:w="7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rPr>
            </w:pPr>
          </w:p>
        </w:tc>
        <w:tc>
          <w:tcPr>
            <w:tcW w:w="199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80" w:type="dxa"/>
            <w:vMerge w:val="restart"/>
            <w:tcBorders>
              <w:top w:val="single" w:color="000000" w:sz="4" w:space="0"/>
              <w:left w:val="single" w:color="000000" w:sz="4" w:space="0"/>
              <w:right w:val="single" w:color="000000" w:sz="4" w:space="0"/>
            </w:tcBorders>
            <w:noWrap/>
            <w:vAlign w:val="center"/>
          </w:tcPr>
          <w:p>
            <w:pPr>
              <w:spacing w:line="276" w:lineRule="auto"/>
              <w:jc w:val="center"/>
              <w:rPr>
                <w:rFonts w:ascii="仿宋" w:hAnsi="仿宋" w:eastAsia="仿宋" w:cs="仿宋"/>
                <w:sz w:val="24"/>
                <w:szCs w:val="24"/>
                <w:lang w:val="en-GB"/>
              </w:rPr>
            </w:pPr>
            <w:r>
              <w:rPr>
                <w:rFonts w:hint="eastAsia" w:ascii="仿宋" w:hAnsi="仿宋" w:eastAsia="仿宋" w:cs="仿宋"/>
                <w:sz w:val="24"/>
                <w:szCs w:val="24"/>
              </w:rPr>
              <w:t>1</w:t>
            </w:r>
          </w:p>
        </w:tc>
        <w:tc>
          <w:tcPr>
            <w:tcW w:w="1135" w:type="dxa"/>
            <w:vMerge w:val="restart"/>
            <w:tcBorders>
              <w:top w:val="single" w:color="000000" w:sz="4" w:space="0"/>
              <w:left w:val="single" w:color="000000" w:sz="4" w:space="0"/>
              <w:right w:val="single" w:color="000000" w:sz="4" w:space="0"/>
            </w:tcBorders>
            <w:noWrap/>
            <w:vAlign w:val="center"/>
          </w:tcPr>
          <w:p>
            <w:pPr>
              <w:spacing w:line="276" w:lineRule="auto"/>
              <w:ind w:right="-97" w:rightChars="-46"/>
              <w:rPr>
                <w:rFonts w:ascii="仿宋" w:hAnsi="仿宋" w:eastAsia="仿宋" w:cs="仿宋"/>
                <w:sz w:val="24"/>
                <w:szCs w:val="24"/>
                <w:lang w:val="en-GB"/>
              </w:rPr>
            </w:pPr>
            <w:r>
              <w:rPr>
                <w:rFonts w:hint="eastAsia" w:ascii="仿宋" w:hAnsi="仿宋" w:eastAsia="仿宋" w:cs="仿宋"/>
                <w:sz w:val="24"/>
                <w:szCs w:val="24"/>
              </w:rPr>
              <w:t>申报企业的管理体系认证证书</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□获得质量管理体系ISO 9001认证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lang w:val="en-GB"/>
              </w:rPr>
            </w:pPr>
            <w:r>
              <w:rPr>
                <w:rFonts w:hint="eastAsia" w:ascii="仿宋" w:hAnsi="仿宋" w:eastAsia="仿宋" w:cs="仿宋"/>
                <w:sz w:val="24"/>
                <w:szCs w:val="24"/>
                <w:lang w:val="en-GB"/>
              </w:rPr>
              <w:t>1</w:t>
            </w:r>
          </w:p>
        </w:tc>
        <w:tc>
          <w:tcPr>
            <w:tcW w:w="715"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restart"/>
            <w:tcBorders>
              <w:top w:val="single" w:color="000000" w:sz="4" w:space="0"/>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1.证书复印件等</w:t>
            </w:r>
          </w:p>
          <w:p>
            <w:pPr>
              <w:spacing w:line="276" w:lineRule="auto"/>
              <w:rPr>
                <w:rFonts w:ascii="仿宋" w:hAnsi="仿宋" w:eastAsia="仿宋" w:cs="仿宋"/>
                <w:sz w:val="24"/>
                <w:szCs w:val="24"/>
              </w:rPr>
            </w:pPr>
            <w:r>
              <w:rPr>
                <w:rFonts w:hint="eastAsia" w:ascii="仿宋" w:hAnsi="仿宋" w:eastAsia="仿宋" w:cs="仿宋"/>
                <w:sz w:val="24"/>
                <w:szCs w:val="24"/>
              </w:rPr>
              <w:t>2.相应的管理体系文件等。</w:t>
            </w:r>
          </w:p>
          <w:p>
            <w:pPr>
              <w:spacing w:line="276" w:lineRule="auto"/>
              <w:rPr>
                <w:rFonts w:ascii="仿宋" w:hAnsi="仿宋" w:eastAsia="仿宋" w:cs="仿宋"/>
                <w:sz w:val="24"/>
                <w:szCs w:val="24"/>
              </w:rPr>
            </w:pPr>
            <w:r>
              <w:rPr>
                <w:rFonts w:hint="eastAsia" w:ascii="仿宋" w:hAnsi="仿宋" w:eastAsia="仿宋" w:cs="仿宋"/>
                <w:sz w:val="24"/>
                <w:szCs w:val="24"/>
              </w:rPr>
              <w:t>3.各类认证证书持有者名称应一致。</w:t>
            </w:r>
          </w:p>
        </w:tc>
        <w:tc>
          <w:tcPr>
            <w:tcW w:w="2221" w:type="dxa"/>
            <w:vMerge w:val="restart"/>
            <w:tcBorders>
              <w:top w:val="single" w:color="000000" w:sz="4" w:space="0"/>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多选，需核计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ascii="仿宋" w:hAnsi="仿宋" w:eastAsia="仿宋" w:cs="仿宋"/>
                <w:sz w:val="24"/>
                <w:szCs w:val="24"/>
              </w:rPr>
            </w:pPr>
            <w:r>
              <w:rPr>
                <w:rFonts w:hint="eastAsia" w:ascii="仿宋" w:hAnsi="仿宋" w:eastAsia="仿宋" w:cs="仿宋"/>
                <w:sz w:val="24"/>
                <w:szCs w:val="24"/>
              </w:rPr>
              <w:t>□获得环境管理体系ISO 14001认证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宋体" w:hAnsi="宋体"/>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ascii="仿宋" w:hAnsi="仿宋" w:eastAsia="仿宋" w:cs="仿宋"/>
                <w:sz w:val="24"/>
                <w:szCs w:val="24"/>
              </w:rPr>
            </w:pPr>
            <w:r>
              <w:rPr>
                <w:rFonts w:hint="eastAsia" w:ascii="仿宋" w:hAnsi="仿宋" w:eastAsia="仿宋" w:cs="仿宋"/>
                <w:sz w:val="24"/>
                <w:szCs w:val="24"/>
              </w:rPr>
              <w:t>□获得职业健康安全管理体系OHSAS18001认证或ISO45001认证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宋体" w:hAnsi="宋体"/>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lang w:val="en-GB"/>
              </w:rPr>
            </w:pPr>
            <w:r>
              <w:rPr>
                <w:rFonts w:hint="eastAsia" w:ascii="仿宋" w:hAnsi="仿宋" w:eastAsia="仿宋" w:cs="仿宋"/>
                <w:sz w:val="24"/>
                <w:szCs w:val="24"/>
              </w:rPr>
              <w:t>2</w:t>
            </w:r>
          </w:p>
        </w:tc>
        <w:tc>
          <w:tcPr>
            <w:tcW w:w="1135" w:type="dxa"/>
            <w:vMerge w:val="restart"/>
            <w:tcBorders>
              <w:left w:val="single" w:color="000000" w:sz="4" w:space="0"/>
              <w:right w:val="single" w:color="000000" w:sz="4" w:space="0"/>
            </w:tcBorders>
            <w:vAlign w:val="center"/>
          </w:tcPr>
          <w:p>
            <w:pPr>
              <w:spacing w:line="276" w:lineRule="auto"/>
              <w:ind w:right="-97" w:rightChars="-46"/>
              <w:rPr>
                <w:rFonts w:ascii="仿宋" w:hAnsi="仿宋" w:eastAsia="仿宋" w:cs="仿宋"/>
                <w:sz w:val="24"/>
                <w:szCs w:val="24"/>
                <w:lang w:val="en-GB"/>
              </w:rPr>
            </w:pPr>
            <w:r>
              <w:rPr>
                <w:rFonts w:hint="eastAsia" w:ascii="仿宋" w:hAnsi="仿宋" w:eastAsia="仿宋" w:cs="仿宋"/>
                <w:sz w:val="24"/>
                <w:szCs w:val="24"/>
              </w:rPr>
              <w:t>申报企业的质量管理体系连续运行时间</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□运行时间≥10年</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lang w:val="en-GB"/>
              </w:rPr>
            </w:pPr>
            <w:r>
              <w:rPr>
                <w:rFonts w:ascii="仿宋" w:hAnsi="仿宋" w:eastAsia="仿宋" w:cs="仿宋"/>
                <w:sz w:val="24"/>
                <w:szCs w:val="24"/>
              </w:rPr>
              <w:t>2</w:t>
            </w:r>
          </w:p>
        </w:tc>
        <w:tc>
          <w:tcPr>
            <w:tcW w:w="715"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历年质量管理体系ISO 9001认证证书等。各类认证证书持有者名称应一致。</w:t>
            </w:r>
          </w:p>
        </w:tc>
        <w:tc>
          <w:tcPr>
            <w:tcW w:w="2221"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以报名公告发布月份的上月底计算。管理体系证书时间有效期必须连续，不连续的按照最近断层时间节点计算（按断层时间的当月计算）。</w:t>
            </w:r>
          </w:p>
          <w:p>
            <w:pPr>
              <w:spacing w:line="276" w:lineRule="auto"/>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□5年≤运行时间＜10年</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1</w:t>
            </w:r>
          </w:p>
        </w:tc>
        <w:tc>
          <w:tcPr>
            <w:tcW w:w="715" w:type="dxa"/>
            <w:vMerge w:val="continue"/>
            <w:tcBorders>
              <w:left w:val="single" w:color="000000" w:sz="4" w:space="0"/>
              <w:right w:val="single" w:color="000000" w:sz="4" w:space="0"/>
            </w:tcBorders>
          </w:tcPr>
          <w:p>
            <w:pP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□运行时间＜5年</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r>
              <w:rPr>
                <w:rFonts w:ascii="仿宋" w:hAnsi="仿宋" w:eastAsia="仿宋" w:cs="仿宋"/>
                <w:sz w:val="24"/>
                <w:szCs w:val="24"/>
              </w:rPr>
              <w:t>5</w:t>
            </w:r>
          </w:p>
        </w:tc>
        <w:tc>
          <w:tcPr>
            <w:tcW w:w="715" w:type="dxa"/>
            <w:vMerge w:val="continue"/>
            <w:tcBorders>
              <w:left w:val="single" w:color="000000" w:sz="4" w:space="0"/>
              <w:right w:val="single" w:color="000000" w:sz="4" w:space="0"/>
            </w:tcBorders>
          </w:tcPr>
          <w:p>
            <w:pP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80"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135" w:type="dxa"/>
            <w:vMerge w:val="restart"/>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申报的品类产品获认证的情况</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ind w:left="240" w:hanging="240" w:hangingChars="100"/>
              <w:rPr>
                <w:rFonts w:ascii="仿宋" w:hAnsi="仿宋" w:eastAsia="仿宋" w:cs="仿宋"/>
                <w:sz w:val="24"/>
                <w:szCs w:val="24"/>
              </w:rPr>
            </w:pPr>
            <w:r>
              <w:rPr>
                <w:rFonts w:hint="eastAsia" w:ascii="仿宋" w:hAnsi="仿宋" w:eastAsia="仿宋" w:cs="仿宋"/>
                <w:sz w:val="24"/>
                <w:szCs w:val="24"/>
              </w:rPr>
              <w:t>□具备3个以上国家地区的产品认证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715"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提供证书复印件等。各类认证证书持有者名称应一致。</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80"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ind w:left="240" w:hanging="240" w:hangingChars="100"/>
              <w:rPr>
                <w:rFonts w:ascii="仿宋" w:hAnsi="仿宋" w:eastAsia="仿宋" w:cs="仿宋"/>
                <w:sz w:val="24"/>
                <w:szCs w:val="24"/>
              </w:rPr>
            </w:pPr>
            <w:r>
              <w:rPr>
                <w:rFonts w:hint="eastAsia" w:ascii="仿宋" w:hAnsi="仿宋" w:eastAsia="仿宋" w:cs="仿宋"/>
                <w:sz w:val="24"/>
                <w:szCs w:val="24"/>
              </w:rPr>
              <w:t>□具备3个（含）以内国家地区的产品认证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80"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ind w:left="240" w:hanging="240" w:hangingChars="100"/>
              <w:rPr>
                <w:rFonts w:ascii="仿宋" w:hAnsi="仿宋" w:eastAsia="仿宋" w:cs="仿宋"/>
                <w:sz w:val="24"/>
                <w:szCs w:val="24"/>
              </w:rPr>
            </w:pPr>
            <w:r>
              <w:rPr>
                <w:rFonts w:hint="eastAsia" w:ascii="仿宋" w:hAnsi="仿宋" w:eastAsia="仿宋" w:cs="仿宋"/>
                <w:sz w:val="24"/>
                <w:szCs w:val="24"/>
              </w:rPr>
              <w:t>□不具备产品认证</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4</w:t>
            </w:r>
          </w:p>
        </w:tc>
        <w:tc>
          <w:tcPr>
            <w:tcW w:w="1135" w:type="dxa"/>
            <w:vMerge w:val="restart"/>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产品安全性</w:t>
            </w:r>
          </w:p>
        </w:tc>
        <w:tc>
          <w:tcPr>
            <w:tcW w:w="3821" w:type="dxa"/>
            <w:tcBorders>
              <w:top w:val="single" w:color="000000" w:sz="4" w:space="0"/>
              <w:left w:val="single" w:color="000000" w:sz="4" w:space="0"/>
              <w:right w:val="single" w:color="000000" w:sz="4" w:space="0"/>
            </w:tcBorders>
            <w:vAlign w:val="center"/>
          </w:tcPr>
          <w:p>
            <w:pPr>
              <w:widowControl/>
              <w:ind w:left="206" w:hanging="206" w:hangingChars="86"/>
              <w:jc w:val="left"/>
              <w:rPr>
                <w:rFonts w:ascii="仿宋" w:hAnsi="仿宋" w:eastAsia="仿宋" w:cs="仿宋"/>
                <w:sz w:val="24"/>
                <w:szCs w:val="24"/>
              </w:rPr>
            </w:pPr>
            <w:r>
              <w:rPr>
                <w:rFonts w:hint="eastAsia" w:ascii="仿宋" w:hAnsi="仿宋" w:eastAsia="仿宋" w:cs="仿宋"/>
                <w:sz w:val="24"/>
                <w:szCs w:val="24"/>
              </w:rPr>
              <w:t>□各组成产品有安全性方面国家标准的全项检测报告</w:t>
            </w:r>
          </w:p>
        </w:tc>
        <w:tc>
          <w:tcPr>
            <w:tcW w:w="851" w:type="dxa"/>
            <w:tcBorders>
              <w:top w:val="single" w:color="000000" w:sz="4" w:space="0"/>
              <w:left w:val="single" w:color="000000" w:sz="4" w:space="0"/>
              <w:right w:val="single" w:color="000000" w:sz="4" w:space="0"/>
            </w:tcBorders>
            <w:vAlign w:val="center"/>
          </w:tcPr>
          <w:p>
            <w:pPr>
              <w:jc w:val="center"/>
              <w:rPr>
                <w:rFonts w:ascii="仿宋" w:hAnsi="仿宋" w:eastAsia="仿宋" w:cs="仿宋"/>
                <w:sz w:val="24"/>
                <w:szCs w:val="24"/>
              </w:rPr>
            </w:pPr>
            <w:r>
              <w:rPr>
                <w:rFonts w:ascii="仿宋" w:hAnsi="仿宋" w:eastAsia="仿宋" w:cs="仿宋"/>
                <w:sz w:val="24"/>
                <w:szCs w:val="24"/>
              </w:rPr>
              <w:t>3</w:t>
            </w:r>
          </w:p>
        </w:tc>
        <w:tc>
          <w:tcPr>
            <w:tcW w:w="715"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需提供准副省级以上地区第三方检测机构出具的CNAS和CMA检测报告。</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按照《信息技术设备 安全 第1部分：通用要求》（GB 4943.1-2011），《音频、视频及类似电子设备 安全要求》（GB 8898-2011），《音视频、信息技术和通信技术设备 第1部分：安全要求》（GB 4943.1-2022）。</w:t>
            </w:r>
          </w:p>
          <w:p>
            <w:pPr>
              <w:spacing w:line="276" w:lineRule="auto"/>
              <w:jc w:val="left"/>
              <w:rPr>
                <w:rFonts w:ascii="仿宋" w:hAnsi="仿宋" w:eastAsia="仿宋" w:cs="仿宋"/>
                <w:sz w:val="24"/>
                <w:szCs w:val="24"/>
              </w:rPr>
            </w:pPr>
            <w:r>
              <w:rPr>
                <w:rFonts w:hint="eastAsia" w:ascii="仿宋" w:hAnsi="仿宋" w:eastAsia="仿宋" w:cs="仿宋"/>
                <w:sz w:val="24"/>
                <w:szCs w:val="24"/>
              </w:rPr>
              <w:t>部分项目：指检测项目数量不足标准中测试章节检测项目数量的80%，项目数量向上取整。</w:t>
            </w:r>
          </w:p>
          <w:p>
            <w:pPr>
              <w:spacing w:line="276" w:lineRule="auto"/>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spacing w:line="276" w:lineRule="auto"/>
              <w:rPr>
                <w:rFonts w:ascii="仿宋" w:hAnsi="仿宋" w:eastAsia="仿宋" w:cs="仿宋"/>
                <w:sz w:val="24"/>
                <w:szCs w:val="24"/>
              </w:rPr>
            </w:pPr>
          </w:p>
        </w:tc>
        <w:tc>
          <w:tcPr>
            <w:tcW w:w="3821" w:type="dxa"/>
            <w:tcBorders>
              <w:top w:val="single" w:color="000000" w:sz="4" w:space="0"/>
              <w:left w:val="single" w:color="000000" w:sz="4" w:space="0"/>
              <w:right w:val="single" w:color="000000" w:sz="4" w:space="0"/>
            </w:tcBorders>
            <w:vAlign w:val="center"/>
          </w:tcPr>
          <w:p>
            <w:pPr>
              <w:widowControl/>
              <w:ind w:left="240" w:hanging="240" w:hangingChars="100"/>
              <w:jc w:val="left"/>
              <w:rPr>
                <w:rFonts w:ascii="仿宋" w:hAnsi="仿宋" w:eastAsia="仿宋" w:cs="仿宋"/>
                <w:sz w:val="24"/>
                <w:szCs w:val="24"/>
              </w:rPr>
            </w:pPr>
            <w:r>
              <w:rPr>
                <w:rFonts w:hint="eastAsia" w:ascii="仿宋" w:hAnsi="仿宋" w:eastAsia="仿宋" w:cs="仿宋"/>
                <w:sz w:val="24"/>
                <w:szCs w:val="24"/>
              </w:rPr>
              <w:t>□各组成产品有安全性方面国家标准的部分项目检测报告，或部分产品有安全性方面国家标准的全项检测报告</w:t>
            </w:r>
          </w:p>
        </w:tc>
        <w:tc>
          <w:tcPr>
            <w:tcW w:w="851" w:type="dxa"/>
            <w:tcBorders>
              <w:top w:val="single" w:color="000000" w:sz="4" w:space="0"/>
              <w:left w:val="single" w:color="000000" w:sz="4" w:space="0"/>
              <w:right w:val="single" w:color="000000" w:sz="4" w:space="0"/>
            </w:tcBorders>
            <w:vAlign w:val="center"/>
          </w:tcPr>
          <w:p>
            <w:pPr>
              <w:jc w:val="center"/>
              <w:rPr>
                <w:rFonts w:ascii="仿宋" w:hAnsi="仿宋" w:eastAsia="仿宋" w:cs="仿宋"/>
                <w:sz w:val="24"/>
                <w:szCs w:val="24"/>
              </w:rPr>
            </w:pPr>
            <w:r>
              <w:rPr>
                <w:rFonts w:ascii="仿宋" w:hAnsi="仿宋" w:eastAsia="仿宋" w:cs="仿宋"/>
                <w:sz w:val="24"/>
                <w:szCs w:val="24"/>
              </w:rPr>
              <w:t>2</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p>
            <w:pPr>
              <w:spacing w:line="276" w:lineRule="auto"/>
              <w:jc w:val="cente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spacing w:line="276" w:lineRule="auto"/>
              <w:rPr>
                <w:rFonts w:ascii="仿宋" w:hAnsi="仿宋" w:eastAsia="仿宋" w:cs="仿宋"/>
                <w:sz w:val="24"/>
                <w:szCs w:val="24"/>
              </w:rPr>
            </w:pPr>
          </w:p>
        </w:tc>
        <w:tc>
          <w:tcPr>
            <w:tcW w:w="3821" w:type="dxa"/>
            <w:tcBorders>
              <w:top w:val="single" w:color="000000" w:sz="4" w:space="0"/>
              <w:left w:val="single" w:color="000000" w:sz="4" w:space="0"/>
              <w:right w:val="single" w:color="000000" w:sz="4" w:space="0"/>
            </w:tcBorders>
            <w:vAlign w:val="center"/>
          </w:tcPr>
          <w:p>
            <w:pPr>
              <w:widowControl/>
              <w:ind w:left="240" w:hanging="240" w:hangingChars="100"/>
              <w:jc w:val="left"/>
              <w:rPr>
                <w:rFonts w:ascii="仿宋" w:hAnsi="仿宋" w:eastAsia="仿宋" w:cs="仿宋"/>
                <w:sz w:val="24"/>
                <w:szCs w:val="24"/>
              </w:rPr>
            </w:pPr>
            <w:r>
              <w:rPr>
                <w:rFonts w:hint="eastAsia" w:ascii="仿宋" w:hAnsi="仿宋" w:eastAsia="仿宋" w:cs="仿宋"/>
                <w:sz w:val="24"/>
                <w:szCs w:val="24"/>
              </w:rPr>
              <w:t>□各组成产品有安全性方面除国家标准以外的其他产品标准的检测报告</w:t>
            </w:r>
          </w:p>
        </w:tc>
        <w:tc>
          <w:tcPr>
            <w:tcW w:w="851" w:type="dxa"/>
            <w:tcBorders>
              <w:top w:val="single" w:color="000000" w:sz="4" w:space="0"/>
              <w:left w:val="single" w:color="000000" w:sz="4" w:space="0"/>
              <w:right w:val="single" w:color="000000" w:sz="4" w:space="0"/>
            </w:tcBorders>
            <w:vAlign w:val="center"/>
          </w:tcPr>
          <w:p>
            <w:pPr>
              <w:jc w:val="center"/>
              <w:rPr>
                <w:rFonts w:ascii="仿宋" w:hAnsi="仿宋" w:eastAsia="仿宋" w:cs="仿宋"/>
                <w:sz w:val="24"/>
                <w:szCs w:val="24"/>
              </w:rPr>
            </w:pPr>
            <w:r>
              <w:rPr>
                <w:rFonts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80"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135" w:type="dxa"/>
            <w:vMerge w:val="restart"/>
            <w:tcBorders>
              <w:left w:val="single" w:color="000000" w:sz="4" w:space="0"/>
              <w:right w:val="single" w:color="000000" w:sz="4" w:space="0"/>
            </w:tcBorders>
            <w:vAlign w:val="center"/>
          </w:tcPr>
          <w:p>
            <w:pPr>
              <w:rPr>
                <w:rFonts w:ascii="仿宋" w:hAnsi="仿宋" w:eastAsia="仿宋" w:cs="仿宋"/>
                <w:sz w:val="24"/>
                <w:szCs w:val="24"/>
                <w:lang w:val="en-GB"/>
              </w:rPr>
            </w:pPr>
            <w:r>
              <w:rPr>
                <w:rFonts w:hint="eastAsia" w:ascii="仿宋" w:hAnsi="仿宋" w:eastAsia="仿宋" w:cs="仿宋"/>
                <w:sz w:val="24"/>
                <w:szCs w:val="24"/>
                <w:lang w:val="en-GB"/>
              </w:rPr>
              <w:t>申报企业的价格管理体系</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rPr>
                <w:rFonts w:ascii="仿宋" w:hAnsi="仿宋" w:eastAsia="仿宋" w:cs="仿宋"/>
                <w:sz w:val="24"/>
                <w:szCs w:val="24"/>
              </w:rPr>
            </w:pPr>
            <w:r>
              <w:rPr>
                <w:rFonts w:hint="eastAsia" w:ascii="仿宋" w:hAnsi="仿宋" w:eastAsia="仿宋" w:cs="仿宋"/>
                <w:sz w:val="24"/>
                <w:szCs w:val="24"/>
              </w:rPr>
              <w:t>□具备价格管理文件</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995"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相关价格调整制度等证明材料。</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ind w:left="240" w:hanging="240" w:hangingChars="100"/>
              <w:rPr>
                <w:rFonts w:ascii="仿宋" w:hAnsi="仿宋" w:eastAsia="仿宋" w:cs="仿宋"/>
                <w:sz w:val="24"/>
                <w:szCs w:val="24"/>
              </w:rPr>
            </w:pPr>
            <w:r>
              <w:rPr>
                <w:rFonts w:hint="eastAsia" w:ascii="仿宋" w:hAnsi="仿宋" w:eastAsia="仿宋" w:cs="仿宋"/>
                <w:sz w:val="24"/>
                <w:szCs w:val="24"/>
              </w:rPr>
              <w:t>□有与申报产品相关的统一、稳定的销售价格目录</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产品价格目录等证明材料。</w:t>
            </w:r>
          </w:p>
        </w:tc>
        <w:tc>
          <w:tcPr>
            <w:tcW w:w="2221" w:type="dxa"/>
            <w:vMerge w:val="continue"/>
            <w:tcBorders>
              <w:left w:val="single" w:color="000000" w:sz="4" w:space="0"/>
              <w:right w:val="single" w:color="000000" w:sz="4" w:space="0"/>
            </w:tcBorders>
            <w:vAlign w:val="center"/>
          </w:tcPr>
          <w:p>
            <w:pPr>
              <w:spacing w:line="276" w:lineRule="auto"/>
              <w:jc w:val="left"/>
              <w:rPr>
                <w:rFonts w:ascii="宋体" w:hAnsi="宋体"/>
                <w:sz w:val="24"/>
                <w:szCs w:val="24"/>
              </w:rPr>
            </w:pPr>
          </w:p>
        </w:tc>
      </w:tr>
    </w:tbl>
    <w:p/>
    <w:p>
      <w:pPr>
        <w:pStyle w:val="11"/>
        <w:spacing w:before="0" w:after="0" w:line="480" w:lineRule="auto"/>
      </w:pPr>
      <w:r>
        <w:rPr>
          <w:rFonts w:ascii="宋体" w:hAnsi="宋体" w:cs="宋体"/>
          <w:sz w:val="24"/>
          <w:szCs w:val="24"/>
        </w:rPr>
        <w:br w:type="page"/>
      </w:r>
      <w:bookmarkStart w:id="26" w:name="_Toc16511317"/>
      <w:r>
        <w:rPr>
          <w:rFonts w:hint="eastAsia"/>
        </w:rPr>
        <w:t>证明材料</w:t>
      </w:r>
      <w:r>
        <w:t>7.1</w:t>
      </w:r>
      <w:r>
        <w:rPr>
          <w:rFonts w:hint="eastAsia"/>
        </w:rPr>
        <w:t>：供应商质量管理体系认证情况证明</w:t>
      </w:r>
      <w:bookmarkEnd w:id="23"/>
      <w:bookmarkEnd w:id="24"/>
      <w:bookmarkEnd w:id="25"/>
      <w:bookmarkEnd w:id="26"/>
    </w:p>
    <w:p>
      <w:pPr>
        <w:ind w:firstLine="565" w:firstLineChars="202"/>
        <w:rPr>
          <w:sz w:val="28"/>
        </w:rPr>
      </w:pPr>
      <w:r>
        <w:rPr>
          <w:rFonts w:hint="eastAsia"/>
          <w:sz w:val="28"/>
        </w:rPr>
        <w:t>需提供最新并在有效期内的质量管理体系证书扫描件。</w:t>
      </w:r>
    </w:p>
    <w:p>
      <w:pPr>
        <w:ind w:firstLine="565" w:firstLineChars="202"/>
        <w:rPr>
          <w:sz w:val="28"/>
        </w:rPr>
      </w:pPr>
      <w:r>
        <w:rPr>
          <w:rFonts w:hint="eastAsia"/>
          <w:sz w:val="28"/>
        </w:rPr>
        <w:t>1、</w:t>
      </w:r>
      <w:r>
        <w:rPr>
          <w:sz w:val="28"/>
        </w:rPr>
        <w:t>ISO 9001</w:t>
      </w:r>
    </w:p>
    <w:p>
      <w:pPr>
        <w:ind w:firstLine="565" w:firstLineChars="202"/>
        <w:rPr>
          <w:sz w:val="28"/>
        </w:rPr>
      </w:pPr>
    </w:p>
    <w:p>
      <w:pPr>
        <w:ind w:firstLine="565" w:firstLineChars="202"/>
        <w:rPr>
          <w:sz w:val="28"/>
        </w:rPr>
      </w:pPr>
    </w:p>
    <w:p>
      <w:pPr>
        <w:ind w:firstLine="565" w:firstLineChars="202"/>
        <w:rPr>
          <w:sz w:val="28"/>
        </w:rPr>
      </w:pPr>
      <w:r>
        <w:rPr>
          <w:rFonts w:hint="eastAsia"/>
          <w:sz w:val="28"/>
        </w:rPr>
        <w:t>2、</w:t>
      </w:r>
      <w:r>
        <w:rPr>
          <w:sz w:val="28"/>
        </w:rPr>
        <w:t>ISO 14001</w:t>
      </w:r>
    </w:p>
    <w:p>
      <w:pPr>
        <w:ind w:firstLine="565" w:firstLineChars="202"/>
        <w:rPr>
          <w:sz w:val="28"/>
        </w:rPr>
      </w:pPr>
    </w:p>
    <w:p>
      <w:pPr>
        <w:ind w:firstLine="565" w:firstLineChars="202"/>
        <w:rPr>
          <w:sz w:val="28"/>
        </w:rPr>
      </w:pPr>
    </w:p>
    <w:p>
      <w:pPr>
        <w:ind w:firstLine="565" w:firstLineChars="202"/>
        <w:rPr>
          <w:sz w:val="28"/>
        </w:rPr>
      </w:pPr>
      <w:r>
        <w:rPr>
          <w:rFonts w:hint="eastAsia"/>
          <w:sz w:val="28"/>
        </w:rPr>
        <w:t>3、</w:t>
      </w:r>
      <w:r>
        <w:rPr>
          <w:sz w:val="28"/>
        </w:rPr>
        <w:t>OHSAS 18001</w:t>
      </w:r>
      <w:r>
        <w:rPr>
          <w:rFonts w:hint="eastAsia"/>
          <w:sz w:val="28"/>
        </w:rPr>
        <w:t>或ISO45001</w:t>
      </w:r>
    </w:p>
    <w:p>
      <w:pPr>
        <w:rPr>
          <w:sz w:val="28"/>
        </w:rPr>
      </w:pPr>
    </w:p>
    <w:p>
      <w:pPr>
        <w:rPr>
          <w:sz w:val="28"/>
        </w:rPr>
      </w:pPr>
    </w:p>
    <w:p>
      <w:pPr>
        <w:pStyle w:val="2"/>
        <w:jc w:val="left"/>
        <w:rPr>
          <w:lang w:val="en-US"/>
        </w:rPr>
        <w:sectPr>
          <w:pgSz w:w="11906" w:h="16838"/>
          <w:pgMar w:top="1440" w:right="1800" w:bottom="1440" w:left="1800" w:header="851" w:footer="992" w:gutter="0"/>
          <w:cols w:space="720" w:num="1"/>
          <w:docGrid w:type="lines" w:linePitch="312" w:charSpace="0"/>
        </w:sectPr>
      </w:pPr>
    </w:p>
    <w:p>
      <w:pPr>
        <w:pStyle w:val="8"/>
      </w:pPr>
      <w:bookmarkStart w:id="27" w:name="_Toc498688551"/>
      <w:bookmarkStart w:id="28" w:name="_Toc476231017"/>
      <w:bookmarkStart w:id="29" w:name="_Toc475436373"/>
      <w:bookmarkStart w:id="30" w:name="_Toc16511318"/>
      <w:r>
        <w:rPr>
          <w:rFonts w:hint="eastAsia"/>
        </w:rPr>
        <w:t>证明材料</w:t>
      </w:r>
      <w:r>
        <w:t>7.2</w:t>
      </w:r>
      <w:r>
        <w:rPr>
          <w:rFonts w:hint="eastAsia"/>
        </w:rPr>
        <w:t>：供应商质量管理体系认证运行</w:t>
      </w:r>
      <w:bookmarkEnd w:id="27"/>
      <w:bookmarkEnd w:id="28"/>
      <w:bookmarkEnd w:id="29"/>
      <w:r>
        <w:rPr>
          <w:rFonts w:hint="eastAsia"/>
        </w:rPr>
        <w:t>情况</w:t>
      </w:r>
      <w:bookmarkEnd w:id="30"/>
    </w:p>
    <w:p>
      <w:pPr>
        <w:ind w:firstLine="565" w:firstLineChars="202"/>
        <w:rPr>
          <w:sz w:val="28"/>
        </w:rPr>
      </w:pPr>
      <w:r>
        <w:rPr>
          <w:rFonts w:hint="eastAsia"/>
          <w:sz w:val="28"/>
        </w:rPr>
        <w:t>提供历年质量管理体系的证书。</w:t>
      </w:r>
    </w:p>
    <w:p>
      <w:pPr>
        <w:ind w:firstLine="565" w:firstLineChars="202"/>
        <w:rPr>
          <w:sz w:val="28"/>
        </w:rPr>
      </w:pPr>
      <w:r>
        <w:rPr>
          <w:rFonts w:hint="eastAsia"/>
          <w:sz w:val="28"/>
        </w:rPr>
        <w:t>注：管理体系证书时间有效期必须连续，不连续按照断层时间节点计算运行时间（按断层时间的当月计算）。</w:t>
      </w:r>
    </w:p>
    <w:p>
      <w:pPr>
        <w:ind w:firstLine="565" w:firstLineChars="202"/>
        <w:rPr>
          <w:sz w:val="28"/>
        </w:rPr>
      </w:pPr>
      <w:r>
        <w:rPr>
          <w:rFonts w:hint="eastAsia"/>
          <w:sz w:val="28"/>
        </w:rPr>
        <w:t>1、</w:t>
      </w:r>
      <w:r>
        <w:rPr>
          <w:sz w:val="28"/>
        </w:rPr>
        <w:t>ISO 9001</w:t>
      </w:r>
    </w:p>
    <w:p>
      <w:pPr>
        <w:ind w:firstLine="565" w:firstLineChars="202"/>
        <w:rPr>
          <w:sz w:val="28"/>
        </w:rPr>
      </w:pPr>
    </w:p>
    <w:p>
      <w:pPr>
        <w:ind w:firstLine="565" w:firstLineChars="202"/>
        <w:rPr>
          <w:sz w:val="28"/>
        </w:rPr>
      </w:pPr>
    </w:p>
    <w:p>
      <w:pPr>
        <w:ind w:firstLine="565" w:firstLineChars="202"/>
        <w:rPr>
          <w:sz w:val="28"/>
        </w:rPr>
      </w:pPr>
      <w:r>
        <w:rPr>
          <w:rFonts w:hint="eastAsia"/>
          <w:sz w:val="28"/>
        </w:rPr>
        <w:t>2、</w:t>
      </w:r>
      <w:r>
        <w:rPr>
          <w:sz w:val="28"/>
        </w:rPr>
        <w:t>ISO 14001</w:t>
      </w:r>
    </w:p>
    <w:p>
      <w:pPr>
        <w:ind w:firstLine="565" w:firstLineChars="202"/>
        <w:rPr>
          <w:sz w:val="28"/>
        </w:rPr>
      </w:pPr>
    </w:p>
    <w:p>
      <w:pPr>
        <w:ind w:firstLine="565" w:firstLineChars="202"/>
        <w:rPr>
          <w:sz w:val="28"/>
        </w:rPr>
      </w:pPr>
    </w:p>
    <w:p>
      <w:pPr>
        <w:ind w:firstLine="565" w:firstLineChars="202"/>
        <w:rPr>
          <w:sz w:val="28"/>
        </w:rPr>
      </w:pPr>
      <w:r>
        <w:rPr>
          <w:rFonts w:hint="eastAsia"/>
          <w:sz w:val="28"/>
        </w:rPr>
        <w:t>3、</w:t>
      </w:r>
      <w:r>
        <w:rPr>
          <w:sz w:val="28"/>
        </w:rPr>
        <w:t>OHSAS 18001</w:t>
      </w:r>
      <w:r>
        <w:rPr>
          <w:rFonts w:hint="eastAsia"/>
          <w:sz w:val="28"/>
        </w:rPr>
        <w:t>或ISO45001</w:t>
      </w:r>
    </w:p>
    <w:p>
      <w:pPr>
        <w:rPr>
          <w:sz w:val="28"/>
        </w:rPr>
      </w:pPr>
    </w:p>
    <w:p>
      <w:pPr>
        <w:rPr>
          <w:sz w:val="28"/>
        </w:rPr>
      </w:pPr>
    </w:p>
    <w:p>
      <w:pPr>
        <w:widowControl/>
        <w:jc w:val="left"/>
        <w:rPr>
          <w:rFonts w:ascii="Cambria" w:hAnsi="Cambria"/>
          <w:b/>
          <w:bCs/>
          <w:sz w:val="44"/>
          <w:szCs w:val="32"/>
        </w:rPr>
      </w:pPr>
    </w:p>
    <w:p>
      <w:pPr>
        <w:jc w:val="center"/>
        <w:rPr>
          <w:rFonts w:ascii="Cambria" w:hAnsi="Cambria"/>
          <w:b/>
          <w:bCs/>
          <w:sz w:val="32"/>
          <w:szCs w:val="32"/>
        </w:rPr>
      </w:pPr>
      <w:r>
        <w:br w:type="page"/>
      </w:r>
      <w:r>
        <w:rPr>
          <w:rFonts w:hint="eastAsia" w:ascii="Cambria" w:hAnsi="Cambria"/>
          <w:b/>
          <w:bCs/>
          <w:sz w:val="32"/>
          <w:szCs w:val="32"/>
        </w:rPr>
        <w:t>证明材料</w:t>
      </w:r>
      <w:r>
        <w:rPr>
          <w:rFonts w:ascii="Cambria" w:hAnsi="Cambria"/>
          <w:b/>
          <w:bCs/>
          <w:sz w:val="32"/>
          <w:szCs w:val="32"/>
        </w:rPr>
        <w:t>7.3</w:t>
      </w:r>
      <w:r>
        <w:rPr>
          <w:rFonts w:hint="eastAsia" w:ascii="Cambria" w:hAnsi="Cambria"/>
          <w:b/>
          <w:bCs/>
          <w:sz w:val="32"/>
          <w:szCs w:val="32"/>
        </w:rPr>
        <w:t>：供应商申报产品认证情况证明文件</w:t>
      </w:r>
    </w:p>
    <w:p>
      <w:pPr>
        <w:ind w:firstLine="565" w:firstLineChars="202"/>
        <w:rPr>
          <w:sz w:val="28"/>
          <w:szCs w:val="28"/>
        </w:rPr>
      </w:pPr>
      <w:r>
        <w:rPr>
          <w:rFonts w:hint="eastAsia"/>
          <w:sz w:val="28"/>
        </w:rPr>
        <w:t>提供申报产品</w:t>
      </w:r>
      <w:r>
        <w:rPr>
          <w:rFonts w:hint="eastAsia"/>
          <w:sz w:val="28"/>
          <w:szCs w:val="28"/>
        </w:rPr>
        <w:t>认证证书。（只提供与申报供应商及申报产品相关的软著）</w:t>
      </w:r>
    </w:p>
    <w:p>
      <w:pPr>
        <w:ind w:left="566"/>
        <w:rPr>
          <w:sz w:val="28"/>
          <w:szCs w:val="28"/>
        </w:rPr>
      </w:pPr>
      <w:r>
        <w:rPr>
          <w:rFonts w:hint="eastAsia"/>
          <w:sz w:val="28"/>
          <w:szCs w:val="28"/>
        </w:rPr>
        <w:t>1、认证证书清单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495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ascii="Calibri" w:hAnsi="Calibri"/>
                <w:sz w:val="28"/>
                <w:szCs w:val="28"/>
              </w:rPr>
              <w:t>序号</w:t>
            </w:r>
          </w:p>
        </w:tc>
        <w:tc>
          <w:tcPr>
            <w:tcW w:w="4955" w:type="dxa"/>
            <w:shd w:val="clear" w:color="auto" w:fill="auto"/>
            <w:vAlign w:val="center"/>
          </w:tcPr>
          <w:p>
            <w:pPr>
              <w:jc w:val="center"/>
              <w:rPr>
                <w:rFonts w:ascii="Calibri" w:hAnsi="Calibri"/>
                <w:sz w:val="28"/>
                <w:szCs w:val="28"/>
              </w:rPr>
            </w:pPr>
            <w:r>
              <w:rPr>
                <w:rFonts w:hint="eastAsia" w:ascii="Calibri" w:hAnsi="Calibri"/>
                <w:sz w:val="28"/>
                <w:szCs w:val="28"/>
              </w:rPr>
              <w:t>认证证书</w:t>
            </w:r>
            <w:r>
              <w:rPr>
                <w:rFonts w:ascii="Calibri" w:hAnsi="Calibri"/>
                <w:sz w:val="28"/>
                <w:szCs w:val="28"/>
              </w:rPr>
              <w:t>名称</w:t>
            </w:r>
          </w:p>
        </w:tc>
        <w:tc>
          <w:tcPr>
            <w:tcW w:w="2552" w:type="dxa"/>
            <w:shd w:val="clear" w:color="auto" w:fill="auto"/>
            <w:vAlign w:val="center"/>
          </w:tcPr>
          <w:p>
            <w:pPr>
              <w:jc w:val="center"/>
              <w:rPr>
                <w:rFonts w:ascii="Calibri" w:hAnsi="Calibri"/>
                <w:sz w:val="28"/>
                <w:szCs w:val="28"/>
              </w:rPr>
            </w:pPr>
            <w:r>
              <w:rPr>
                <w:rFonts w:hint="eastAsia" w:ascii="Calibri" w:hAnsi="Calibri"/>
                <w:sz w:val="28"/>
                <w:szCs w:val="28"/>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1</w:t>
            </w:r>
          </w:p>
        </w:tc>
        <w:tc>
          <w:tcPr>
            <w:tcW w:w="4955" w:type="dxa"/>
            <w:shd w:val="clear" w:color="auto" w:fill="auto"/>
            <w:vAlign w:val="center"/>
          </w:tcPr>
          <w:p>
            <w:pPr>
              <w:jc w:val="center"/>
              <w:rPr>
                <w:rFonts w:ascii="Calibri" w:hAnsi="Calibri"/>
                <w:sz w:val="28"/>
                <w:szCs w:val="28"/>
              </w:rPr>
            </w:pPr>
          </w:p>
        </w:tc>
        <w:tc>
          <w:tcPr>
            <w:tcW w:w="2552" w:type="dxa"/>
            <w:shd w:val="clear" w:color="auto" w:fill="auto"/>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2</w:t>
            </w:r>
          </w:p>
        </w:tc>
        <w:tc>
          <w:tcPr>
            <w:tcW w:w="4955" w:type="dxa"/>
            <w:shd w:val="clear" w:color="auto" w:fill="auto"/>
            <w:vAlign w:val="center"/>
          </w:tcPr>
          <w:p>
            <w:pPr>
              <w:jc w:val="center"/>
              <w:rPr>
                <w:rFonts w:ascii="Calibri" w:hAnsi="Calibri"/>
                <w:sz w:val="28"/>
                <w:szCs w:val="28"/>
              </w:rPr>
            </w:pPr>
          </w:p>
        </w:tc>
        <w:tc>
          <w:tcPr>
            <w:tcW w:w="2552" w:type="dxa"/>
            <w:shd w:val="clear" w:color="auto" w:fill="auto"/>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3</w:t>
            </w:r>
          </w:p>
        </w:tc>
        <w:tc>
          <w:tcPr>
            <w:tcW w:w="4955" w:type="dxa"/>
            <w:shd w:val="clear" w:color="auto" w:fill="auto"/>
            <w:vAlign w:val="center"/>
          </w:tcPr>
          <w:p>
            <w:pPr>
              <w:jc w:val="center"/>
              <w:rPr>
                <w:rFonts w:ascii="Calibri" w:hAnsi="Calibri"/>
                <w:sz w:val="28"/>
                <w:szCs w:val="28"/>
              </w:rPr>
            </w:pPr>
          </w:p>
        </w:tc>
        <w:tc>
          <w:tcPr>
            <w:tcW w:w="2552" w:type="dxa"/>
            <w:shd w:val="clear" w:color="auto" w:fill="auto"/>
            <w:vAlign w:val="center"/>
          </w:tcPr>
          <w:p>
            <w:pPr>
              <w:jc w:val="cente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shd w:val="clear" w:color="auto" w:fill="auto"/>
            <w:vAlign w:val="center"/>
          </w:tcPr>
          <w:p>
            <w:pPr>
              <w:jc w:val="center"/>
              <w:rPr>
                <w:rFonts w:ascii="Calibri" w:hAnsi="Calibri"/>
                <w:sz w:val="28"/>
                <w:szCs w:val="28"/>
              </w:rPr>
            </w:pPr>
            <w:r>
              <w:rPr>
                <w:rFonts w:hint="eastAsia" w:ascii="Calibri" w:hAnsi="Calibri"/>
                <w:sz w:val="28"/>
                <w:szCs w:val="28"/>
              </w:rPr>
              <w:t>4</w:t>
            </w:r>
          </w:p>
        </w:tc>
        <w:tc>
          <w:tcPr>
            <w:tcW w:w="4955" w:type="dxa"/>
            <w:shd w:val="clear" w:color="auto" w:fill="auto"/>
            <w:vAlign w:val="center"/>
          </w:tcPr>
          <w:p>
            <w:pPr>
              <w:jc w:val="center"/>
              <w:rPr>
                <w:rFonts w:ascii="Calibri" w:hAnsi="Calibri"/>
                <w:sz w:val="28"/>
                <w:szCs w:val="28"/>
              </w:rPr>
            </w:pPr>
          </w:p>
        </w:tc>
        <w:tc>
          <w:tcPr>
            <w:tcW w:w="2552" w:type="dxa"/>
            <w:shd w:val="clear" w:color="auto" w:fill="auto"/>
            <w:vAlign w:val="center"/>
          </w:tcPr>
          <w:p>
            <w:pPr>
              <w:jc w:val="center"/>
              <w:rPr>
                <w:rFonts w:ascii="Calibri" w:hAnsi="Calibri"/>
                <w:sz w:val="28"/>
                <w:szCs w:val="28"/>
              </w:rPr>
            </w:pPr>
          </w:p>
        </w:tc>
      </w:tr>
    </w:tbl>
    <w:p>
      <w:pPr>
        <w:ind w:left="565"/>
        <w:rPr>
          <w:b/>
          <w:sz w:val="28"/>
          <w:szCs w:val="28"/>
        </w:rPr>
      </w:pPr>
      <w:r>
        <w:rPr>
          <w:b/>
          <w:sz w:val="28"/>
          <w:szCs w:val="28"/>
        </w:rPr>
        <w:t>………</w:t>
      </w:r>
    </w:p>
    <w:p>
      <w:pPr>
        <w:ind w:left="566"/>
        <w:rPr>
          <w:sz w:val="28"/>
          <w:szCs w:val="28"/>
        </w:rPr>
      </w:pPr>
      <w:r>
        <w:rPr>
          <w:sz w:val="28"/>
          <w:szCs w:val="28"/>
        </w:rPr>
        <w:t>2</w:t>
      </w:r>
      <w:r>
        <w:rPr>
          <w:rFonts w:hint="eastAsia"/>
          <w:sz w:val="28"/>
          <w:szCs w:val="28"/>
        </w:rPr>
        <w:t>、认证证书扫描件</w:t>
      </w:r>
    </w:p>
    <w:p>
      <w:pPr>
        <w:widowControl/>
        <w:jc w:val="center"/>
        <w:rPr>
          <w:rFonts w:ascii="Cambria" w:hAnsi="Cambria"/>
          <w:b/>
          <w:bCs/>
          <w:sz w:val="28"/>
          <w:szCs w:val="28"/>
        </w:rPr>
      </w:pPr>
    </w:p>
    <w:p>
      <w:pPr>
        <w:jc w:val="center"/>
        <w:rPr>
          <w:rFonts w:ascii="Cambria" w:hAnsi="Cambria"/>
          <w:b/>
          <w:bCs/>
          <w:sz w:val="32"/>
          <w:szCs w:val="32"/>
        </w:rPr>
      </w:pPr>
      <w:r>
        <w:rPr>
          <w:sz w:val="28"/>
          <w:szCs w:val="28"/>
        </w:rPr>
        <w:br w:type="page"/>
      </w:r>
      <w:r>
        <w:rPr>
          <w:rFonts w:hint="eastAsia" w:ascii="Cambria" w:hAnsi="Cambria"/>
          <w:b/>
          <w:bCs/>
          <w:sz w:val="32"/>
          <w:szCs w:val="32"/>
        </w:rPr>
        <w:t>证明材料</w:t>
      </w:r>
      <w:r>
        <w:rPr>
          <w:rFonts w:ascii="Cambria" w:hAnsi="Cambria"/>
          <w:b/>
          <w:bCs/>
          <w:sz w:val="32"/>
          <w:szCs w:val="32"/>
        </w:rPr>
        <w:t>7.4</w:t>
      </w:r>
      <w:r>
        <w:rPr>
          <w:rFonts w:hint="eastAsia" w:ascii="Cambria" w:hAnsi="Cambria"/>
          <w:b/>
          <w:bCs/>
          <w:sz w:val="32"/>
          <w:szCs w:val="32"/>
        </w:rPr>
        <w:t>：供应商申报产品安全性检测报告</w:t>
      </w:r>
    </w:p>
    <w:p>
      <w:pPr>
        <w:ind w:firstLine="565" w:firstLineChars="202"/>
        <w:rPr>
          <w:sz w:val="28"/>
        </w:rPr>
      </w:pPr>
      <w:r>
        <w:rPr>
          <w:rFonts w:hint="eastAsia"/>
          <w:sz w:val="28"/>
        </w:rPr>
        <w:t>提供申报产品准副省级以上地区第三方检测机构出具的CNAS和CMA检测报告扫描件，含申报产品安全性指标内容检测项结果。</w:t>
      </w:r>
    </w:p>
    <w:p>
      <w:pPr>
        <w:widowControl/>
        <w:jc w:val="center"/>
        <w:rPr>
          <w:rFonts w:ascii="Calibri" w:hAnsi="Calibri"/>
          <w:b/>
          <w:bCs/>
          <w:kern w:val="28"/>
          <w:sz w:val="32"/>
          <w:szCs w:val="32"/>
        </w:rPr>
      </w:pPr>
      <w:r>
        <w:rPr>
          <w:sz w:val="28"/>
        </w:rPr>
        <w:br w:type="page"/>
      </w:r>
      <w:r>
        <w:rPr>
          <w:rFonts w:hint="eastAsia" w:ascii="Cambria" w:hAnsi="Cambria"/>
          <w:b/>
          <w:bCs/>
          <w:sz w:val="32"/>
          <w:szCs w:val="32"/>
        </w:rPr>
        <w:t>证明材料</w:t>
      </w:r>
      <w:r>
        <w:rPr>
          <w:rFonts w:ascii="Cambria" w:hAnsi="Cambria"/>
          <w:b/>
          <w:bCs/>
          <w:sz w:val="32"/>
          <w:szCs w:val="32"/>
        </w:rPr>
        <w:t>7.5</w:t>
      </w:r>
      <w:r>
        <w:rPr>
          <w:rFonts w:hint="eastAsia" w:ascii="Cambria" w:hAnsi="Cambria"/>
          <w:b/>
          <w:bCs/>
          <w:sz w:val="32"/>
          <w:szCs w:val="32"/>
        </w:rPr>
        <w:t>：申报产品</w:t>
      </w:r>
      <w:r>
        <w:rPr>
          <w:rFonts w:hint="eastAsia" w:ascii="Calibri" w:hAnsi="Calibri"/>
          <w:b/>
          <w:bCs/>
          <w:kern w:val="28"/>
          <w:sz w:val="32"/>
          <w:szCs w:val="32"/>
        </w:rPr>
        <w:t>价格管理体系</w:t>
      </w:r>
    </w:p>
    <w:p>
      <w:pPr>
        <w:ind w:firstLine="565" w:firstLineChars="202"/>
        <w:rPr>
          <w:rFonts w:ascii="Cambria" w:hAnsi="Cambria"/>
          <w:b/>
          <w:bCs/>
          <w:sz w:val="28"/>
          <w:szCs w:val="28"/>
        </w:rPr>
      </w:pPr>
      <w:r>
        <w:rPr>
          <w:rFonts w:hint="eastAsia"/>
          <w:sz w:val="28"/>
          <w:szCs w:val="28"/>
        </w:rPr>
        <w:t>需提供申报</w:t>
      </w:r>
      <w:r>
        <w:rPr>
          <w:rFonts w:hint="eastAsia" w:ascii="宋体" w:hAnsi="宋体"/>
          <w:sz w:val="28"/>
          <w:szCs w:val="28"/>
        </w:rPr>
        <w:t>产品可实施的价格调整制度、产品价格目录等。</w:t>
      </w:r>
    </w:p>
    <w:p>
      <w:pPr>
        <w:widowControl/>
        <w:jc w:val="left"/>
      </w:pPr>
      <w:r>
        <w:br w:type="page"/>
      </w:r>
    </w:p>
    <w:p>
      <w:pPr>
        <w:widowControl/>
        <w:jc w:val="center"/>
        <w:rPr>
          <w:rFonts w:ascii="黑体" w:hAnsi="黑体" w:eastAsia="黑体" w:cs="黑体"/>
          <w:sz w:val="40"/>
          <w:szCs w:val="28"/>
        </w:rPr>
      </w:pPr>
      <w:bookmarkStart w:id="31" w:name="_Toc16511321"/>
      <w:r>
        <w:rPr>
          <w:rFonts w:hint="eastAsia" w:ascii="黑体" w:hAnsi="黑体" w:eastAsia="黑体" w:cs="黑体"/>
          <w:sz w:val="40"/>
          <w:szCs w:val="28"/>
        </w:rPr>
        <w:t>表</w:t>
      </w:r>
      <w:r>
        <w:rPr>
          <w:rFonts w:ascii="黑体" w:hAnsi="黑体" w:eastAsia="黑体" w:cs="黑体"/>
          <w:sz w:val="40"/>
          <w:szCs w:val="28"/>
        </w:rPr>
        <w:t>8</w:t>
      </w:r>
      <w:r>
        <w:rPr>
          <w:rFonts w:hint="eastAsia" w:ascii="黑体" w:hAnsi="黑体" w:eastAsia="黑体" w:cs="黑体"/>
          <w:sz w:val="40"/>
          <w:szCs w:val="28"/>
        </w:rPr>
        <w:t xml:space="preserve">  会议高清摄像机应用情况评价表</w:t>
      </w:r>
      <w:bookmarkEnd w:id="31"/>
    </w:p>
    <w:tbl>
      <w:tblPr>
        <w:tblStyle w:val="12"/>
        <w:tblW w:w="11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135"/>
        <w:gridCol w:w="51"/>
        <w:gridCol w:w="3770"/>
        <w:gridCol w:w="851"/>
        <w:gridCol w:w="715"/>
        <w:gridCol w:w="1995"/>
        <w:gridCol w:w="2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580"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86" w:type="dxa"/>
            <w:gridSpan w:val="2"/>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77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left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rPr>
            </w:pPr>
            <w:r>
              <w:rPr>
                <w:rFonts w:hint="eastAsia" w:ascii="宋体" w:hAnsi="宋体"/>
                <w:b/>
                <w:bCs/>
                <w:sz w:val="28"/>
                <w:szCs w:val="28"/>
              </w:rPr>
              <w:t>六</w:t>
            </w:r>
          </w:p>
        </w:tc>
        <w:tc>
          <w:tcPr>
            <w:tcW w:w="4956" w:type="dxa"/>
            <w:gridSpan w:val="3"/>
            <w:tcBorders>
              <w:top w:val="single" w:color="000000" w:sz="4" w:space="0"/>
              <w:left w:val="single" w:color="000000" w:sz="4" w:space="0"/>
              <w:bottom w:val="single" w:color="000000" w:sz="4" w:space="0"/>
              <w:right w:val="single" w:color="000000" w:sz="4" w:space="0"/>
            </w:tcBorders>
            <w:noWrap/>
            <w:vAlign w:val="center"/>
          </w:tcPr>
          <w:p>
            <w:pPr>
              <w:spacing w:line="276" w:lineRule="auto"/>
              <w:jc w:val="left"/>
              <w:rPr>
                <w:rFonts w:ascii="宋体" w:hAnsi="宋体"/>
                <w:b/>
                <w:bCs/>
                <w:sz w:val="24"/>
                <w:szCs w:val="24"/>
              </w:rPr>
            </w:pPr>
            <w:r>
              <w:rPr>
                <w:rFonts w:hint="eastAsia" w:ascii="宋体" w:hAnsi="宋体"/>
                <w:b/>
                <w:bCs/>
                <w:sz w:val="28"/>
                <w:szCs w:val="28"/>
              </w:rPr>
              <w:t>产品应用情况</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18</w:t>
            </w:r>
          </w:p>
        </w:tc>
        <w:tc>
          <w:tcPr>
            <w:tcW w:w="7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rPr>
            </w:pPr>
          </w:p>
        </w:tc>
        <w:tc>
          <w:tcPr>
            <w:tcW w:w="199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580" w:type="dxa"/>
            <w:tcBorders>
              <w:top w:val="single" w:color="000000" w:sz="4" w:space="0"/>
              <w:left w:val="single" w:color="000000" w:sz="4" w:space="0"/>
              <w:right w:val="single" w:color="000000" w:sz="4" w:space="0"/>
            </w:tcBorders>
            <w:noWrap/>
            <w:vAlign w:val="center"/>
          </w:tcPr>
          <w:p>
            <w:pPr>
              <w:spacing w:line="276" w:lineRule="auto"/>
              <w:jc w:val="center"/>
              <w:rPr>
                <w:rFonts w:ascii="仿宋" w:hAnsi="仿宋" w:eastAsia="仿宋" w:cs="仿宋"/>
                <w:bCs/>
                <w:sz w:val="24"/>
                <w:szCs w:val="24"/>
              </w:rPr>
            </w:pPr>
            <w:r>
              <w:rPr>
                <w:rFonts w:hint="eastAsia" w:ascii="仿宋" w:hAnsi="仿宋" w:eastAsia="仿宋" w:cs="仿宋"/>
                <w:bCs/>
                <w:sz w:val="24"/>
                <w:szCs w:val="24"/>
              </w:rPr>
              <w:t>1</w:t>
            </w:r>
          </w:p>
        </w:tc>
        <w:tc>
          <w:tcPr>
            <w:tcW w:w="1135" w:type="dxa"/>
            <w:tcBorders>
              <w:top w:val="single" w:color="000000" w:sz="4" w:space="0"/>
              <w:left w:val="single" w:color="000000" w:sz="4" w:space="0"/>
              <w:right w:val="single" w:color="000000" w:sz="4" w:space="0"/>
            </w:tcBorders>
            <w:noWrap/>
            <w:vAlign w:val="center"/>
          </w:tcPr>
          <w:p>
            <w:pPr>
              <w:spacing w:line="276" w:lineRule="auto"/>
              <w:rPr>
                <w:rFonts w:ascii="仿宋" w:hAnsi="仿宋" w:eastAsia="仿宋" w:cs="仿宋"/>
                <w:bCs/>
                <w:sz w:val="24"/>
                <w:szCs w:val="24"/>
              </w:rPr>
            </w:pPr>
            <w:r>
              <w:rPr>
                <w:rFonts w:hint="eastAsia" w:ascii="仿宋" w:hAnsi="仿宋" w:eastAsia="仿宋" w:cs="仿宋"/>
                <w:bCs/>
                <w:sz w:val="24"/>
                <w:szCs w:val="24"/>
              </w:rPr>
              <w:t>申报品牌的应用情况</w:t>
            </w:r>
          </w:p>
        </w:tc>
        <w:tc>
          <w:tcPr>
            <w:tcW w:w="3821" w:type="dxa"/>
            <w:gridSpan w:val="2"/>
            <w:tcBorders>
              <w:top w:val="single" w:color="000000" w:sz="4" w:space="0"/>
              <w:left w:val="single" w:color="000000" w:sz="4" w:space="0"/>
              <w:bottom w:val="single" w:color="000000" w:sz="4" w:space="0"/>
              <w:right w:val="single" w:color="000000" w:sz="4" w:space="0"/>
            </w:tcBorders>
            <w:vAlign w:val="center"/>
          </w:tcPr>
          <w:p>
            <w:pPr>
              <w:ind w:left="240" w:right="-107" w:rightChars="-51" w:hanging="240" w:hangingChars="100"/>
              <w:rPr>
                <w:rFonts w:ascii="仿宋" w:hAnsi="仿宋" w:eastAsia="仿宋" w:cs="仿宋"/>
                <w:sz w:val="24"/>
                <w:szCs w:val="24"/>
                <w:u w:val="single"/>
              </w:rPr>
            </w:pPr>
            <w:r>
              <w:rPr>
                <w:rFonts w:hint="eastAsia" w:ascii="仿宋" w:hAnsi="仿宋" w:eastAsia="仿宋" w:cs="仿宋"/>
                <w:sz w:val="24"/>
                <w:szCs w:val="24"/>
              </w:rPr>
              <w:t>□应用于国家级部委单位的业绩（与申报产品相关），项目数量：</w:t>
            </w:r>
            <w:r>
              <w:rPr>
                <w:rFonts w:hint="eastAsia" w:ascii="仿宋" w:hAnsi="仿宋" w:eastAsia="仿宋" w:cs="仿宋"/>
                <w:sz w:val="24"/>
                <w:szCs w:val="24"/>
                <w:u w:val="single"/>
              </w:rPr>
              <w:t xml:space="preserve">     </w:t>
            </w:r>
            <w:r>
              <w:rPr>
                <w:rFonts w:hint="eastAsia" w:ascii="仿宋" w:hAnsi="仿宋" w:eastAsia="仿宋" w:cs="仿宋"/>
                <w:sz w:val="24"/>
                <w:szCs w:val="24"/>
              </w:rPr>
              <w:t>项，项目名称：</w:t>
            </w:r>
            <w:r>
              <w:rPr>
                <w:rFonts w:hint="eastAsia" w:ascii="仿宋" w:hAnsi="仿宋" w:eastAsia="仿宋" w:cs="仿宋"/>
                <w:sz w:val="24"/>
                <w:szCs w:val="24"/>
                <w:u w:val="single"/>
              </w:rPr>
              <w:t xml:space="preserve">               </w:t>
            </w:r>
          </w:p>
          <w:p>
            <w:pPr>
              <w:ind w:right="-107" w:rightChars="-51"/>
              <w:rPr>
                <w:rFonts w:ascii="仿宋" w:hAnsi="仿宋" w:eastAsia="仿宋" w:cs="仿宋"/>
                <w:sz w:val="24"/>
                <w:szCs w:val="24"/>
              </w:rPr>
            </w:pPr>
            <w:r>
              <w:rPr>
                <w:rFonts w:hint="eastAsia" w:ascii="仿宋" w:hAnsi="仿宋" w:eastAsia="仿宋" w:cs="仿宋"/>
                <w:sz w:val="24"/>
                <w:szCs w:val="24"/>
              </w:rPr>
              <w:t>（1项得2分）</w:t>
            </w:r>
          </w:p>
          <w:p>
            <w:pPr>
              <w:ind w:left="240" w:right="-107" w:rightChars="-51" w:hanging="240" w:hangingChars="100"/>
              <w:rPr>
                <w:rFonts w:ascii="仿宋" w:hAnsi="仿宋" w:eastAsia="仿宋" w:cs="仿宋"/>
                <w:sz w:val="24"/>
                <w:szCs w:val="24"/>
                <w:u w:val="single"/>
              </w:rPr>
            </w:pPr>
            <w:r>
              <w:rPr>
                <w:rFonts w:hint="eastAsia" w:ascii="仿宋" w:hAnsi="仿宋" w:eastAsia="仿宋" w:cs="仿宋"/>
                <w:sz w:val="24"/>
                <w:szCs w:val="24"/>
              </w:rPr>
              <w:t>□应用于省级单位的业绩（与申报产品相关），项目数量：</w:t>
            </w:r>
            <w:r>
              <w:rPr>
                <w:rFonts w:hint="eastAsia" w:ascii="仿宋" w:hAnsi="仿宋" w:eastAsia="仿宋" w:cs="仿宋"/>
                <w:sz w:val="24"/>
                <w:szCs w:val="24"/>
                <w:u w:val="single"/>
              </w:rPr>
              <w:t xml:space="preserve">     </w:t>
            </w:r>
            <w:r>
              <w:rPr>
                <w:rFonts w:hint="eastAsia" w:ascii="仿宋" w:hAnsi="仿宋" w:eastAsia="仿宋" w:cs="仿宋"/>
                <w:sz w:val="24"/>
                <w:szCs w:val="24"/>
              </w:rPr>
              <w:t>项，项目名称：</w:t>
            </w:r>
            <w:r>
              <w:rPr>
                <w:rFonts w:hint="eastAsia" w:ascii="仿宋" w:hAnsi="仿宋" w:eastAsia="仿宋" w:cs="仿宋"/>
                <w:sz w:val="24"/>
                <w:szCs w:val="24"/>
                <w:u w:val="single"/>
              </w:rPr>
              <w:t xml:space="preserve">               </w:t>
            </w:r>
          </w:p>
          <w:p>
            <w:pPr>
              <w:ind w:right="-107" w:rightChars="-51"/>
              <w:rPr>
                <w:rFonts w:ascii="仿宋" w:hAnsi="仿宋" w:eastAsia="仿宋" w:cs="仿宋"/>
                <w:sz w:val="24"/>
                <w:szCs w:val="24"/>
              </w:rPr>
            </w:pPr>
            <w:r>
              <w:rPr>
                <w:rFonts w:hint="eastAsia" w:ascii="仿宋" w:hAnsi="仿宋" w:eastAsia="仿宋" w:cs="仿宋"/>
                <w:sz w:val="24"/>
                <w:szCs w:val="24"/>
              </w:rPr>
              <w:t>（1项得1分）</w:t>
            </w:r>
          </w:p>
          <w:p>
            <w:pPr>
              <w:ind w:left="240" w:right="-107" w:rightChars="-51" w:hanging="240" w:hangingChars="100"/>
              <w:rPr>
                <w:rFonts w:ascii="仿宋" w:hAnsi="仿宋" w:eastAsia="仿宋" w:cs="仿宋"/>
                <w:sz w:val="24"/>
                <w:szCs w:val="24"/>
                <w:u w:val="single"/>
              </w:rPr>
            </w:pPr>
            <w:r>
              <w:rPr>
                <w:rFonts w:hint="eastAsia" w:ascii="仿宋" w:hAnsi="仿宋" w:eastAsia="仿宋" w:cs="仿宋"/>
                <w:sz w:val="24"/>
                <w:szCs w:val="24"/>
              </w:rPr>
              <w:t>□应用于深圳市级单位的业绩（与申报产品相关），项目数量：</w:t>
            </w:r>
            <w:r>
              <w:rPr>
                <w:rFonts w:hint="eastAsia" w:ascii="仿宋" w:hAnsi="仿宋" w:eastAsia="仿宋" w:cs="仿宋"/>
                <w:sz w:val="24"/>
                <w:szCs w:val="24"/>
                <w:u w:val="single"/>
              </w:rPr>
              <w:t xml:space="preserve">          </w:t>
            </w:r>
          </w:p>
          <w:p>
            <w:pPr>
              <w:ind w:left="241" w:leftChars="115" w:right="-107" w:rightChars="-51"/>
              <w:rPr>
                <w:rFonts w:ascii="仿宋" w:hAnsi="仿宋" w:eastAsia="仿宋" w:cs="仿宋"/>
                <w:sz w:val="24"/>
                <w:szCs w:val="24"/>
                <w:u w:val="single"/>
              </w:rPr>
            </w:pPr>
            <w:r>
              <w:rPr>
                <w:rFonts w:hint="eastAsia" w:ascii="仿宋" w:hAnsi="仿宋" w:eastAsia="仿宋" w:cs="仿宋"/>
                <w:sz w:val="24"/>
                <w:szCs w:val="24"/>
              </w:rPr>
              <w:t>项，项目名称：</w:t>
            </w:r>
            <w:r>
              <w:rPr>
                <w:rFonts w:hint="eastAsia" w:ascii="仿宋" w:hAnsi="仿宋" w:eastAsia="仿宋" w:cs="仿宋"/>
                <w:sz w:val="24"/>
                <w:szCs w:val="24"/>
                <w:u w:val="single"/>
              </w:rPr>
              <w:t xml:space="preserve">                </w:t>
            </w:r>
          </w:p>
          <w:p>
            <w:pPr>
              <w:ind w:right="-107" w:rightChars="-51"/>
              <w:rPr>
                <w:rFonts w:ascii="仿宋" w:hAnsi="仿宋" w:eastAsia="仿宋" w:cs="仿宋"/>
                <w:sz w:val="24"/>
                <w:szCs w:val="24"/>
                <w:lang w:val="en-GB"/>
              </w:rPr>
            </w:pPr>
            <w:r>
              <w:rPr>
                <w:rFonts w:hint="eastAsia" w:ascii="仿宋" w:hAnsi="仿宋" w:eastAsia="仿宋" w:cs="仿宋"/>
                <w:sz w:val="24"/>
                <w:szCs w:val="24"/>
              </w:rPr>
              <w:t>（1项得0.5分）</w:t>
            </w:r>
          </w:p>
        </w:tc>
        <w:tc>
          <w:tcPr>
            <w:tcW w:w="851" w:type="dxa"/>
            <w:tcBorders>
              <w:top w:val="single" w:color="000000" w:sz="4" w:space="0"/>
              <w:left w:val="single" w:color="000000" w:sz="4" w:space="0"/>
              <w:right w:val="single" w:color="000000" w:sz="4" w:space="0"/>
            </w:tcBorders>
            <w:noWrap/>
            <w:vAlign w:val="center"/>
          </w:tcPr>
          <w:p>
            <w:pPr>
              <w:spacing w:after="200" w:line="276" w:lineRule="auto"/>
              <w:jc w:val="center"/>
              <w:rPr>
                <w:rFonts w:ascii="仿宋" w:hAnsi="仿宋" w:eastAsia="仿宋" w:cs="仿宋"/>
                <w:sz w:val="24"/>
                <w:szCs w:val="24"/>
                <w:lang w:val="en-GB"/>
              </w:rPr>
            </w:pPr>
            <w:r>
              <w:rPr>
                <w:rFonts w:hint="eastAsia" w:ascii="仿宋" w:hAnsi="仿宋" w:eastAsia="仿宋" w:cs="仿宋"/>
                <w:sz w:val="24"/>
                <w:szCs w:val="24"/>
              </w:rPr>
              <w:t>8（此项最高得8分）</w:t>
            </w:r>
          </w:p>
        </w:tc>
        <w:tc>
          <w:tcPr>
            <w:tcW w:w="715" w:type="dxa"/>
            <w:tcBorders>
              <w:top w:val="single" w:color="000000" w:sz="4" w:space="0"/>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tcBorders>
              <w:top w:val="single" w:color="000000" w:sz="4" w:space="0"/>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1、应用于国家级部委、省级、深圳市级单位的业绩，以合同甲方名称为准。</w:t>
            </w:r>
          </w:p>
          <w:p>
            <w:pPr>
              <w:rPr>
                <w:rFonts w:ascii="仿宋" w:hAnsi="仿宋" w:eastAsia="仿宋" w:cs="仿宋"/>
                <w:b/>
                <w:bCs/>
                <w:sz w:val="24"/>
                <w:szCs w:val="24"/>
              </w:rPr>
            </w:pPr>
            <w:r>
              <w:rPr>
                <w:rFonts w:hint="eastAsia" w:ascii="仿宋" w:hAnsi="仿宋" w:eastAsia="仿宋" w:cs="仿宋"/>
                <w:sz w:val="24"/>
                <w:szCs w:val="24"/>
              </w:rPr>
              <w:t>2、提供销售合同或其他证明材料等。</w:t>
            </w:r>
          </w:p>
        </w:tc>
        <w:tc>
          <w:tcPr>
            <w:tcW w:w="2221" w:type="dxa"/>
            <w:tcBorders>
              <w:top w:val="single" w:color="000000" w:sz="4" w:space="0"/>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合同签订时间不早于2019年1月1日。项目不可重复计分。</w:t>
            </w:r>
          </w:p>
          <w:p>
            <w:pPr>
              <w:rPr>
                <w:rFonts w:ascii="仿宋" w:hAnsi="仿宋" w:eastAsia="仿宋" w:cs="仿宋"/>
                <w:sz w:val="24"/>
                <w:szCs w:val="24"/>
              </w:rPr>
            </w:pPr>
            <w:r>
              <w:rPr>
                <w:rFonts w:hint="eastAsia" w:ascii="仿宋" w:hAnsi="仿宋" w:eastAsia="仿宋" w:cs="仿宋"/>
                <w:sz w:val="24"/>
                <w:szCs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580" w:type="dxa"/>
            <w:tcBorders>
              <w:top w:val="single" w:color="000000" w:sz="4" w:space="0"/>
              <w:left w:val="single" w:color="000000" w:sz="4" w:space="0"/>
              <w:right w:val="single" w:color="000000" w:sz="4" w:space="0"/>
            </w:tcBorders>
            <w:noWrap/>
            <w:vAlign w:val="center"/>
          </w:tcPr>
          <w:p>
            <w:pPr>
              <w:jc w:val="center"/>
              <w:rPr>
                <w:rFonts w:ascii="仿宋" w:hAnsi="仿宋" w:eastAsia="仿宋" w:cs="仿宋"/>
                <w:bCs/>
                <w:sz w:val="24"/>
                <w:szCs w:val="24"/>
              </w:rPr>
            </w:pPr>
            <w:r>
              <w:rPr>
                <w:rFonts w:hint="eastAsia" w:ascii="仿宋" w:hAnsi="仿宋" w:eastAsia="仿宋" w:cs="仿宋"/>
                <w:bCs/>
                <w:sz w:val="24"/>
                <w:szCs w:val="24"/>
              </w:rPr>
              <w:t>2</w:t>
            </w:r>
          </w:p>
        </w:tc>
        <w:tc>
          <w:tcPr>
            <w:tcW w:w="1135" w:type="dxa"/>
            <w:tcBorders>
              <w:top w:val="single" w:color="000000" w:sz="4" w:space="0"/>
              <w:left w:val="single" w:color="000000" w:sz="4" w:space="0"/>
              <w:right w:val="single" w:color="000000" w:sz="4" w:space="0"/>
            </w:tcBorders>
            <w:noWrap/>
            <w:vAlign w:val="center"/>
          </w:tcPr>
          <w:p>
            <w:pPr>
              <w:rPr>
                <w:rFonts w:ascii="仿宋" w:hAnsi="仿宋" w:eastAsia="仿宋" w:cs="仿宋"/>
                <w:sz w:val="24"/>
                <w:szCs w:val="24"/>
              </w:rPr>
            </w:pPr>
            <w:r>
              <w:rPr>
                <w:rFonts w:hint="eastAsia" w:ascii="仿宋" w:hAnsi="仿宋" w:eastAsia="仿宋" w:cs="仿宋"/>
                <w:sz w:val="24"/>
                <w:szCs w:val="24"/>
              </w:rPr>
              <w:t>申报品牌与5</w:t>
            </w:r>
            <w:r>
              <w:rPr>
                <w:rFonts w:ascii="仿宋" w:hAnsi="仿宋" w:eastAsia="仿宋" w:cs="仿宋"/>
                <w:sz w:val="24"/>
                <w:szCs w:val="24"/>
              </w:rPr>
              <w:t>00</w:t>
            </w:r>
            <w:r>
              <w:rPr>
                <w:rFonts w:hint="eastAsia" w:ascii="仿宋" w:hAnsi="仿宋" w:eastAsia="仿宋" w:cs="仿宋"/>
                <w:sz w:val="24"/>
                <w:szCs w:val="24"/>
              </w:rPr>
              <w:t>强企业合作情况</w:t>
            </w:r>
          </w:p>
        </w:tc>
        <w:tc>
          <w:tcPr>
            <w:tcW w:w="3821" w:type="dxa"/>
            <w:gridSpan w:val="2"/>
            <w:tcBorders>
              <w:top w:val="single" w:color="000000" w:sz="4" w:space="0"/>
              <w:left w:val="single" w:color="000000" w:sz="4" w:space="0"/>
              <w:bottom w:val="single" w:color="000000" w:sz="4" w:space="0"/>
              <w:right w:val="single" w:color="000000" w:sz="4" w:space="0"/>
            </w:tcBorders>
            <w:vAlign w:val="center"/>
          </w:tcPr>
          <w:p>
            <w:pPr>
              <w:ind w:left="240" w:right="-107" w:rightChars="-51" w:hanging="240" w:hangingChars="100"/>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个5</w:t>
            </w:r>
            <w:r>
              <w:rPr>
                <w:rFonts w:ascii="仿宋" w:hAnsi="仿宋" w:eastAsia="仿宋" w:cs="仿宋"/>
                <w:sz w:val="24"/>
                <w:szCs w:val="24"/>
              </w:rPr>
              <w:t>00</w:t>
            </w:r>
            <w:r>
              <w:rPr>
                <w:rFonts w:hint="eastAsia" w:ascii="仿宋" w:hAnsi="仿宋" w:eastAsia="仿宋" w:cs="仿宋"/>
                <w:sz w:val="24"/>
                <w:szCs w:val="24"/>
              </w:rPr>
              <w:t>强企业战略采购供应商（与申报产品相关）。</w:t>
            </w:r>
          </w:p>
          <w:p>
            <w:pPr>
              <w:ind w:left="237" w:leftChars="113" w:right="-107" w:rightChars="-51" w:firstLine="2"/>
              <w:rPr>
                <w:rFonts w:ascii="仿宋" w:hAnsi="仿宋" w:eastAsia="仿宋" w:cs="仿宋"/>
                <w:sz w:val="24"/>
                <w:szCs w:val="24"/>
                <w:u w:val="single"/>
              </w:rPr>
            </w:pPr>
            <w:r>
              <w:rPr>
                <w:rFonts w:hint="eastAsia" w:ascii="仿宋" w:hAnsi="仿宋" w:eastAsia="仿宋" w:cs="仿宋"/>
                <w:sz w:val="24"/>
                <w:szCs w:val="24"/>
              </w:rPr>
              <w:t>企业名称：</w:t>
            </w:r>
            <w:r>
              <w:rPr>
                <w:rFonts w:hint="eastAsia" w:ascii="仿宋" w:hAnsi="仿宋" w:eastAsia="仿宋" w:cs="仿宋"/>
                <w:sz w:val="24"/>
                <w:szCs w:val="24"/>
                <w:u w:val="single"/>
              </w:rPr>
              <w:t xml:space="preserve">                  </w:t>
            </w:r>
          </w:p>
          <w:p>
            <w:pPr>
              <w:ind w:left="237" w:leftChars="113" w:right="-107" w:rightChars="-51" w:firstLine="2"/>
              <w:rPr>
                <w:rFonts w:ascii="仿宋" w:hAnsi="仿宋" w:eastAsia="仿宋" w:cs="仿宋"/>
                <w:sz w:val="24"/>
                <w:szCs w:val="24"/>
              </w:rPr>
            </w:pPr>
            <w:r>
              <w:rPr>
                <w:rFonts w:hint="eastAsia" w:ascii="仿宋" w:hAnsi="仿宋" w:eastAsia="仿宋" w:cs="仿宋"/>
                <w:sz w:val="24"/>
                <w:szCs w:val="24"/>
              </w:rPr>
              <w:t>（1项得1分）</w:t>
            </w:r>
          </w:p>
          <w:p>
            <w:pPr>
              <w:ind w:left="240" w:right="-107" w:rightChars="-51" w:hanging="240" w:hangingChars="100"/>
              <w:rPr>
                <w:rFonts w:ascii="仿宋" w:hAnsi="仿宋" w:eastAsia="仿宋" w:cs="仿宋"/>
                <w:sz w:val="24"/>
                <w:szCs w:val="24"/>
              </w:rPr>
            </w:pPr>
            <w:r>
              <w:rPr>
                <w:rFonts w:hint="eastAsia" w:ascii="仿宋" w:hAnsi="仿宋" w:eastAsia="仿宋" w:cs="仿宋"/>
                <w:sz w:val="24"/>
                <w:szCs w:val="24"/>
              </w:rPr>
              <w:t>□与5</w:t>
            </w:r>
            <w:r>
              <w:rPr>
                <w:rFonts w:ascii="仿宋" w:hAnsi="仿宋" w:eastAsia="仿宋" w:cs="仿宋"/>
                <w:sz w:val="24"/>
                <w:szCs w:val="24"/>
              </w:rPr>
              <w:t>00</w:t>
            </w:r>
            <w:r>
              <w:rPr>
                <w:rFonts w:hint="eastAsia" w:ascii="仿宋" w:hAnsi="仿宋" w:eastAsia="仿宋" w:cs="仿宋"/>
                <w:sz w:val="24"/>
                <w:szCs w:val="24"/>
              </w:rPr>
              <w:t>强企业建设的会务系统有关的</w:t>
            </w:r>
            <w:r>
              <w:rPr>
                <w:rFonts w:hint="eastAsia" w:ascii="仿宋" w:hAnsi="仿宋" w:eastAsia="仿宋" w:cs="仿宋"/>
                <w:sz w:val="24"/>
                <w:szCs w:val="24"/>
                <w:u w:val="single"/>
              </w:rPr>
              <w:t xml:space="preserve">     </w:t>
            </w:r>
            <w:r>
              <w:rPr>
                <w:rFonts w:hint="eastAsia" w:ascii="仿宋" w:hAnsi="仿宋" w:eastAsia="仿宋" w:cs="仿宋"/>
                <w:sz w:val="24"/>
                <w:szCs w:val="24"/>
              </w:rPr>
              <w:t>份合同金额超过100万元（人民币）的供货合同（与申报产品有关）。</w:t>
            </w:r>
          </w:p>
          <w:p>
            <w:pPr>
              <w:ind w:left="237" w:leftChars="113" w:right="-107" w:rightChars="-51" w:firstLine="2"/>
              <w:rPr>
                <w:rFonts w:ascii="仿宋" w:hAnsi="仿宋" w:eastAsia="仿宋" w:cs="仿宋"/>
                <w:sz w:val="24"/>
                <w:szCs w:val="24"/>
                <w:u w:val="single"/>
              </w:rPr>
            </w:pPr>
            <w:r>
              <w:rPr>
                <w:rFonts w:hint="eastAsia" w:ascii="仿宋" w:hAnsi="仿宋" w:eastAsia="仿宋" w:cs="仿宋"/>
                <w:sz w:val="24"/>
                <w:szCs w:val="24"/>
              </w:rPr>
              <w:t>企业及项目名称：</w:t>
            </w:r>
            <w:r>
              <w:rPr>
                <w:rFonts w:hint="eastAsia" w:ascii="仿宋" w:hAnsi="仿宋" w:eastAsia="仿宋" w:cs="仿宋"/>
                <w:sz w:val="24"/>
                <w:szCs w:val="24"/>
                <w:u w:val="single"/>
              </w:rPr>
              <w:t xml:space="preserve">                 </w:t>
            </w:r>
          </w:p>
          <w:p>
            <w:pPr>
              <w:ind w:left="237" w:leftChars="113" w:right="-107" w:rightChars="-51" w:firstLine="2"/>
              <w:rPr>
                <w:rFonts w:ascii="仿宋" w:hAnsi="仿宋" w:eastAsia="仿宋" w:cs="仿宋"/>
                <w:sz w:val="24"/>
                <w:szCs w:val="24"/>
                <w:u w:val="single"/>
              </w:rPr>
            </w:pPr>
            <w:r>
              <w:rPr>
                <w:rFonts w:hint="eastAsia" w:ascii="仿宋" w:hAnsi="仿宋" w:eastAsia="仿宋" w:cs="仿宋"/>
                <w:sz w:val="24"/>
                <w:szCs w:val="24"/>
              </w:rPr>
              <w:t>（1份合同得0.5分）</w:t>
            </w:r>
          </w:p>
        </w:tc>
        <w:tc>
          <w:tcPr>
            <w:tcW w:w="851" w:type="dxa"/>
            <w:tcBorders>
              <w:left w:val="single" w:color="000000" w:sz="4" w:space="0"/>
              <w:right w:val="single" w:color="000000" w:sz="4" w:space="0"/>
            </w:tcBorders>
            <w:noWrap/>
            <w:vAlign w:val="center"/>
          </w:tcPr>
          <w:p>
            <w:pPr>
              <w:ind w:right="-107" w:rightChars="-51"/>
              <w:jc w:val="center"/>
              <w:rPr>
                <w:rFonts w:ascii="仿宋" w:hAnsi="仿宋" w:eastAsia="仿宋" w:cs="仿宋"/>
                <w:sz w:val="24"/>
                <w:szCs w:val="24"/>
              </w:rPr>
            </w:pPr>
            <w:r>
              <w:rPr>
                <w:rFonts w:hint="eastAsia" w:ascii="仿宋" w:hAnsi="仿宋" w:eastAsia="仿宋" w:cs="仿宋"/>
                <w:sz w:val="24"/>
                <w:szCs w:val="24"/>
              </w:rPr>
              <w:t>8（此项最高得8分）</w:t>
            </w:r>
          </w:p>
        </w:tc>
        <w:tc>
          <w:tcPr>
            <w:tcW w:w="715" w:type="dxa"/>
            <w:tcBorders>
              <w:left w:val="single" w:color="000000" w:sz="4" w:space="0"/>
              <w:right w:val="single" w:color="000000" w:sz="4" w:space="0"/>
            </w:tcBorders>
            <w:vAlign w:val="center"/>
          </w:tcPr>
          <w:p>
            <w:pPr>
              <w:jc w:val="center"/>
              <w:rPr>
                <w:rFonts w:ascii="宋体" w:hAnsi="宋体"/>
                <w:sz w:val="24"/>
                <w:szCs w:val="24"/>
              </w:rPr>
            </w:pPr>
          </w:p>
        </w:tc>
        <w:tc>
          <w:tcPr>
            <w:tcW w:w="1995" w:type="dxa"/>
            <w:tcBorders>
              <w:top w:val="single" w:color="000000" w:sz="4" w:space="0"/>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提供销售合同或其他证明材料等。</w:t>
            </w:r>
          </w:p>
        </w:tc>
        <w:tc>
          <w:tcPr>
            <w:tcW w:w="2221"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1、500强名单参考财富中文网发布的中国和世界榜单。</w:t>
            </w:r>
          </w:p>
          <w:p>
            <w:pPr>
              <w:jc w:val="left"/>
              <w:rPr>
                <w:rFonts w:ascii="仿宋" w:hAnsi="仿宋" w:eastAsia="仿宋" w:cs="仿宋"/>
                <w:sz w:val="24"/>
                <w:szCs w:val="24"/>
              </w:rPr>
            </w:pPr>
            <w:r>
              <w:rPr>
                <w:rFonts w:hint="eastAsia" w:ascii="仿宋" w:hAnsi="仿宋" w:eastAsia="仿宋" w:cs="仿宋"/>
                <w:sz w:val="24"/>
                <w:szCs w:val="24"/>
              </w:rPr>
              <w:t>2、与5</w:t>
            </w:r>
            <w:r>
              <w:rPr>
                <w:rFonts w:ascii="仿宋" w:hAnsi="仿宋" w:eastAsia="仿宋" w:cs="仿宋"/>
                <w:sz w:val="24"/>
                <w:szCs w:val="24"/>
              </w:rPr>
              <w:t>00</w:t>
            </w:r>
            <w:r>
              <w:rPr>
                <w:rFonts w:hint="eastAsia" w:ascii="仿宋" w:hAnsi="仿宋" w:eastAsia="仿宋" w:cs="仿宋"/>
                <w:sz w:val="24"/>
                <w:szCs w:val="24"/>
              </w:rPr>
              <w:t>强企业战略采购供应商合作情况，以战略采购协议项数为准。</w:t>
            </w:r>
          </w:p>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580" w:type="dxa"/>
            <w:tcBorders>
              <w:top w:val="single" w:color="000000" w:sz="4" w:space="0"/>
              <w:left w:val="single" w:color="000000" w:sz="4" w:space="0"/>
              <w:right w:val="single" w:color="000000" w:sz="4" w:space="0"/>
            </w:tcBorders>
            <w:noWrap/>
            <w:vAlign w:val="center"/>
          </w:tcPr>
          <w:p>
            <w:pPr>
              <w:jc w:val="center"/>
              <w:rPr>
                <w:rFonts w:ascii="仿宋" w:hAnsi="仿宋" w:eastAsia="仿宋" w:cs="仿宋"/>
                <w:bCs/>
                <w:sz w:val="24"/>
                <w:szCs w:val="24"/>
              </w:rPr>
            </w:pPr>
            <w:r>
              <w:rPr>
                <w:rFonts w:ascii="仿宋" w:hAnsi="仿宋" w:eastAsia="仿宋" w:cs="仿宋"/>
                <w:bCs/>
                <w:sz w:val="24"/>
                <w:szCs w:val="24"/>
              </w:rPr>
              <w:t>3</w:t>
            </w:r>
          </w:p>
        </w:tc>
        <w:tc>
          <w:tcPr>
            <w:tcW w:w="1135" w:type="dxa"/>
            <w:tcBorders>
              <w:top w:val="single" w:color="000000" w:sz="4" w:space="0"/>
              <w:left w:val="single" w:color="000000" w:sz="4" w:space="0"/>
              <w:right w:val="single" w:color="000000" w:sz="4" w:space="0"/>
            </w:tcBorders>
            <w:noWrap/>
            <w:vAlign w:val="center"/>
          </w:tcPr>
          <w:p>
            <w:pPr>
              <w:rPr>
                <w:rFonts w:ascii="仿宋" w:hAnsi="仿宋" w:eastAsia="仿宋" w:cs="仿宋"/>
                <w:sz w:val="24"/>
                <w:szCs w:val="24"/>
              </w:rPr>
            </w:pPr>
            <w:r>
              <w:rPr>
                <w:rFonts w:hint="eastAsia" w:ascii="仿宋" w:hAnsi="仿宋" w:eastAsia="仿宋" w:cs="仿宋"/>
                <w:sz w:val="24"/>
                <w:szCs w:val="24"/>
              </w:rPr>
              <w:t>客户的质量与服务反馈情况</w:t>
            </w:r>
          </w:p>
        </w:tc>
        <w:tc>
          <w:tcPr>
            <w:tcW w:w="3821" w:type="dxa"/>
            <w:gridSpan w:val="2"/>
            <w:tcBorders>
              <w:top w:val="single" w:color="000000" w:sz="4" w:space="0"/>
              <w:left w:val="single" w:color="000000" w:sz="4" w:space="0"/>
              <w:bottom w:val="single" w:color="000000" w:sz="4" w:space="0"/>
              <w:right w:val="single" w:color="000000" w:sz="4" w:space="0"/>
            </w:tcBorders>
            <w:vAlign w:val="center"/>
          </w:tcPr>
          <w:p>
            <w:pPr>
              <w:ind w:left="240" w:right="-107" w:rightChars="-51" w:hanging="240" w:hangingChars="100"/>
              <w:rPr>
                <w:rFonts w:ascii="仿宋" w:hAnsi="仿宋" w:eastAsia="仿宋" w:cs="仿宋"/>
                <w:sz w:val="24"/>
                <w:szCs w:val="24"/>
              </w:rPr>
            </w:pPr>
            <w:r>
              <w:rPr>
                <w:rFonts w:hint="eastAsia" w:ascii="仿宋" w:hAnsi="仿宋" w:eastAsia="仿宋" w:cs="仿宋"/>
                <w:sz w:val="24"/>
                <w:szCs w:val="24"/>
              </w:rPr>
              <w:t>□近3年内，申报品牌的产品没有发生客户质量与服务的投诉的，得2分；</w:t>
            </w:r>
          </w:p>
          <w:p>
            <w:pPr>
              <w:ind w:left="240" w:right="-107" w:rightChars="-51" w:hanging="240" w:hangingChars="100"/>
              <w:rPr>
                <w:rFonts w:ascii="仿宋" w:hAnsi="仿宋" w:eastAsia="仿宋" w:cs="仿宋"/>
                <w:sz w:val="24"/>
                <w:szCs w:val="24"/>
              </w:rPr>
            </w:pPr>
            <w:r>
              <w:rPr>
                <w:rFonts w:hint="eastAsia" w:ascii="仿宋" w:hAnsi="仿宋" w:eastAsia="仿宋" w:cs="仿宋"/>
                <w:sz w:val="24"/>
                <w:szCs w:val="24"/>
              </w:rPr>
              <w:t>□近3年内，申报品牌的产品存在被客户投诉的情况，得0分。</w:t>
            </w:r>
          </w:p>
        </w:tc>
        <w:tc>
          <w:tcPr>
            <w:tcW w:w="851" w:type="dxa"/>
            <w:tcBorders>
              <w:left w:val="single" w:color="000000" w:sz="4" w:space="0"/>
              <w:right w:val="single" w:color="000000" w:sz="4" w:space="0"/>
            </w:tcBorders>
            <w:noWrap/>
            <w:vAlign w:val="center"/>
          </w:tcPr>
          <w:p>
            <w:pPr>
              <w:ind w:right="-107" w:rightChars="-51"/>
              <w:jc w:val="center"/>
              <w:rPr>
                <w:rFonts w:ascii="仿宋" w:hAnsi="仿宋" w:eastAsia="仿宋" w:cs="仿宋"/>
                <w:sz w:val="24"/>
                <w:szCs w:val="24"/>
              </w:rPr>
            </w:pPr>
            <w:r>
              <w:rPr>
                <w:rFonts w:hint="eastAsia" w:ascii="仿宋" w:hAnsi="仿宋" w:eastAsia="仿宋" w:cs="仿宋"/>
                <w:sz w:val="24"/>
                <w:szCs w:val="24"/>
              </w:rPr>
              <w:t>2（此项最高得2分）</w:t>
            </w:r>
          </w:p>
        </w:tc>
        <w:tc>
          <w:tcPr>
            <w:tcW w:w="715" w:type="dxa"/>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tcBorders>
              <w:top w:val="single" w:color="000000" w:sz="4" w:space="0"/>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申报企业需提交书面承诺并盖公章。</w:t>
            </w:r>
          </w:p>
        </w:tc>
        <w:tc>
          <w:tcPr>
            <w:tcW w:w="2221"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近3年是指2019年1月1日-2021年12月31日。</w:t>
            </w:r>
          </w:p>
          <w:p>
            <w:pPr>
              <w:jc w:val="left"/>
              <w:rPr>
                <w:rFonts w:ascii="仿宋" w:hAnsi="仿宋" w:eastAsia="仿宋" w:cs="仿宋"/>
                <w:sz w:val="24"/>
                <w:szCs w:val="24"/>
              </w:rPr>
            </w:pPr>
            <w:r>
              <w:rPr>
                <w:rFonts w:hint="eastAsia" w:ascii="仿宋" w:hAnsi="仿宋" w:eastAsia="仿宋" w:cs="仿宋"/>
                <w:sz w:val="24"/>
                <w:szCs w:val="24"/>
              </w:rPr>
              <w:t>相关情况将予以公示，未如实提供情况的申报企业将被取消申报资格。</w:t>
            </w:r>
          </w:p>
          <w:p>
            <w:pPr>
              <w:jc w:val="left"/>
              <w:rPr>
                <w:rFonts w:ascii="仿宋" w:hAnsi="仿宋" w:eastAsia="仿宋" w:cs="仿宋"/>
                <w:sz w:val="24"/>
                <w:szCs w:val="24"/>
              </w:rPr>
            </w:pPr>
            <w:r>
              <w:rPr>
                <w:rFonts w:hint="eastAsia" w:ascii="仿宋" w:hAnsi="仿宋" w:eastAsia="仿宋" w:cs="仿宋"/>
                <w:sz w:val="24"/>
                <w:szCs w:val="24"/>
              </w:rPr>
              <w:t>需核计。</w:t>
            </w:r>
          </w:p>
        </w:tc>
      </w:tr>
    </w:tbl>
    <w:p>
      <w:pPr>
        <w:widowControl/>
        <w:jc w:val="left"/>
        <w:rPr>
          <w:rFonts w:ascii="宋体" w:hAnsi="宋体"/>
          <w:b/>
          <w:bCs/>
          <w:sz w:val="24"/>
          <w:szCs w:val="24"/>
        </w:rPr>
      </w:pPr>
    </w:p>
    <w:p>
      <w:pPr>
        <w:widowControl/>
        <w:jc w:val="center"/>
      </w:pPr>
      <w:r>
        <w:rPr>
          <w:rFonts w:ascii="宋体" w:hAnsi="宋体"/>
          <w:b/>
          <w:bCs/>
          <w:sz w:val="24"/>
          <w:szCs w:val="24"/>
        </w:rPr>
        <w:br w:type="page"/>
      </w:r>
      <w:bookmarkStart w:id="32" w:name="_Toc16511322"/>
      <w:r>
        <w:rPr>
          <w:rFonts w:hint="eastAsia" w:ascii="Calibri" w:hAnsi="Calibri"/>
          <w:b/>
          <w:bCs/>
          <w:kern w:val="28"/>
          <w:sz w:val="32"/>
          <w:szCs w:val="32"/>
        </w:rPr>
        <w:t>证明材料</w:t>
      </w:r>
      <w:r>
        <w:rPr>
          <w:rFonts w:ascii="Calibri" w:hAnsi="Calibri"/>
          <w:b/>
          <w:bCs/>
          <w:kern w:val="28"/>
          <w:sz w:val="32"/>
          <w:szCs w:val="32"/>
        </w:rPr>
        <w:t>8</w:t>
      </w:r>
      <w:r>
        <w:rPr>
          <w:rFonts w:hint="eastAsia" w:ascii="Calibri" w:hAnsi="Calibri"/>
          <w:b/>
          <w:bCs/>
          <w:kern w:val="28"/>
          <w:sz w:val="32"/>
          <w:szCs w:val="32"/>
        </w:rPr>
        <w:t>.</w:t>
      </w:r>
      <w:r>
        <w:rPr>
          <w:rFonts w:ascii="Calibri" w:hAnsi="Calibri"/>
          <w:b/>
          <w:bCs/>
          <w:kern w:val="28"/>
          <w:sz w:val="32"/>
          <w:szCs w:val="32"/>
        </w:rPr>
        <w:t>1</w:t>
      </w:r>
      <w:r>
        <w:rPr>
          <w:rFonts w:hint="eastAsia" w:ascii="Calibri" w:hAnsi="Calibri"/>
          <w:b/>
          <w:bCs/>
          <w:kern w:val="28"/>
          <w:sz w:val="32"/>
          <w:szCs w:val="32"/>
        </w:rPr>
        <w:t>：</w:t>
      </w:r>
      <w:r>
        <w:rPr>
          <w:rFonts w:ascii="Calibri" w:hAnsi="Calibri"/>
          <w:b/>
          <w:bCs/>
          <w:kern w:val="28"/>
          <w:sz w:val="32"/>
          <w:szCs w:val="32"/>
        </w:rPr>
        <w:t>项目应用</w:t>
      </w:r>
      <w:r>
        <w:rPr>
          <w:rFonts w:hint="eastAsia" w:ascii="Calibri" w:hAnsi="Calibri"/>
          <w:b/>
          <w:bCs/>
          <w:kern w:val="28"/>
          <w:sz w:val="32"/>
          <w:szCs w:val="32"/>
        </w:rPr>
        <w:t>证明</w:t>
      </w:r>
      <w:bookmarkEnd w:id="32"/>
    </w:p>
    <w:p>
      <w:pPr>
        <w:pStyle w:val="24"/>
        <w:ind w:left="566" w:firstLine="0" w:firstLineChars="0"/>
        <w:rPr>
          <w:sz w:val="28"/>
          <w:szCs w:val="28"/>
        </w:rPr>
      </w:pPr>
      <w:r>
        <w:rPr>
          <w:rFonts w:hint="eastAsia"/>
          <w:sz w:val="28"/>
          <w:szCs w:val="28"/>
        </w:rPr>
        <w:t>项目信息表（合同签订时间不早于</w:t>
      </w:r>
      <w:r>
        <w:rPr>
          <w:rFonts w:hint="eastAsia" w:ascii="宋体" w:hAnsi="宋体"/>
          <w:sz w:val="24"/>
          <w:szCs w:val="24"/>
        </w:rPr>
        <w:t>2019年1月1日</w:t>
      </w:r>
      <w:r>
        <w:rPr>
          <w:rFonts w:hint="eastAsia"/>
          <w:sz w:val="28"/>
          <w:szCs w:val="28"/>
        </w:rPr>
        <w:t>）</w:t>
      </w:r>
    </w:p>
    <w:tbl>
      <w:tblPr>
        <w:tblStyle w:val="12"/>
        <w:tblW w:w="55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3539"/>
        <w:gridCol w:w="2408"/>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08" w:type="pct"/>
            <w:vAlign w:val="center"/>
          </w:tcPr>
          <w:p>
            <w:pPr>
              <w:pStyle w:val="24"/>
              <w:ind w:firstLine="0" w:firstLineChars="0"/>
              <w:jc w:val="center"/>
              <w:rPr>
                <w:sz w:val="28"/>
                <w:szCs w:val="28"/>
              </w:rPr>
            </w:pPr>
            <w:r>
              <w:rPr>
                <w:rFonts w:hint="eastAsia"/>
                <w:sz w:val="28"/>
                <w:szCs w:val="28"/>
              </w:rPr>
              <w:t>序号</w:t>
            </w:r>
          </w:p>
        </w:tc>
        <w:tc>
          <w:tcPr>
            <w:tcW w:w="1871" w:type="pct"/>
            <w:vAlign w:val="center"/>
          </w:tcPr>
          <w:p>
            <w:pPr>
              <w:pStyle w:val="24"/>
              <w:ind w:firstLine="0" w:firstLineChars="0"/>
              <w:jc w:val="center"/>
              <w:rPr>
                <w:sz w:val="28"/>
                <w:szCs w:val="28"/>
              </w:rPr>
            </w:pPr>
            <w:r>
              <w:rPr>
                <w:rFonts w:hint="eastAsia"/>
                <w:sz w:val="28"/>
                <w:szCs w:val="28"/>
              </w:rPr>
              <w:t>项目名称</w:t>
            </w:r>
          </w:p>
        </w:tc>
        <w:tc>
          <w:tcPr>
            <w:tcW w:w="1273" w:type="pct"/>
            <w:vAlign w:val="center"/>
          </w:tcPr>
          <w:p>
            <w:pPr>
              <w:pStyle w:val="24"/>
              <w:ind w:firstLine="0" w:firstLineChars="0"/>
              <w:jc w:val="center"/>
              <w:rPr>
                <w:sz w:val="28"/>
                <w:szCs w:val="28"/>
              </w:rPr>
            </w:pPr>
            <w:r>
              <w:rPr>
                <w:rFonts w:hint="eastAsia"/>
                <w:sz w:val="28"/>
                <w:szCs w:val="28"/>
              </w:rPr>
              <w:t>合同签订时间</w:t>
            </w:r>
          </w:p>
          <w:p>
            <w:pPr>
              <w:pStyle w:val="24"/>
              <w:ind w:firstLine="0" w:firstLineChars="0"/>
              <w:jc w:val="center"/>
              <w:rPr>
                <w:sz w:val="28"/>
                <w:szCs w:val="28"/>
              </w:rPr>
            </w:pPr>
            <w:r>
              <w:rPr>
                <w:rFonts w:hint="eastAsia"/>
                <w:sz w:val="28"/>
                <w:szCs w:val="28"/>
              </w:rPr>
              <w:t>（格式：年\月\日）</w:t>
            </w:r>
          </w:p>
        </w:tc>
        <w:tc>
          <w:tcPr>
            <w:tcW w:w="1348" w:type="pct"/>
            <w:vAlign w:val="center"/>
          </w:tcPr>
          <w:p>
            <w:pPr>
              <w:pStyle w:val="24"/>
              <w:ind w:firstLine="0" w:firstLineChars="0"/>
              <w:jc w:val="center"/>
              <w:rPr>
                <w:sz w:val="28"/>
                <w:szCs w:val="28"/>
              </w:rPr>
            </w:pPr>
            <w:r>
              <w:rPr>
                <w:rFonts w:hint="eastAsia"/>
                <w:sz w:val="28"/>
                <w:szCs w:val="28"/>
              </w:rPr>
              <w:t>符合条件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pStyle w:val="24"/>
              <w:ind w:firstLine="0" w:firstLineChars="0"/>
              <w:jc w:val="center"/>
              <w:rPr>
                <w:sz w:val="28"/>
                <w:szCs w:val="28"/>
              </w:rPr>
            </w:pPr>
            <w:r>
              <w:rPr>
                <w:rFonts w:hint="eastAsia"/>
                <w:sz w:val="28"/>
                <w:szCs w:val="28"/>
              </w:rPr>
              <w:t>1</w:t>
            </w:r>
          </w:p>
        </w:tc>
        <w:tc>
          <w:tcPr>
            <w:tcW w:w="1871" w:type="pct"/>
            <w:vAlign w:val="center"/>
          </w:tcPr>
          <w:p>
            <w:pPr>
              <w:pStyle w:val="24"/>
              <w:ind w:firstLine="0" w:firstLineChars="0"/>
              <w:jc w:val="center"/>
              <w:rPr>
                <w:sz w:val="28"/>
                <w:szCs w:val="28"/>
              </w:rPr>
            </w:pPr>
          </w:p>
        </w:tc>
        <w:tc>
          <w:tcPr>
            <w:tcW w:w="1273" w:type="pct"/>
            <w:vAlign w:val="center"/>
          </w:tcPr>
          <w:p>
            <w:pPr>
              <w:pStyle w:val="24"/>
              <w:ind w:firstLine="0" w:firstLineChars="0"/>
              <w:jc w:val="center"/>
              <w:rPr>
                <w:sz w:val="28"/>
                <w:szCs w:val="28"/>
              </w:rPr>
            </w:pPr>
          </w:p>
        </w:tc>
        <w:tc>
          <w:tcPr>
            <w:tcW w:w="1348" w:type="pct"/>
            <w:vAlign w:val="center"/>
          </w:tcPr>
          <w:p>
            <w:pPr>
              <w:pStyle w:val="24"/>
              <w:ind w:firstLine="0" w:firstLineChars="0"/>
              <w:jc w:val="left"/>
              <w:rPr>
                <w:sz w:val="28"/>
                <w:szCs w:val="28"/>
              </w:rPr>
            </w:pPr>
            <w:r>
              <w:rPr>
                <w:rFonts w:hint="eastAsia" w:ascii="宋体" w:hAnsi="宋体"/>
                <w:sz w:val="28"/>
                <w:szCs w:val="28"/>
              </w:rPr>
              <w:t>□</w:t>
            </w:r>
            <w:r>
              <w:rPr>
                <w:rFonts w:hint="eastAsia"/>
                <w:sz w:val="28"/>
                <w:szCs w:val="28"/>
              </w:rPr>
              <w:t>国家重点项目</w:t>
            </w:r>
          </w:p>
          <w:p>
            <w:pPr>
              <w:pStyle w:val="24"/>
              <w:ind w:firstLine="0" w:firstLineChars="0"/>
              <w:jc w:val="left"/>
              <w:rPr>
                <w:sz w:val="28"/>
                <w:szCs w:val="28"/>
              </w:rPr>
            </w:pPr>
            <w:r>
              <w:rPr>
                <w:rFonts w:hint="eastAsia" w:ascii="宋体" w:hAnsi="宋体"/>
                <w:sz w:val="28"/>
                <w:szCs w:val="28"/>
              </w:rPr>
              <w:t>□</w:t>
            </w:r>
            <w:r>
              <w:rPr>
                <w:rFonts w:hint="eastAsia"/>
                <w:sz w:val="28"/>
                <w:szCs w:val="28"/>
              </w:rPr>
              <w:t>深圳市重大项目</w:t>
            </w:r>
          </w:p>
          <w:p>
            <w:pPr>
              <w:pStyle w:val="24"/>
              <w:ind w:firstLine="0" w:firstLineChars="0"/>
              <w:jc w:val="left"/>
              <w:rPr>
                <w:sz w:val="28"/>
                <w:szCs w:val="28"/>
              </w:rPr>
            </w:pPr>
            <w:r>
              <w:rPr>
                <w:rFonts w:hint="eastAsia" w:ascii="宋体" w:hAnsi="宋体"/>
                <w:sz w:val="28"/>
                <w:szCs w:val="28"/>
              </w:rPr>
              <w:t>□</w:t>
            </w:r>
            <w:r>
              <w:rPr>
                <w:rFonts w:hint="eastAsia"/>
                <w:sz w:val="28"/>
                <w:szCs w:val="28"/>
              </w:rPr>
              <w:t>大型建筑项目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4"/>
              <w:ind w:firstLine="0" w:firstLineChars="0"/>
              <w:rPr>
                <w:sz w:val="28"/>
                <w:szCs w:val="28"/>
              </w:rPr>
            </w:pPr>
            <w:r>
              <w:rPr>
                <w:rFonts w:hint="eastAsia"/>
                <w:sz w:val="28"/>
                <w:szCs w:val="28"/>
              </w:rPr>
              <w:t>项目证明材料（附上合同与供货清单）</w:t>
            </w:r>
          </w:p>
          <w:p>
            <w:pPr>
              <w:pStyle w:val="24"/>
              <w:ind w:firstLine="0" w:firstLineChars="0"/>
              <w:rPr>
                <w:sz w:val="28"/>
                <w:szCs w:val="28"/>
              </w:rPr>
            </w:pPr>
          </w:p>
          <w:p>
            <w:pPr>
              <w:pStyle w:val="24"/>
              <w:ind w:firstLine="0" w:firstLineChars="0"/>
              <w:rPr>
                <w:sz w:val="28"/>
                <w:szCs w:val="28"/>
              </w:rPr>
            </w:pPr>
          </w:p>
          <w:p>
            <w:pPr>
              <w:pStyle w:val="24"/>
              <w:ind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4"/>
              <w:ind w:firstLine="0" w:firstLineChars="0"/>
              <w:rPr>
                <w:sz w:val="28"/>
                <w:szCs w:val="28"/>
              </w:rPr>
            </w:pPr>
            <w:r>
              <w:rPr>
                <w:rFonts w:hint="eastAsia"/>
                <w:sz w:val="28"/>
                <w:szCs w:val="28"/>
              </w:rPr>
              <w:t>国家重点项目、深圳市重大项目或大型建筑项目证明：</w:t>
            </w:r>
          </w:p>
          <w:p>
            <w:pPr>
              <w:pStyle w:val="24"/>
              <w:ind w:firstLine="0" w:firstLineChars="0"/>
              <w:rPr>
                <w:sz w:val="28"/>
                <w:szCs w:val="28"/>
              </w:rPr>
            </w:pPr>
          </w:p>
          <w:p>
            <w:pPr>
              <w:pStyle w:val="24"/>
              <w:ind w:firstLine="0" w:firstLineChars="0"/>
              <w:rPr>
                <w:sz w:val="28"/>
                <w:szCs w:val="28"/>
              </w:rPr>
            </w:pPr>
          </w:p>
          <w:p>
            <w:pPr>
              <w:pStyle w:val="24"/>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pStyle w:val="24"/>
              <w:ind w:firstLine="0" w:firstLineChars="0"/>
              <w:jc w:val="center"/>
              <w:rPr>
                <w:sz w:val="28"/>
                <w:szCs w:val="28"/>
              </w:rPr>
            </w:pPr>
            <w:r>
              <w:rPr>
                <w:rFonts w:hint="eastAsia"/>
                <w:sz w:val="28"/>
                <w:szCs w:val="28"/>
              </w:rPr>
              <w:t>2</w:t>
            </w:r>
          </w:p>
        </w:tc>
        <w:tc>
          <w:tcPr>
            <w:tcW w:w="1871" w:type="pct"/>
            <w:vAlign w:val="center"/>
          </w:tcPr>
          <w:p>
            <w:pPr>
              <w:pStyle w:val="24"/>
              <w:ind w:firstLine="0" w:firstLineChars="0"/>
              <w:jc w:val="center"/>
              <w:rPr>
                <w:sz w:val="28"/>
                <w:szCs w:val="28"/>
              </w:rPr>
            </w:pPr>
          </w:p>
        </w:tc>
        <w:tc>
          <w:tcPr>
            <w:tcW w:w="1273" w:type="pct"/>
            <w:vAlign w:val="center"/>
          </w:tcPr>
          <w:p>
            <w:pPr>
              <w:pStyle w:val="24"/>
              <w:ind w:firstLine="0" w:firstLineChars="0"/>
              <w:jc w:val="center"/>
              <w:rPr>
                <w:sz w:val="28"/>
                <w:szCs w:val="28"/>
              </w:rPr>
            </w:pPr>
          </w:p>
        </w:tc>
        <w:tc>
          <w:tcPr>
            <w:tcW w:w="1348" w:type="pct"/>
            <w:vAlign w:val="center"/>
          </w:tcPr>
          <w:p>
            <w:pPr>
              <w:pStyle w:val="24"/>
              <w:ind w:firstLine="0" w:firstLineChars="0"/>
              <w:jc w:val="left"/>
              <w:rPr>
                <w:sz w:val="28"/>
                <w:szCs w:val="28"/>
              </w:rPr>
            </w:pPr>
            <w:r>
              <w:rPr>
                <w:rFonts w:hint="eastAsia" w:ascii="宋体" w:hAnsi="宋体"/>
                <w:sz w:val="28"/>
                <w:szCs w:val="28"/>
              </w:rPr>
              <w:t>□</w:t>
            </w:r>
            <w:r>
              <w:rPr>
                <w:rFonts w:hint="eastAsia"/>
                <w:sz w:val="28"/>
                <w:szCs w:val="28"/>
              </w:rPr>
              <w:t>国家重点项目</w:t>
            </w:r>
          </w:p>
          <w:p>
            <w:pPr>
              <w:pStyle w:val="24"/>
              <w:ind w:firstLine="0" w:firstLineChars="0"/>
              <w:jc w:val="left"/>
              <w:rPr>
                <w:sz w:val="28"/>
                <w:szCs w:val="28"/>
              </w:rPr>
            </w:pPr>
            <w:r>
              <w:rPr>
                <w:rFonts w:hint="eastAsia" w:ascii="宋体" w:hAnsi="宋体"/>
                <w:sz w:val="28"/>
                <w:szCs w:val="28"/>
              </w:rPr>
              <w:t>□</w:t>
            </w:r>
            <w:r>
              <w:rPr>
                <w:rFonts w:hint="eastAsia"/>
                <w:sz w:val="28"/>
                <w:szCs w:val="28"/>
              </w:rPr>
              <w:t>深圳市重大项目</w:t>
            </w:r>
          </w:p>
          <w:p>
            <w:pPr>
              <w:pStyle w:val="24"/>
              <w:ind w:firstLine="0" w:firstLineChars="0"/>
              <w:jc w:val="left"/>
              <w:rPr>
                <w:sz w:val="28"/>
                <w:szCs w:val="28"/>
              </w:rPr>
            </w:pPr>
            <w:r>
              <w:rPr>
                <w:rFonts w:hint="eastAsia" w:ascii="宋体" w:hAnsi="宋体"/>
                <w:sz w:val="28"/>
                <w:szCs w:val="28"/>
              </w:rPr>
              <w:t>□</w:t>
            </w:r>
            <w:r>
              <w:rPr>
                <w:rFonts w:hint="eastAsia"/>
                <w:sz w:val="28"/>
                <w:szCs w:val="28"/>
              </w:rPr>
              <w:t>大型建筑项目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4"/>
              <w:ind w:firstLine="0" w:firstLineChars="0"/>
              <w:rPr>
                <w:sz w:val="28"/>
                <w:szCs w:val="28"/>
              </w:rPr>
            </w:pPr>
            <w:r>
              <w:rPr>
                <w:rFonts w:hint="eastAsia"/>
                <w:sz w:val="28"/>
                <w:szCs w:val="28"/>
              </w:rPr>
              <w:t>项目证明材料（附上合同与供货清单）</w:t>
            </w:r>
          </w:p>
          <w:p>
            <w:pPr>
              <w:pStyle w:val="24"/>
              <w:ind w:firstLine="0" w:firstLineChars="0"/>
              <w:rPr>
                <w:sz w:val="28"/>
                <w:szCs w:val="28"/>
              </w:rPr>
            </w:pPr>
          </w:p>
          <w:p>
            <w:pPr>
              <w:pStyle w:val="24"/>
              <w:ind w:firstLine="0" w:firstLineChars="0"/>
              <w:rPr>
                <w:sz w:val="28"/>
                <w:szCs w:val="28"/>
              </w:rPr>
            </w:pPr>
          </w:p>
          <w:p>
            <w:pPr>
              <w:pStyle w:val="24"/>
              <w:ind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4"/>
              <w:ind w:firstLine="0" w:firstLineChars="0"/>
              <w:rPr>
                <w:sz w:val="28"/>
                <w:szCs w:val="28"/>
              </w:rPr>
            </w:pPr>
            <w:r>
              <w:rPr>
                <w:rFonts w:hint="eastAsia"/>
                <w:sz w:val="28"/>
                <w:szCs w:val="28"/>
              </w:rPr>
              <w:t>国家重点项目、深圳市重大项目或大型建筑项目证明：</w:t>
            </w:r>
          </w:p>
          <w:p>
            <w:pPr>
              <w:pStyle w:val="24"/>
              <w:ind w:firstLine="0" w:firstLineChars="0"/>
              <w:rPr>
                <w:sz w:val="28"/>
                <w:szCs w:val="28"/>
              </w:rPr>
            </w:pPr>
          </w:p>
          <w:p>
            <w:pPr>
              <w:pStyle w:val="24"/>
              <w:ind w:firstLine="0" w:firstLineChars="0"/>
              <w:rPr>
                <w:sz w:val="28"/>
                <w:szCs w:val="28"/>
              </w:rPr>
            </w:pPr>
          </w:p>
          <w:p>
            <w:pPr>
              <w:pStyle w:val="24"/>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pStyle w:val="24"/>
              <w:ind w:firstLine="0" w:firstLineChars="0"/>
              <w:jc w:val="center"/>
              <w:rPr>
                <w:sz w:val="28"/>
                <w:szCs w:val="28"/>
              </w:rPr>
            </w:pPr>
            <w:r>
              <w:rPr>
                <w:rFonts w:hint="eastAsia"/>
                <w:sz w:val="28"/>
                <w:szCs w:val="28"/>
              </w:rPr>
              <w:t>3</w:t>
            </w:r>
          </w:p>
        </w:tc>
        <w:tc>
          <w:tcPr>
            <w:tcW w:w="1871" w:type="pct"/>
            <w:vAlign w:val="center"/>
          </w:tcPr>
          <w:p>
            <w:pPr>
              <w:pStyle w:val="24"/>
              <w:ind w:firstLine="0" w:firstLineChars="0"/>
              <w:jc w:val="center"/>
              <w:rPr>
                <w:sz w:val="28"/>
                <w:szCs w:val="28"/>
              </w:rPr>
            </w:pPr>
          </w:p>
        </w:tc>
        <w:tc>
          <w:tcPr>
            <w:tcW w:w="1273" w:type="pct"/>
            <w:vAlign w:val="center"/>
          </w:tcPr>
          <w:p>
            <w:pPr>
              <w:pStyle w:val="24"/>
              <w:ind w:firstLine="0" w:firstLineChars="0"/>
              <w:jc w:val="center"/>
              <w:rPr>
                <w:sz w:val="28"/>
                <w:szCs w:val="28"/>
              </w:rPr>
            </w:pPr>
          </w:p>
        </w:tc>
        <w:tc>
          <w:tcPr>
            <w:tcW w:w="1348" w:type="pct"/>
            <w:vAlign w:val="center"/>
          </w:tcPr>
          <w:p>
            <w:pPr>
              <w:pStyle w:val="24"/>
              <w:ind w:firstLine="0" w:firstLineChars="0"/>
              <w:jc w:val="left"/>
              <w:rPr>
                <w:sz w:val="28"/>
                <w:szCs w:val="28"/>
              </w:rPr>
            </w:pPr>
            <w:r>
              <w:rPr>
                <w:rFonts w:hint="eastAsia" w:ascii="宋体" w:hAnsi="宋体"/>
                <w:sz w:val="28"/>
                <w:szCs w:val="28"/>
              </w:rPr>
              <w:t>□</w:t>
            </w:r>
            <w:r>
              <w:rPr>
                <w:rFonts w:hint="eastAsia"/>
                <w:sz w:val="28"/>
                <w:szCs w:val="28"/>
              </w:rPr>
              <w:t>国家重点项目</w:t>
            </w:r>
          </w:p>
          <w:p>
            <w:pPr>
              <w:pStyle w:val="24"/>
              <w:ind w:firstLine="0" w:firstLineChars="0"/>
              <w:jc w:val="left"/>
              <w:rPr>
                <w:sz w:val="28"/>
                <w:szCs w:val="28"/>
              </w:rPr>
            </w:pPr>
            <w:r>
              <w:rPr>
                <w:rFonts w:hint="eastAsia" w:ascii="宋体" w:hAnsi="宋体"/>
                <w:sz w:val="28"/>
                <w:szCs w:val="28"/>
              </w:rPr>
              <w:t>□</w:t>
            </w:r>
            <w:r>
              <w:rPr>
                <w:rFonts w:hint="eastAsia"/>
                <w:sz w:val="28"/>
                <w:szCs w:val="28"/>
              </w:rPr>
              <w:t>深圳市重大项目</w:t>
            </w:r>
          </w:p>
          <w:p>
            <w:pPr>
              <w:pStyle w:val="24"/>
              <w:ind w:firstLine="0" w:firstLineChars="0"/>
              <w:jc w:val="left"/>
              <w:rPr>
                <w:sz w:val="28"/>
                <w:szCs w:val="28"/>
              </w:rPr>
            </w:pPr>
            <w:r>
              <w:rPr>
                <w:rFonts w:hint="eastAsia" w:ascii="宋体" w:hAnsi="宋体"/>
                <w:sz w:val="28"/>
                <w:szCs w:val="28"/>
              </w:rPr>
              <w:t>□</w:t>
            </w:r>
            <w:r>
              <w:rPr>
                <w:rFonts w:hint="eastAsia"/>
                <w:sz w:val="28"/>
                <w:szCs w:val="28"/>
              </w:rPr>
              <w:t>大型建筑项目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4"/>
              <w:ind w:firstLine="0" w:firstLineChars="0"/>
              <w:rPr>
                <w:sz w:val="28"/>
                <w:szCs w:val="28"/>
              </w:rPr>
            </w:pPr>
            <w:r>
              <w:rPr>
                <w:rFonts w:hint="eastAsia"/>
                <w:sz w:val="28"/>
                <w:szCs w:val="28"/>
              </w:rPr>
              <w:t>项目证明材料（附上合同与供货清单）</w:t>
            </w:r>
          </w:p>
          <w:p>
            <w:pPr>
              <w:pStyle w:val="24"/>
              <w:ind w:firstLine="0" w:firstLineChars="0"/>
              <w:rPr>
                <w:sz w:val="28"/>
                <w:szCs w:val="28"/>
              </w:rPr>
            </w:pPr>
          </w:p>
          <w:p>
            <w:pPr>
              <w:pStyle w:val="24"/>
              <w:ind w:firstLine="0" w:firstLineChars="0"/>
              <w:rPr>
                <w:sz w:val="28"/>
                <w:szCs w:val="28"/>
              </w:rPr>
            </w:pPr>
          </w:p>
          <w:p>
            <w:pPr>
              <w:pStyle w:val="24"/>
              <w:ind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4"/>
              <w:ind w:firstLine="0" w:firstLineChars="0"/>
              <w:rPr>
                <w:sz w:val="28"/>
                <w:szCs w:val="28"/>
              </w:rPr>
            </w:pPr>
            <w:r>
              <w:rPr>
                <w:rFonts w:hint="eastAsia"/>
                <w:sz w:val="28"/>
                <w:szCs w:val="28"/>
              </w:rPr>
              <w:t>国家重点项目、深圳市重大项目或大型建筑项目证明：</w:t>
            </w:r>
          </w:p>
          <w:p>
            <w:pPr>
              <w:pStyle w:val="24"/>
              <w:ind w:firstLine="0" w:firstLineChars="0"/>
              <w:rPr>
                <w:sz w:val="28"/>
                <w:szCs w:val="28"/>
              </w:rPr>
            </w:pPr>
          </w:p>
          <w:p>
            <w:pPr>
              <w:pStyle w:val="24"/>
              <w:ind w:firstLine="0" w:firstLineChars="0"/>
              <w:rPr>
                <w:sz w:val="28"/>
                <w:szCs w:val="28"/>
              </w:rPr>
            </w:pPr>
          </w:p>
          <w:p>
            <w:pPr>
              <w:pStyle w:val="24"/>
              <w:ind w:firstLine="0" w:firstLineChars="0"/>
              <w:rPr>
                <w:sz w:val="28"/>
                <w:szCs w:val="28"/>
              </w:rPr>
            </w:pPr>
          </w:p>
        </w:tc>
      </w:tr>
    </w:tbl>
    <w:p>
      <w:pPr>
        <w:rPr>
          <w:sz w:val="28"/>
          <w:szCs w:val="28"/>
        </w:rPr>
      </w:pPr>
      <w:r>
        <w:rPr>
          <w:rFonts w:hint="eastAsia"/>
          <w:sz w:val="28"/>
          <w:szCs w:val="28"/>
        </w:rPr>
        <w:t>注：（1）表格可自行添加行数；</w:t>
      </w:r>
    </w:p>
    <w:p>
      <w:pPr>
        <w:ind w:left="1275" w:leftChars="270" w:hanging="708" w:hangingChars="253"/>
        <w:rPr>
          <w:sz w:val="28"/>
          <w:szCs w:val="28"/>
        </w:rPr>
      </w:pPr>
      <w:r>
        <w:rPr>
          <w:rFonts w:hint="eastAsia"/>
          <w:sz w:val="28"/>
          <w:szCs w:val="28"/>
        </w:rPr>
        <w:t>（2）符合条件可选：①国家重点项目；②深圳市重大项目；③大型建筑项目。</w:t>
      </w:r>
    </w:p>
    <w:p>
      <w:pPr>
        <w:ind w:left="1275" w:leftChars="270" w:hanging="708" w:hangingChars="253"/>
        <w:rPr>
          <w:sz w:val="28"/>
          <w:szCs w:val="28"/>
        </w:rPr>
      </w:pPr>
      <w:r>
        <w:rPr>
          <w:rFonts w:hint="eastAsia"/>
          <w:sz w:val="28"/>
          <w:szCs w:val="28"/>
        </w:rPr>
        <w:t>（3）项目应与申报产品相关；</w:t>
      </w:r>
    </w:p>
    <w:p>
      <w:pPr>
        <w:ind w:left="1275" w:leftChars="270" w:hanging="708" w:hangingChars="253"/>
        <w:rPr>
          <w:sz w:val="28"/>
          <w:szCs w:val="28"/>
        </w:rPr>
      </w:pPr>
      <w:r>
        <w:rPr>
          <w:rFonts w:hint="eastAsia"/>
          <w:sz w:val="28"/>
          <w:szCs w:val="28"/>
        </w:rPr>
        <w:t>（4）项目未提供合同等证明材料，该项目不计分；</w:t>
      </w:r>
    </w:p>
    <w:p>
      <w:pPr>
        <w:ind w:left="1275" w:leftChars="270" w:hanging="708" w:hangingChars="253"/>
        <w:rPr>
          <w:sz w:val="28"/>
          <w:szCs w:val="28"/>
        </w:rPr>
      </w:pPr>
      <w:r>
        <w:rPr>
          <w:rFonts w:hint="eastAsia"/>
          <w:sz w:val="28"/>
          <w:szCs w:val="28"/>
        </w:rPr>
        <w:t>（5）同一项目，不重复记分；</w:t>
      </w:r>
    </w:p>
    <w:p>
      <w:pPr>
        <w:ind w:left="1275" w:leftChars="270" w:hanging="708" w:hangingChars="253"/>
        <w:rPr>
          <w:sz w:val="28"/>
          <w:szCs w:val="28"/>
        </w:rPr>
      </w:pPr>
      <w:r>
        <w:rPr>
          <w:rFonts w:hint="eastAsia"/>
          <w:sz w:val="28"/>
          <w:szCs w:val="28"/>
        </w:rPr>
        <w:t>（6）单体计容面积：单个建筑且不包含地下室与架空层的建筑面积；</w:t>
      </w:r>
    </w:p>
    <w:p>
      <w:pPr>
        <w:ind w:left="1275" w:leftChars="270" w:hanging="708" w:hangingChars="253"/>
        <w:rPr>
          <w:sz w:val="28"/>
          <w:szCs w:val="28"/>
        </w:rPr>
      </w:pPr>
      <w:r>
        <w:rPr>
          <w:rFonts w:hint="eastAsia"/>
          <w:sz w:val="28"/>
          <w:szCs w:val="28"/>
        </w:rPr>
        <w:t>（7）若合同为代理商签订，须在合同（附上供货清单）中体现供货产品为申报品牌。未能体现关联性，则该项不计分。</w:t>
      </w:r>
    </w:p>
    <w:p>
      <w:pPr>
        <w:pStyle w:val="24"/>
        <w:ind w:firstLine="565" w:firstLineChars="202"/>
        <w:rPr>
          <w:sz w:val="28"/>
          <w:szCs w:val="28"/>
          <w:u w:val="single"/>
        </w:rPr>
      </w:pPr>
      <w:r>
        <w:rPr>
          <w:rFonts w:hint="eastAsia"/>
          <w:sz w:val="28"/>
          <w:szCs w:val="28"/>
        </w:rPr>
        <w:t>（大型建筑项目：符合超过200米的高层或单体计容面积10万平方米的项目，须提供证明该项目高度或单体计容面积超过10万平方米的证明材料，如无法判断高度或项目面积，则该项目不计分。）</w:t>
      </w:r>
    </w:p>
    <w:p>
      <w:pPr>
        <w:pStyle w:val="8"/>
      </w:pPr>
      <w:bookmarkStart w:id="33" w:name="_Hlk13301521"/>
    </w:p>
    <w:p>
      <w:pPr>
        <w:pStyle w:val="8"/>
      </w:pPr>
      <w:r>
        <w:br w:type="page"/>
      </w:r>
      <w:bookmarkStart w:id="34" w:name="_Toc16511323"/>
      <w:r>
        <w:rPr>
          <w:rFonts w:hint="eastAsia"/>
        </w:rPr>
        <w:t>证明材料</w:t>
      </w:r>
      <w:r>
        <w:t>8.2</w:t>
      </w:r>
      <w:r>
        <w:rPr>
          <w:rFonts w:hint="eastAsia"/>
        </w:rPr>
        <w:t>：5</w:t>
      </w:r>
      <w:r>
        <w:t>00</w:t>
      </w:r>
      <w:r>
        <w:rPr>
          <w:rFonts w:hint="eastAsia"/>
        </w:rPr>
        <w:t>强企业相关合同签定情况</w:t>
      </w:r>
      <w:bookmarkEnd w:id="34"/>
    </w:p>
    <w:p>
      <w:pPr>
        <w:pStyle w:val="24"/>
        <w:ind w:firstLine="565" w:firstLineChars="202"/>
        <w:rPr>
          <w:sz w:val="28"/>
          <w:szCs w:val="28"/>
        </w:rPr>
      </w:pPr>
      <w:r>
        <w:rPr>
          <w:rFonts w:hint="eastAsia"/>
          <w:sz w:val="28"/>
          <w:szCs w:val="28"/>
        </w:rPr>
        <w:t>1、合同清单</w:t>
      </w:r>
    </w:p>
    <w:tbl>
      <w:tblPr>
        <w:tblStyle w:val="12"/>
        <w:tblW w:w="52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204"/>
        <w:gridCol w:w="2044"/>
        <w:gridCol w:w="2227"/>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9" w:type="pct"/>
            <w:vAlign w:val="center"/>
          </w:tcPr>
          <w:p>
            <w:pPr>
              <w:pStyle w:val="24"/>
              <w:ind w:firstLine="0" w:firstLineChars="0"/>
              <w:jc w:val="center"/>
              <w:rPr>
                <w:sz w:val="28"/>
                <w:szCs w:val="28"/>
              </w:rPr>
            </w:pPr>
            <w:r>
              <w:rPr>
                <w:rFonts w:hint="eastAsia"/>
                <w:sz w:val="28"/>
                <w:szCs w:val="28"/>
              </w:rPr>
              <w:t>序号</w:t>
            </w:r>
          </w:p>
        </w:tc>
        <w:tc>
          <w:tcPr>
            <w:tcW w:w="672" w:type="pct"/>
            <w:vAlign w:val="center"/>
          </w:tcPr>
          <w:p>
            <w:pPr>
              <w:pStyle w:val="24"/>
              <w:ind w:firstLine="0" w:firstLineChars="0"/>
              <w:jc w:val="center"/>
              <w:rPr>
                <w:sz w:val="28"/>
                <w:szCs w:val="28"/>
              </w:rPr>
            </w:pPr>
            <w:r>
              <w:rPr>
                <w:rFonts w:hint="eastAsia"/>
                <w:sz w:val="28"/>
                <w:szCs w:val="28"/>
              </w:rPr>
              <w:t>企业名称</w:t>
            </w:r>
          </w:p>
        </w:tc>
        <w:tc>
          <w:tcPr>
            <w:tcW w:w="1141" w:type="pct"/>
            <w:vAlign w:val="center"/>
          </w:tcPr>
          <w:p>
            <w:pPr>
              <w:pStyle w:val="24"/>
              <w:ind w:firstLine="0" w:firstLineChars="0"/>
              <w:jc w:val="center"/>
              <w:rPr>
                <w:sz w:val="28"/>
                <w:szCs w:val="28"/>
              </w:rPr>
            </w:pPr>
            <w:r>
              <w:rPr>
                <w:rFonts w:hint="eastAsia"/>
                <w:sz w:val="28"/>
                <w:szCs w:val="28"/>
              </w:rPr>
              <w:t>项目名称</w:t>
            </w:r>
          </w:p>
        </w:tc>
        <w:tc>
          <w:tcPr>
            <w:tcW w:w="1243" w:type="pct"/>
            <w:vAlign w:val="center"/>
          </w:tcPr>
          <w:p>
            <w:pPr>
              <w:pStyle w:val="24"/>
              <w:ind w:firstLine="0" w:firstLineChars="0"/>
              <w:jc w:val="center"/>
              <w:rPr>
                <w:sz w:val="28"/>
                <w:szCs w:val="28"/>
              </w:rPr>
            </w:pPr>
            <w:r>
              <w:rPr>
                <w:rFonts w:hint="eastAsia"/>
                <w:sz w:val="28"/>
                <w:szCs w:val="28"/>
              </w:rPr>
              <w:t>合同签订时间</w:t>
            </w:r>
          </w:p>
          <w:p>
            <w:pPr>
              <w:pStyle w:val="24"/>
              <w:ind w:firstLine="0" w:firstLineChars="0"/>
              <w:jc w:val="center"/>
              <w:rPr>
                <w:sz w:val="28"/>
                <w:szCs w:val="28"/>
              </w:rPr>
            </w:pPr>
            <w:r>
              <w:rPr>
                <w:rFonts w:hint="eastAsia"/>
                <w:sz w:val="28"/>
                <w:szCs w:val="28"/>
              </w:rPr>
              <w:t>（格式：年\月\日）</w:t>
            </w:r>
          </w:p>
        </w:tc>
        <w:tc>
          <w:tcPr>
            <w:tcW w:w="1492" w:type="pct"/>
            <w:vAlign w:val="center"/>
          </w:tcPr>
          <w:p>
            <w:pPr>
              <w:pStyle w:val="24"/>
              <w:ind w:firstLine="0" w:firstLineChars="0"/>
              <w:jc w:val="center"/>
              <w:rPr>
                <w:sz w:val="28"/>
                <w:szCs w:val="28"/>
              </w:rPr>
            </w:pPr>
            <w:r>
              <w:rPr>
                <w:rFonts w:hint="eastAsia"/>
                <w:sz w:val="28"/>
                <w:szCs w:val="28"/>
              </w:rPr>
              <w:t>知名企业名单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pStyle w:val="24"/>
              <w:ind w:firstLine="0" w:firstLineChars="0"/>
              <w:jc w:val="center"/>
              <w:rPr>
                <w:sz w:val="28"/>
                <w:szCs w:val="28"/>
              </w:rPr>
            </w:pPr>
            <w:r>
              <w:rPr>
                <w:rFonts w:hint="eastAsia"/>
                <w:sz w:val="28"/>
                <w:szCs w:val="28"/>
              </w:rPr>
              <w:t>1</w:t>
            </w:r>
          </w:p>
        </w:tc>
        <w:tc>
          <w:tcPr>
            <w:tcW w:w="672" w:type="pct"/>
            <w:vAlign w:val="center"/>
          </w:tcPr>
          <w:p>
            <w:pPr>
              <w:pStyle w:val="24"/>
              <w:ind w:firstLine="0" w:firstLineChars="0"/>
              <w:jc w:val="center"/>
              <w:rPr>
                <w:sz w:val="28"/>
                <w:szCs w:val="28"/>
              </w:rPr>
            </w:pPr>
          </w:p>
        </w:tc>
        <w:tc>
          <w:tcPr>
            <w:tcW w:w="1141" w:type="pct"/>
            <w:vAlign w:val="center"/>
          </w:tcPr>
          <w:p>
            <w:pPr>
              <w:pStyle w:val="24"/>
              <w:ind w:firstLine="0" w:firstLineChars="0"/>
              <w:jc w:val="center"/>
              <w:rPr>
                <w:sz w:val="28"/>
                <w:szCs w:val="28"/>
              </w:rPr>
            </w:pPr>
          </w:p>
        </w:tc>
        <w:tc>
          <w:tcPr>
            <w:tcW w:w="1243" w:type="pct"/>
            <w:vAlign w:val="center"/>
          </w:tcPr>
          <w:p>
            <w:pPr>
              <w:pStyle w:val="24"/>
              <w:ind w:firstLine="0" w:firstLineChars="0"/>
              <w:jc w:val="center"/>
              <w:rPr>
                <w:sz w:val="28"/>
                <w:szCs w:val="28"/>
              </w:rPr>
            </w:pPr>
          </w:p>
        </w:tc>
        <w:tc>
          <w:tcPr>
            <w:tcW w:w="1492" w:type="pct"/>
            <w:vMerge w:val="restart"/>
            <w:vAlign w:val="center"/>
          </w:tcPr>
          <w:p>
            <w:pPr>
              <w:rPr>
                <w:rFonts w:ascii="Calibri" w:hAnsi="Calibri"/>
                <w:sz w:val="28"/>
                <w:szCs w:val="28"/>
              </w:rPr>
            </w:pPr>
            <w:r>
              <w:rPr>
                <w:rFonts w:hint="eastAsia" w:ascii="仿宋" w:hAnsi="仿宋" w:eastAsia="仿宋"/>
                <w:sz w:val="24"/>
              </w:rPr>
              <w:t>500强名单参考财富中文网发布的榜单</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pStyle w:val="24"/>
              <w:ind w:firstLine="0" w:firstLineChars="0"/>
              <w:jc w:val="center"/>
              <w:rPr>
                <w:sz w:val="28"/>
                <w:szCs w:val="28"/>
              </w:rPr>
            </w:pPr>
            <w:r>
              <w:rPr>
                <w:rFonts w:hint="eastAsia"/>
                <w:sz w:val="28"/>
                <w:szCs w:val="28"/>
              </w:rPr>
              <w:t>2</w:t>
            </w:r>
          </w:p>
        </w:tc>
        <w:tc>
          <w:tcPr>
            <w:tcW w:w="672" w:type="pct"/>
            <w:vAlign w:val="center"/>
          </w:tcPr>
          <w:p>
            <w:pPr>
              <w:pStyle w:val="24"/>
              <w:ind w:firstLine="0" w:firstLineChars="0"/>
              <w:jc w:val="center"/>
              <w:rPr>
                <w:sz w:val="28"/>
                <w:szCs w:val="28"/>
              </w:rPr>
            </w:pPr>
          </w:p>
        </w:tc>
        <w:tc>
          <w:tcPr>
            <w:tcW w:w="1141" w:type="pct"/>
            <w:vAlign w:val="center"/>
          </w:tcPr>
          <w:p>
            <w:pPr>
              <w:pStyle w:val="24"/>
              <w:ind w:firstLine="0" w:firstLineChars="0"/>
              <w:jc w:val="center"/>
              <w:rPr>
                <w:sz w:val="28"/>
                <w:szCs w:val="28"/>
              </w:rPr>
            </w:pPr>
          </w:p>
        </w:tc>
        <w:tc>
          <w:tcPr>
            <w:tcW w:w="1243" w:type="pct"/>
          </w:tcPr>
          <w:p>
            <w:pPr>
              <w:pStyle w:val="24"/>
              <w:ind w:firstLine="0" w:firstLineChars="0"/>
              <w:jc w:val="center"/>
              <w:rPr>
                <w:sz w:val="28"/>
                <w:szCs w:val="28"/>
              </w:rPr>
            </w:pPr>
          </w:p>
        </w:tc>
        <w:tc>
          <w:tcPr>
            <w:tcW w:w="1492" w:type="pct"/>
            <w:vMerge w:val="continue"/>
          </w:tcPr>
          <w:p>
            <w:pPr>
              <w:pStyle w:val="24"/>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pStyle w:val="24"/>
              <w:ind w:firstLine="0" w:firstLineChars="0"/>
              <w:jc w:val="center"/>
              <w:rPr>
                <w:sz w:val="28"/>
                <w:szCs w:val="28"/>
              </w:rPr>
            </w:pPr>
            <w:r>
              <w:rPr>
                <w:rFonts w:hint="eastAsia"/>
                <w:sz w:val="28"/>
                <w:szCs w:val="28"/>
              </w:rPr>
              <w:t>3</w:t>
            </w:r>
          </w:p>
        </w:tc>
        <w:tc>
          <w:tcPr>
            <w:tcW w:w="672" w:type="pct"/>
            <w:vAlign w:val="center"/>
          </w:tcPr>
          <w:p>
            <w:pPr>
              <w:pStyle w:val="24"/>
              <w:ind w:firstLine="0" w:firstLineChars="0"/>
              <w:jc w:val="center"/>
              <w:rPr>
                <w:sz w:val="28"/>
                <w:szCs w:val="28"/>
              </w:rPr>
            </w:pPr>
          </w:p>
        </w:tc>
        <w:tc>
          <w:tcPr>
            <w:tcW w:w="1141" w:type="pct"/>
            <w:vAlign w:val="center"/>
          </w:tcPr>
          <w:p>
            <w:pPr>
              <w:pStyle w:val="24"/>
              <w:ind w:firstLine="0" w:firstLineChars="0"/>
              <w:jc w:val="center"/>
              <w:rPr>
                <w:sz w:val="28"/>
                <w:szCs w:val="28"/>
              </w:rPr>
            </w:pPr>
          </w:p>
        </w:tc>
        <w:tc>
          <w:tcPr>
            <w:tcW w:w="1243" w:type="pct"/>
          </w:tcPr>
          <w:p>
            <w:pPr>
              <w:pStyle w:val="24"/>
              <w:ind w:firstLine="0" w:firstLineChars="0"/>
              <w:jc w:val="center"/>
              <w:rPr>
                <w:sz w:val="28"/>
                <w:szCs w:val="28"/>
              </w:rPr>
            </w:pPr>
          </w:p>
        </w:tc>
        <w:tc>
          <w:tcPr>
            <w:tcW w:w="1492" w:type="pct"/>
            <w:vMerge w:val="continue"/>
          </w:tcPr>
          <w:p>
            <w:pPr>
              <w:pStyle w:val="24"/>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pStyle w:val="24"/>
              <w:ind w:firstLine="0" w:firstLineChars="0"/>
              <w:jc w:val="center"/>
              <w:rPr>
                <w:sz w:val="28"/>
                <w:szCs w:val="28"/>
              </w:rPr>
            </w:pPr>
            <w:r>
              <w:rPr>
                <w:rFonts w:hint="eastAsia"/>
                <w:sz w:val="28"/>
                <w:szCs w:val="28"/>
              </w:rPr>
              <w:t>4</w:t>
            </w:r>
          </w:p>
        </w:tc>
        <w:tc>
          <w:tcPr>
            <w:tcW w:w="672" w:type="pct"/>
            <w:vAlign w:val="center"/>
          </w:tcPr>
          <w:p>
            <w:pPr>
              <w:pStyle w:val="24"/>
              <w:ind w:firstLine="0" w:firstLineChars="0"/>
              <w:jc w:val="center"/>
              <w:rPr>
                <w:sz w:val="28"/>
                <w:szCs w:val="28"/>
              </w:rPr>
            </w:pPr>
          </w:p>
        </w:tc>
        <w:tc>
          <w:tcPr>
            <w:tcW w:w="1141" w:type="pct"/>
            <w:vAlign w:val="center"/>
          </w:tcPr>
          <w:p>
            <w:pPr>
              <w:pStyle w:val="24"/>
              <w:ind w:firstLine="0" w:firstLineChars="0"/>
              <w:jc w:val="center"/>
              <w:rPr>
                <w:sz w:val="28"/>
                <w:szCs w:val="28"/>
              </w:rPr>
            </w:pPr>
          </w:p>
        </w:tc>
        <w:tc>
          <w:tcPr>
            <w:tcW w:w="1243" w:type="pct"/>
          </w:tcPr>
          <w:p>
            <w:pPr>
              <w:pStyle w:val="24"/>
              <w:ind w:firstLine="0" w:firstLineChars="0"/>
              <w:jc w:val="center"/>
              <w:rPr>
                <w:sz w:val="28"/>
                <w:szCs w:val="28"/>
              </w:rPr>
            </w:pPr>
          </w:p>
        </w:tc>
        <w:tc>
          <w:tcPr>
            <w:tcW w:w="1492" w:type="pct"/>
            <w:vMerge w:val="continue"/>
          </w:tcPr>
          <w:p>
            <w:pPr>
              <w:pStyle w:val="24"/>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pStyle w:val="24"/>
              <w:ind w:firstLine="0" w:firstLineChars="0"/>
              <w:jc w:val="center"/>
              <w:rPr>
                <w:sz w:val="28"/>
                <w:szCs w:val="28"/>
              </w:rPr>
            </w:pPr>
            <w:r>
              <w:rPr>
                <w:sz w:val="28"/>
                <w:szCs w:val="28"/>
              </w:rPr>
              <w:t>5</w:t>
            </w:r>
          </w:p>
        </w:tc>
        <w:tc>
          <w:tcPr>
            <w:tcW w:w="672" w:type="pct"/>
            <w:vAlign w:val="center"/>
          </w:tcPr>
          <w:p>
            <w:pPr>
              <w:pStyle w:val="24"/>
              <w:ind w:firstLine="0" w:firstLineChars="0"/>
              <w:jc w:val="center"/>
              <w:rPr>
                <w:sz w:val="28"/>
                <w:szCs w:val="28"/>
              </w:rPr>
            </w:pPr>
          </w:p>
        </w:tc>
        <w:tc>
          <w:tcPr>
            <w:tcW w:w="1141" w:type="pct"/>
            <w:vAlign w:val="center"/>
          </w:tcPr>
          <w:p>
            <w:pPr>
              <w:pStyle w:val="24"/>
              <w:ind w:firstLine="0" w:firstLineChars="0"/>
              <w:jc w:val="center"/>
              <w:rPr>
                <w:sz w:val="28"/>
                <w:szCs w:val="28"/>
              </w:rPr>
            </w:pPr>
          </w:p>
        </w:tc>
        <w:tc>
          <w:tcPr>
            <w:tcW w:w="1243" w:type="pct"/>
          </w:tcPr>
          <w:p>
            <w:pPr>
              <w:pStyle w:val="24"/>
              <w:ind w:firstLine="0" w:firstLineChars="0"/>
              <w:jc w:val="center"/>
              <w:rPr>
                <w:sz w:val="28"/>
                <w:szCs w:val="28"/>
              </w:rPr>
            </w:pPr>
          </w:p>
        </w:tc>
        <w:tc>
          <w:tcPr>
            <w:tcW w:w="1492" w:type="pct"/>
            <w:vMerge w:val="continue"/>
          </w:tcPr>
          <w:p>
            <w:pPr>
              <w:pStyle w:val="24"/>
              <w:ind w:firstLine="0" w:firstLineChars="0"/>
              <w:jc w:val="center"/>
              <w:rPr>
                <w:sz w:val="28"/>
                <w:szCs w:val="28"/>
              </w:rPr>
            </w:pPr>
          </w:p>
        </w:tc>
      </w:tr>
    </w:tbl>
    <w:p>
      <w:pPr>
        <w:pStyle w:val="24"/>
        <w:ind w:firstLine="565" w:firstLineChars="202"/>
        <w:rPr>
          <w:sz w:val="28"/>
          <w:szCs w:val="28"/>
        </w:rPr>
      </w:pPr>
      <w:r>
        <w:rPr>
          <w:rFonts w:hint="eastAsia"/>
          <w:sz w:val="28"/>
          <w:szCs w:val="28"/>
        </w:rPr>
        <w:t>2、合同复印件（盖公章）</w:t>
      </w:r>
    </w:p>
    <w:p>
      <w:pPr>
        <w:pStyle w:val="8"/>
      </w:pPr>
      <w:r>
        <w:rPr>
          <w:rFonts w:hint="eastAsia"/>
          <w:sz w:val="28"/>
          <w:szCs w:val="28"/>
        </w:rPr>
        <w:br w:type="page"/>
      </w:r>
      <w:r>
        <w:rPr>
          <w:rFonts w:hint="eastAsia"/>
        </w:rPr>
        <w:t>证明材料</w:t>
      </w:r>
      <w:r>
        <w:t>8.</w:t>
      </w:r>
      <w:r>
        <w:rPr>
          <w:rFonts w:hint="eastAsia"/>
        </w:rPr>
        <w:t>3：申报企业书面承诺书</w:t>
      </w:r>
    </w:p>
    <w:p>
      <w:pPr>
        <w:ind w:firstLine="567" w:firstLineChars="189"/>
        <w:rPr>
          <w:sz w:val="30"/>
          <w:szCs w:val="30"/>
        </w:rPr>
      </w:pPr>
      <w:r>
        <w:rPr>
          <w:rFonts w:hint="eastAsia"/>
          <w:sz w:val="30"/>
          <w:szCs w:val="30"/>
        </w:rPr>
        <w:t>（申报企业对近3年是否发生质量和服务投诉，是否发生申报品牌在国抽、省抽中出现抽检结果不合格的情况，作出承诺。由法定代表人签字并加盖公章）</w:t>
      </w:r>
    </w:p>
    <w:p>
      <w:pPr>
        <w:pStyle w:val="24"/>
        <w:ind w:firstLine="0" w:firstLineChars="0"/>
        <w:rPr>
          <w:sz w:val="30"/>
          <w:szCs w:val="30"/>
        </w:rPr>
      </w:pPr>
    </w:p>
    <w:p>
      <w:pPr>
        <w:widowControl/>
        <w:jc w:val="center"/>
        <w:rPr>
          <w:rFonts w:ascii="宋体" w:hAnsi="宋体" w:cs="宋体"/>
          <w:b/>
          <w:bCs/>
          <w:sz w:val="40"/>
          <w:szCs w:val="28"/>
        </w:rPr>
      </w:pPr>
      <w:bookmarkStart w:id="35" w:name="_Toc498688554"/>
      <w:bookmarkStart w:id="36" w:name="_Toc498687310"/>
      <w:r>
        <w:rPr>
          <w:sz w:val="44"/>
        </w:rPr>
        <w:br w:type="page"/>
      </w:r>
      <w:bookmarkEnd w:id="33"/>
      <w:bookmarkStart w:id="37" w:name="_Toc16511324"/>
      <w:r>
        <w:rPr>
          <w:rFonts w:hint="eastAsia" w:ascii="黑体" w:hAnsi="黑体" w:eastAsia="黑体" w:cs="黑体"/>
          <w:sz w:val="40"/>
          <w:szCs w:val="28"/>
        </w:rPr>
        <w:t>表</w:t>
      </w:r>
      <w:r>
        <w:rPr>
          <w:rFonts w:ascii="黑体" w:hAnsi="黑体" w:eastAsia="黑体" w:cs="黑体"/>
          <w:sz w:val="40"/>
          <w:szCs w:val="28"/>
        </w:rPr>
        <w:t>9</w:t>
      </w:r>
      <w:r>
        <w:rPr>
          <w:rFonts w:hint="eastAsia" w:ascii="黑体" w:hAnsi="黑体" w:eastAsia="黑体" w:cs="黑体"/>
          <w:sz w:val="40"/>
          <w:szCs w:val="28"/>
        </w:rPr>
        <w:t xml:space="preserve"> </w:t>
      </w:r>
      <w:r>
        <w:rPr>
          <w:rFonts w:ascii="黑体" w:hAnsi="黑体" w:eastAsia="黑体" w:cs="黑体"/>
          <w:sz w:val="40"/>
          <w:szCs w:val="28"/>
        </w:rPr>
        <w:t xml:space="preserve"> </w:t>
      </w:r>
      <w:r>
        <w:rPr>
          <w:rFonts w:hint="eastAsia" w:ascii="黑体" w:hAnsi="黑体" w:eastAsia="黑体" w:cs="黑体"/>
          <w:sz w:val="40"/>
          <w:szCs w:val="28"/>
        </w:rPr>
        <w:t>会议高清摄像机供应商供货及售后能力评价表</w:t>
      </w:r>
      <w:bookmarkEnd w:id="37"/>
      <w:bookmarkStart w:id="38" w:name="_Toc16511325"/>
      <w:bookmarkStart w:id="39" w:name="_Hlk13302169"/>
    </w:p>
    <w:tbl>
      <w:tblPr>
        <w:tblStyle w:val="12"/>
        <w:tblW w:w="11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135"/>
        <w:gridCol w:w="3821"/>
        <w:gridCol w:w="851"/>
        <w:gridCol w:w="715"/>
        <w:gridCol w:w="1995"/>
        <w:gridCol w:w="2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jc w:val="center"/>
        </w:trPr>
        <w:tc>
          <w:tcPr>
            <w:tcW w:w="580" w:type="dxa"/>
            <w:tcBorders>
              <w:top w:val="single" w:color="000000" w:sz="4" w:space="0"/>
              <w:left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序号</w:t>
            </w:r>
          </w:p>
        </w:tc>
        <w:tc>
          <w:tcPr>
            <w:tcW w:w="1135" w:type="dxa"/>
            <w:tcBorders>
              <w:top w:val="single" w:color="000000" w:sz="4" w:space="0"/>
              <w:left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项  目</w:t>
            </w:r>
          </w:p>
        </w:tc>
        <w:tc>
          <w:tcPr>
            <w:tcW w:w="38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评分点</w:t>
            </w:r>
          </w:p>
        </w:tc>
        <w:tc>
          <w:tcPr>
            <w:tcW w:w="851" w:type="dxa"/>
            <w:tcBorders>
              <w:left w:val="single" w:color="000000" w:sz="4" w:space="0"/>
              <w:right w:val="single" w:color="000000" w:sz="4" w:space="0"/>
            </w:tcBorders>
            <w:noWrap/>
            <w:vAlign w:val="center"/>
          </w:tcPr>
          <w:p>
            <w:pPr>
              <w:spacing w:line="276" w:lineRule="auto"/>
              <w:jc w:val="center"/>
              <w:rPr>
                <w:rFonts w:ascii="宋体" w:hAnsi="宋体"/>
                <w:b/>
                <w:bCs/>
                <w:sz w:val="24"/>
                <w:szCs w:val="24"/>
              </w:rPr>
            </w:pPr>
            <w:r>
              <w:rPr>
                <w:rFonts w:hint="eastAsia" w:ascii="宋体" w:hAnsi="宋体"/>
                <w:b/>
                <w:bCs/>
                <w:sz w:val="24"/>
                <w:szCs w:val="24"/>
              </w:rPr>
              <w:t>分值</w:t>
            </w:r>
          </w:p>
        </w:tc>
        <w:tc>
          <w:tcPr>
            <w:tcW w:w="715"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得分</w:t>
            </w:r>
          </w:p>
        </w:tc>
        <w:tc>
          <w:tcPr>
            <w:tcW w:w="1995" w:type="dxa"/>
            <w:tcBorders>
              <w:top w:val="single" w:color="000000" w:sz="4" w:space="0"/>
              <w:left w:val="single" w:color="000000" w:sz="4" w:space="0"/>
              <w:right w:val="single" w:color="000000" w:sz="4" w:space="0"/>
            </w:tcBorders>
            <w:vAlign w:val="center"/>
          </w:tcPr>
          <w:p>
            <w:pPr>
              <w:jc w:val="center"/>
              <w:rPr>
                <w:rFonts w:ascii="宋体" w:hAnsi="宋体"/>
                <w:b/>
                <w:bCs/>
                <w:sz w:val="24"/>
                <w:szCs w:val="24"/>
              </w:rPr>
            </w:pPr>
            <w:r>
              <w:rPr>
                <w:rFonts w:hint="eastAsia" w:ascii="宋体" w:hAnsi="宋体"/>
                <w:b/>
                <w:bCs/>
                <w:sz w:val="24"/>
                <w:szCs w:val="24"/>
              </w:rPr>
              <w:t>企业报名</w:t>
            </w:r>
          </w:p>
          <w:p>
            <w:pPr>
              <w:jc w:val="center"/>
              <w:rPr>
                <w:rFonts w:ascii="宋体" w:hAnsi="宋体"/>
                <w:b/>
                <w:bCs/>
                <w:sz w:val="24"/>
                <w:szCs w:val="24"/>
              </w:rPr>
            </w:pPr>
            <w:r>
              <w:rPr>
                <w:rFonts w:hint="eastAsia" w:ascii="宋体" w:hAnsi="宋体"/>
                <w:b/>
                <w:bCs/>
                <w:sz w:val="24"/>
                <w:szCs w:val="24"/>
              </w:rPr>
              <w:t>提供资料</w:t>
            </w:r>
          </w:p>
        </w:tc>
        <w:tc>
          <w:tcPr>
            <w:tcW w:w="2221" w:type="dxa"/>
            <w:tcBorders>
              <w:left w:val="single" w:color="000000" w:sz="4" w:space="0"/>
              <w:right w:val="single" w:color="000000" w:sz="4" w:space="0"/>
            </w:tcBorders>
            <w:vAlign w:val="center"/>
          </w:tcPr>
          <w:p>
            <w:pPr>
              <w:spacing w:line="276" w:lineRule="auto"/>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lang w:val="en-GB"/>
              </w:rPr>
            </w:pPr>
            <w:r>
              <w:rPr>
                <w:rFonts w:hint="eastAsia" w:ascii="宋体" w:hAnsi="宋体"/>
                <w:b/>
                <w:bCs/>
                <w:sz w:val="28"/>
                <w:szCs w:val="28"/>
              </w:rPr>
              <w:t>七</w:t>
            </w:r>
          </w:p>
        </w:tc>
        <w:tc>
          <w:tcPr>
            <w:tcW w:w="4956"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jc w:val="left"/>
              <w:rPr>
                <w:rFonts w:ascii="宋体" w:hAnsi="宋体"/>
                <w:b/>
                <w:bCs/>
                <w:sz w:val="28"/>
                <w:szCs w:val="28"/>
              </w:rPr>
            </w:pPr>
            <w:r>
              <w:rPr>
                <w:rFonts w:hint="eastAsia" w:ascii="宋体" w:hAnsi="宋体"/>
                <w:b/>
                <w:bCs/>
                <w:sz w:val="28"/>
                <w:szCs w:val="28"/>
              </w:rPr>
              <w:t>供货及售后服务能力</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b/>
                <w:bCs/>
                <w:sz w:val="28"/>
                <w:szCs w:val="28"/>
              </w:rPr>
            </w:pPr>
            <w:r>
              <w:rPr>
                <w:rFonts w:ascii="宋体" w:hAnsi="宋体"/>
                <w:b/>
                <w:bCs/>
                <w:sz w:val="28"/>
                <w:szCs w:val="28"/>
              </w:rPr>
              <w:t>1</w:t>
            </w:r>
            <w:r>
              <w:rPr>
                <w:rFonts w:hint="eastAsia" w:ascii="宋体" w:hAnsi="宋体"/>
                <w:b/>
                <w:bCs/>
                <w:sz w:val="28"/>
                <w:szCs w:val="28"/>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b/>
                <w:bCs/>
                <w:sz w:val="28"/>
                <w:szCs w:val="28"/>
              </w:rPr>
            </w:pPr>
          </w:p>
        </w:tc>
        <w:tc>
          <w:tcPr>
            <w:tcW w:w="199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c>
          <w:tcPr>
            <w:tcW w:w="222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lang w:val="en-GB"/>
              </w:rPr>
            </w:pPr>
            <w:r>
              <w:rPr>
                <w:rFonts w:hint="eastAsia" w:ascii="仿宋" w:hAnsi="仿宋" w:eastAsia="仿宋" w:cs="仿宋"/>
                <w:sz w:val="24"/>
                <w:szCs w:val="24"/>
              </w:rPr>
              <w:t>1</w:t>
            </w:r>
          </w:p>
        </w:tc>
        <w:tc>
          <w:tcPr>
            <w:tcW w:w="1135" w:type="dxa"/>
            <w:vMerge w:val="restart"/>
            <w:tcBorders>
              <w:left w:val="single" w:color="000000" w:sz="4" w:space="0"/>
              <w:right w:val="single" w:color="000000" w:sz="4" w:space="0"/>
            </w:tcBorders>
            <w:vAlign w:val="center"/>
          </w:tcPr>
          <w:p>
            <w:pPr>
              <w:spacing w:line="276" w:lineRule="auto"/>
              <w:ind w:right="-97" w:rightChars="-46"/>
              <w:jc w:val="center"/>
              <w:rPr>
                <w:rFonts w:ascii="仿宋" w:hAnsi="仿宋" w:eastAsia="仿宋" w:cs="仿宋"/>
                <w:sz w:val="24"/>
                <w:szCs w:val="24"/>
                <w:lang w:val="en-GB"/>
              </w:rPr>
            </w:pPr>
            <w:r>
              <w:rPr>
                <w:rFonts w:hint="eastAsia" w:ascii="仿宋" w:hAnsi="仿宋" w:eastAsia="仿宋" w:cs="仿宋"/>
                <w:sz w:val="24"/>
                <w:szCs w:val="24"/>
              </w:rPr>
              <w:t>售后服务机构地址</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□位于深圳市（含深汕合作区）</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numPr>
                <w:ilvl w:val="0"/>
                <w:numId w:val="5"/>
              </w:numPr>
              <w:jc w:val="left"/>
              <w:rPr>
                <w:rFonts w:ascii="仿宋" w:hAnsi="仿宋" w:eastAsia="仿宋" w:cs="仿宋"/>
                <w:sz w:val="24"/>
                <w:szCs w:val="24"/>
              </w:rPr>
            </w:pPr>
            <w:r>
              <w:rPr>
                <w:rFonts w:hint="eastAsia" w:ascii="仿宋" w:hAnsi="仿宋" w:eastAsia="仿宋" w:cs="仿宋"/>
                <w:sz w:val="24"/>
                <w:szCs w:val="24"/>
              </w:rPr>
              <w:t>自行负责售后服务的，须提供申报企业房产证明或房屋租赁证明；</w:t>
            </w:r>
          </w:p>
          <w:p>
            <w:pPr>
              <w:numPr>
                <w:ilvl w:val="0"/>
                <w:numId w:val="5"/>
              </w:numPr>
              <w:jc w:val="left"/>
              <w:rPr>
                <w:rFonts w:ascii="仿宋" w:hAnsi="仿宋" w:eastAsia="仿宋" w:cs="仿宋"/>
                <w:sz w:val="24"/>
                <w:szCs w:val="24"/>
              </w:rPr>
            </w:pPr>
            <w:r>
              <w:rPr>
                <w:rFonts w:hint="eastAsia" w:ascii="仿宋" w:hAnsi="仿宋" w:eastAsia="仿宋" w:cs="仿宋"/>
                <w:sz w:val="24"/>
                <w:szCs w:val="24"/>
              </w:rPr>
              <w:t>授权其他单位负责售后服务的，须提供申报企业授权书、机构营业执照。</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80"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lang w:val="en-GB"/>
              </w:rPr>
            </w:pPr>
            <w:r>
              <w:rPr>
                <w:rFonts w:hint="eastAsia" w:ascii="仿宋" w:hAnsi="仿宋" w:eastAsia="仿宋" w:cs="仿宋"/>
                <w:sz w:val="24"/>
                <w:szCs w:val="24"/>
              </w:rPr>
              <w:t xml:space="preserve">□位于珠三角地区（不含深圳市）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0.5</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1135" w:type="dxa"/>
            <w:vMerge w:val="continue"/>
            <w:tcBorders>
              <w:left w:val="single" w:color="000000" w:sz="4" w:space="0"/>
              <w:right w:val="single" w:color="000000" w:sz="4" w:space="0"/>
            </w:tcBorders>
            <w:vAlign w:val="center"/>
          </w:tcPr>
          <w:p>
            <w:pPr>
              <w:rPr>
                <w:rFonts w:ascii="仿宋" w:hAnsi="仿宋" w:eastAsia="仿宋" w:cs="仿宋"/>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□其他地区</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0.2</w:t>
            </w:r>
          </w:p>
        </w:tc>
        <w:tc>
          <w:tcPr>
            <w:tcW w:w="715" w:type="dxa"/>
            <w:vMerge w:val="continue"/>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lang w:val="en-GB"/>
              </w:rPr>
            </w:pPr>
            <w:r>
              <w:rPr>
                <w:rFonts w:hint="eastAsia" w:ascii="仿宋" w:hAnsi="仿宋" w:eastAsia="仿宋" w:cs="仿宋"/>
                <w:sz w:val="24"/>
                <w:szCs w:val="24"/>
              </w:rPr>
              <w:t>2</w:t>
            </w:r>
          </w:p>
        </w:tc>
        <w:tc>
          <w:tcPr>
            <w:tcW w:w="1135" w:type="dxa"/>
            <w:vMerge w:val="restart"/>
            <w:tcBorders>
              <w:left w:val="single" w:color="000000" w:sz="4" w:space="0"/>
              <w:right w:val="single" w:color="000000" w:sz="4" w:space="0"/>
            </w:tcBorders>
            <w:vAlign w:val="center"/>
          </w:tcPr>
          <w:p>
            <w:pPr>
              <w:spacing w:line="276" w:lineRule="auto"/>
              <w:ind w:right="-97" w:rightChars="-46"/>
              <w:jc w:val="left"/>
              <w:rPr>
                <w:rFonts w:ascii="仿宋" w:hAnsi="仿宋" w:eastAsia="仿宋" w:cs="仿宋"/>
                <w:sz w:val="24"/>
                <w:szCs w:val="24"/>
                <w:lang w:val="en-GB"/>
              </w:rPr>
            </w:pPr>
            <w:r>
              <w:rPr>
                <w:rFonts w:hint="eastAsia" w:ascii="仿宋" w:hAnsi="仿宋" w:eastAsia="仿宋" w:cs="仿宋"/>
                <w:sz w:val="24"/>
                <w:szCs w:val="24"/>
              </w:rPr>
              <w:t>售后服务体系</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ascii="仿宋" w:hAnsi="仿宋" w:eastAsia="仿宋" w:cs="仿宋"/>
                <w:sz w:val="24"/>
                <w:szCs w:val="24"/>
              </w:rPr>
            </w:pPr>
            <w:r>
              <w:rPr>
                <w:rFonts w:hint="eastAsia" w:ascii="仿宋" w:hAnsi="仿宋" w:eastAsia="仿宋" w:cs="仿宋"/>
                <w:sz w:val="24"/>
                <w:szCs w:val="24"/>
              </w:rPr>
              <w:t>□具备可操作性的售后服务体系的管理文件</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1</w:t>
            </w:r>
          </w:p>
        </w:tc>
        <w:tc>
          <w:tcPr>
            <w:tcW w:w="715" w:type="dxa"/>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p>
        </w:tc>
        <w:tc>
          <w:tcPr>
            <w:tcW w:w="1995" w:type="dxa"/>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相关售后服务制度文件等</w:t>
            </w:r>
          </w:p>
        </w:tc>
        <w:tc>
          <w:tcPr>
            <w:tcW w:w="2221" w:type="dxa"/>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57" w:hanging="256" w:hangingChars="107"/>
              <w:rPr>
                <w:rFonts w:ascii="仿宋" w:hAnsi="仿宋" w:eastAsia="仿宋" w:cs="仿宋"/>
                <w:sz w:val="24"/>
              </w:rPr>
            </w:pPr>
            <w:r>
              <w:rPr>
                <w:rFonts w:hint="eastAsia" w:ascii="仿宋" w:hAnsi="仿宋" w:eastAsia="仿宋" w:cs="仿宋"/>
                <w:sz w:val="24"/>
              </w:rPr>
              <w:t>□产品追溯信息可通过信息化技术查询</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可追溯产品信息的扫码图案或证明产品信息的相关材料</w:t>
            </w:r>
          </w:p>
        </w:tc>
        <w:tc>
          <w:tcPr>
            <w:tcW w:w="2221"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产品追溯信息包括产品批号、产地等。</w:t>
            </w:r>
          </w:p>
          <w:p>
            <w:pPr>
              <w:jc w:val="left"/>
              <w:rPr>
                <w:rFonts w:ascii="仿宋" w:hAnsi="仿宋" w:eastAsia="仿宋" w:cs="仿宋"/>
                <w:sz w:val="24"/>
                <w:szCs w:val="24"/>
              </w:rPr>
            </w:pPr>
            <w:r>
              <w:rPr>
                <w:rFonts w:hint="eastAsia" w:ascii="仿宋" w:hAnsi="仿宋" w:eastAsia="仿宋" w:cs="仿宋"/>
                <w:sz w:val="24"/>
                <w:szCs w:val="24"/>
              </w:rPr>
              <w:t>信息化技术包括使用小程序、移动APP等扫码手段。</w:t>
            </w:r>
          </w:p>
          <w:p>
            <w:pPr>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57" w:hanging="256" w:hangingChars="107"/>
              <w:rPr>
                <w:rFonts w:ascii="仿宋" w:hAnsi="仿宋" w:eastAsia="仿宋" w:cs="仿宋"/>
                <w:sz w:val="24"/>
              </w:rPr>
            </w:pPr>
            <w:r>
              <w:rPr>
                <w:rFonts w:hint="eastAsia" w:ascii="仿宋" w:hAnsi="仿宋" w:eastAsia="仿宋" w:cs="仿宋"/>
                <w:sz w:val="24"/>
              </w:rPr>
              <w:t>□产品追溯信息可通过非信息化技术查询</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r>
              <w:rPr>
                <w:rFonts w:ascii="仿宋" w:hAnsi="仿宋" w:eastAsia="仿宋" w:cs="仿宋"/>
                <w:sz w:val="24"/>
                <w:szCs w:val="24"/>
              </w:rPr>
              <w:t>.5</w:t>
            </w:r>
          </w:p>
        </w:tc>
        <w:tc>
          <w:tcPr>
            <w:tcW w:w="715"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rPr>
            </w:pPr>
            <w:r>
              <w:rPr>
                <w:rFonts w:hint="eastAsia" w:ascii="仿宋" w:hAnsi="仿宋" w:eastAsia="仿宋" w:cs="仿宋"/>
                <w:sz w:val="24"/>
              </w:rPr>
              <w:t>□无法查询产品追溯信息</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p>
        </w:tc>
        <w:tc>
          <w:tcPr>
            <w:tcW w:w="715"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□售后服务记录文件具有可追溯性</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宋体" w:hAnsi="宋体"/>
                <w:sz w:val="24"/>
                <w:szCs w:val="24"/>
              </w:rPr>
            </w:pPr>
            <w:r>
              <w:rPr>
                <w:rFonts w:hint="eastAsia" w:ascii="宋体" w:hAnsi="宋体"/>
                <w:sz w:val="24"/>
                <w:szCs w:val="24"/>
              </w:rPr>
              <w:t>1</w:t>
            </w:r>
          </w:p>
        </w:tc>
        <w:tc>
          <w:tcPr>
            <w:tcW w:w="715" w:type="dxa"/>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tcBorders>
              <w:left w:val="single" w:color="000000" w:sz="4" w:space="0"/>
              <w:right w:val="single" w:color="000000"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售后服务或投诉等记录文件等</w:t>
            </w:r>
          </w:p>
        </w:tc>
        <w:tc>
          <w:tcPr>
            <w:tcW w:w="2221" w:type="dxa"/>
            <w:tcBorders>
              <w:left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服务及投诉记录是否具有可追溯性。单选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□售后服务人员为申报企业员工的</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相关人员清单、劳动合同或社保证明等。</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□售后服务外包的</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0.5</w:t>
            </w:r>
          </w:p>
        </w:tc>
        <w:tc>
          <w:tcPr>
            <w:tcW w:w="715"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spacing w:line="276" w:lineRule="auto"/>
              <w:ind w:right="-97" w:rightChars="-46"/>
              <w:jc w:val="cente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□售后专业技术人员≥100人</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相关人员清单、人员资质证明等。</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□20人≥售后专业技术人员＞100人</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0.5</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1135" w:type="dxa"/>
            <w:vMerge w:val="continue"/>
            <w:tcBorders>
              <w:left w:val="single" w:color="000000" w:sz="4" w:space="0"/>
              <w:right w:val="single" w:color="000000" w:sz="4" w:space="0"/>
            </w:tcBorders>
            <w:vAlign w:val="center"/>
          </w:tcPr>
          <w:p>
            <w:pPr>
              <w:rPr>
                <w:rFonts w:ascii="宋体" w:hAnsi="宋体"/>
                <w:sz w:val="24"/>
                <w:szCs w:val="24"/>
                <w:lang w:val="en-GB"/>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□售后专业技术人员不足20人</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restart"/>
            <w:tcBorders>
              <w:left w:val="single" w:color="000000" w:sz="4" w:space="0"/>
              <w:right w:val="single" w:color="000000" w:sz="4" w:space="0"/>
            </w:tcBorders>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3</w:t>
            </w:r>
          </w:p>
        </w:tc>
        <w:tc>
          <w:tcPr>
            <w:tcW w:w="1135"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响应</w:t>
            </w:r>
          </w:p>
          <w:p>
            <w:pPr>
              <w:spacing w:line="276" w:lineRule="auto"/>
              <w:jc w:val="left"/>
              <w:rPr>
                <w:rFonts w:ascii="仿宋" w:hAnsi="仿宋" w:eastAsia="仿宋" w:cs="仿宋"/>
                <w:sz w:val="24"/>
                <w:szCs w:val="24"/>
              </w:rPr>
            </w:pPr>
            <w:r>
              <w:rPr>
                <w:rFonts w:hint="eastAsia" w:ascii="仿宋" w:hAnsi="仿宋" w:eastAsia="仿宋" w:cs="仿宋"/>
                <w:sz w:val="24"/>
                <w:szCs w:val="24"/>
              </w:rPr>
              <w:t>时间</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 xml:space="preserve">□响应时间≤6小时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2</w:t>
            </w:r>
          </w:p>
        </w:tc>
        <w:tc>
          <w:tcPr>
            <w:tcW w:w="715" w:type="dxa"/>
            <w:vMerge w:val="restart"/>
            <w:tcBorders>
              <w:left w:val="single" w:color="000000" w:sz="4" w:space="0"/>
              <w:right w:val="single" w:color="000000" w:sz="4" w:space="0"/>
            </w:tcBorders>
            <w:vAlign w:val="center"/>
          </w:tcPr>
          <w:p>
            <w:pPr>
              <w:spacing w:line="276" w:lineRule="auto"/>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申报企业售后承诺书等</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□6小时＜响应时间≤12小时</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80"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□12小时＜响应时间≤24小时</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0.5</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□响应时间＞24小时</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13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供货</w:t>
            </w:r>
          </w:p>
          <w:p>
            <w:pPr>
              <w:jc w:val="left"/>
              <w:rPr>
                <w:rFonts w:ascii="仿宋" w:hAnsi="仿宋" w:eastAsia="仿宋" w:cs="仿宋"/>
                <w:sz w:val="24"/>
                <w:szCs w:val="24"/>
              </w:rPr>
            </w:pPr>
            <w:r>
              <w:rPr>
                <w:rFonts w:hint="eastAsia" w:ascii="仿宋" w:hAnsi="仿宋" w:eastAsia="仿宋" w:cs="仿宋"/>
                <w:sz w:val="24"/>
                <w:szCs w:val="24"/>
              </w:rPr>
              <w:t>来源</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□厂家直销</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申报企业供货来源承诺书等、代理商授权书等</w:t>
            </w:r>
          </w:p>
        </w:tc>
        <w:tc>
          <w:tcPr>
            <w:tcW w:w="2221"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□一级代理商直销</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0.5</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jc w:val="left"/>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宋体" w:hAnsi="宋体" w:eastAsia="仿宋"/>
                <w:sz w:val="24"/>
                <w:szCs w:val="24"/>
              </w:rPr>
            </w:pPr>
            <w:r>
              <w:rPr>
                <w:rFonts w:hint="eastAsia" w:ascii="仿宋" w:hAnsi="仿宋" w:eastAsia="仿宋" w:cs="仿宋"/>
                <w:sz w:val="24"/>
                <w:szCs w:val="24"/>
              </w:rPr>
              <w:t>□其他</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0.2</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80"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135"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默认质保时间</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□质保时间≥3年</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2</w:t>
            </w:r>
          </w:p>
        </w:tc>
        <w:tc>
          <w:tcPr>
            <w:tcW w:w="715"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需提交盖公司章的销售彩页或盖公司章的承诺材料。</w:t>
            </w:r>
          </w:p>
        </w:tc>
        <w:tc>
          <w:tcPr>
            <w:tcW w:w="2221"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单选，需核计。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□3年＞质保时间≥2年</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135" w:type="dxa"/>
            <w:vMerge w:val="continue"/>
            <w:tcBorders>
              <w:left w:val="single" w:color="000000" w:sz="4" w:space="0"/>
              <w:right w:val="single" w:color="000000" w:sz="4" w:space="0"/>
            </w:tcBorders>
            <w:vAlign w:val="center"/>
          </w:tcPr>
          <w:p>
            <w:pPr>
              <w:rPr>
                <w:rFonts w:ascii="宋体" w:hAnsi="宋体"/>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□2年＞质保时间≥1年</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ascii="仿宋" w:hAnsi="仿宋" w:eastAsia="仿宋" w:cs="仿宋"/>
                <w:sz w:val="24"/>
                <w:szCs w:val="24"/>
              </w:rPr>
              <w:t>0.</w:t>
            </w:r>
            <w:r>
              <w:rPr>
                <w:rFonts w:hint="eastAsia" w:ascii="仿宋" w:hAnsi="仿宋" w:eastAsia="仿宋" w:cs="仿宋"/>
                <w:sz w:val="24"/>
                <w:szCs w:val="24"/>
              </w:rPr>
              <w:t>5</w:t>
            </w:r>
          </w:p>
        </w:tc>
        <w:tc>
          <w:tcPr>
            <w:tcW w:w="715" w:type="dxa"/>
            <w:vMerge w:val="continue"/>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0" w:type="dxa"/>
            <w:vMerge w:val="restart"/>
            <w:tcBorders>
              <w:left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13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ascii="仿宋" w:hAnsi="仿宋" w:eastAsia="仿宋" w:cs="仿宋"/>
                <w:sz w:val="24"/>
                <w:szCs w:val="24"/>
              </w:rPr>
              <w:t>重要会议现场技术支持能力</w:t>
            </w: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rPr>
                <w:rFonts w:ascii="仿宋" w:hAnsi="仿宋" w:eastAsia="仿宋" w:cs="仿宋"/>
                <w:sz w:val="24"/>
                <w:szCs w:val="24"/>
              </w:rPr>
            </w:pPr>
            <w:r>
              <w:rPr>
                <w:rFonts w:hint="eastAsia" w:ascii="仿宋" w:hAnsi="仿宋" w:eastAsia="仿宋" w:cs="仿宋"/>
                <w:sz w:val="24"/>
                <w:szCs w:val="24"/>
              </w:rPr>
              <w:t>□具备重要会议现场技术支持能力</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1</w:t>
            </w:r>
          </w:p>
        </w:tc>
        <w:tc>
          <w:tcPr>
            <w:tcW w:w="715" w:type="dxa"/>
            <w:vMerge w:val="restart"/>
            <w:tcBorders>
              <w:left w:val="single" w:color="000000" w:sz="4" w:space="0"/>
              <w:right w:val="single" w:color="000000" w:sz="4" w:space="0"/>
            </w:tcBorders>
            <w:vAlign w:val="center"/>
          </w:tcPr>
          <w:p>
            <w:pPr>
              <w:jc w:val="center"/>
              <w:rPr>
                <w:rFonts w:ascii="宋体" w:hAnsi="宋体"/>
                <w:sz w:val="24"/>
                <w:szCs w:val="24"/>
              </w:rPr>
            </w:pPr>
          </w:p>
        </w:tc>
        <w:tc>
          <w:tcPr>
            <w:tcW w:w="1995" w:type="dxa"/>
            <w:vMerge w:val="restart"/>
            <w:tcBorders>
              <w:left w:val="single" w:color="000000" w:sz="4" w:space="0"/>
              <w:right w:val="single" w:color="000000"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申报企业售后承诺书，深圳驻点技术服务人员（大于5人）资质证明等</w:t>
            </w:r>
          </w:p>
        </w:tc>
        <w:tc>
          <w:tcPr>
            <w:tcW w:w="2221" w:type="dxa"/>
            <w:vMerge w:val="restart"/>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r>
              <w:rPr>
                <w:rFonts w:hint="eastAsia" w:ascii="仿宋" w:hAnsi="仿宋" w:eastAsia="仿宋" w:cs="仿宋"/>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80"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1135" w:type="dxa"/>
            <w:vMerge w:val="continue"/>
            <w:tcBorders>
              <w:left w:val="single" w:color="000000" w:sz="4" w:space="0"/>
              <w:right w:val="single" w:color="000000" w:sz="4" w:space="0"/>
            </w:tcBorders>
            <w:vAlign w:val="center"/>
          </w:tcPr>
          <w:p>
            <w:pPr>
              <w:jc w:val="left"/>
              <w:rPr>
                <w:rFonts w:ascii="仿宋" w:hAnsi="仿宋" w:eastAsia="仿宋" w:cs="仿宋"/>
                <w:sz w:val="24"/>
                <w:szCs w:val="24"/>
              </w:rPr>
            </w:pPr>
          </w:p>
        </w:tc>
        <w:tc>
          <w:tcPr>
            <w:tcW w:w="382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ind w:left="240" w:hanging="240" w:hangingChars="100"/>
              <w:rPr>
                <w:rFonts w:ascii="仿宋" w:hAnsi="仿宋" w:eastAsia="仿宋" w:cs="仿宋"/>
                <w:kern w:val="0"/>
                <w:sz w:val="24"/>
                <w:szCs w:val="24"/>
              </w:rPr>
            </w:pPr>
            <w:r>
              <w:rPr>
                <w:rFonts w:hint="eastAsia" w:ascii="仿宋" w:hAnsi="仿宋" w:eastAsia="仿宋" w:cs="仿宋"/>
                <w:kern w:val="0"/>
                <w:sz w:val="24"/>
                <w:szCs w:val="24"/>
              </w:rPr>
              <w:t>□不完全具备</w:t>
            </w:r>
            <w:r>
              <w:rPr>
                <w:rFonts w:ascii="仿宋" w:hAnsi="仿宋" w:eastAsia="仿宋" w:cs="仿宋"/>
                <w:sz w:val="24"/>
                <w:szCs w:val="24"/>
              </w:rPr>
              <w:t>重要会议现场技术支持能力</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ascii="仿宋" w:hAnsi="仿宋" w:eastAsia="仿宋" w:cs="仿宋"/>
                <w:sz w:val="24"/>
                <w:szCs w:val="24"/>
              </w:rPr>
            </w:pPr>
            <w:r>
              <w:rPr>
                <w:rFonts w:hint="eastAsia" w:ascii="仿宋" w:hAnsi="仿宋" w:eastAsia="仿宋" w:cs="仿宋"/>
                <w:sz w:val="24"/>
                <w:szCs w:val="24"/>
              </w:rPr>
              <w:t>0</w:t>
            </w:r>
          </w:p>
        </w:tc>
        <w:tc>
          <w:tcPr>
            <w:tcW w:w="715" w:type="dxa"/>
            <w:vMerge w:val="continue"/>
            <w:tcBorders>
              <w:left w:val="single" w:color="000000" w:sz="4" w:space="0"/>
              <w:right w:val="single" w:color="000000" w:sz="4" w:space="0"/>
            </w:tcBorders>
          </w:tcPr>
          <w:p>
            <w:pPr>
              <w:rPr>
                <w:rFonts w:ascii="宋体" w:hAnsi="宋体"/>
                <w:sz w:val="24"/>
                <w:szCs w:val="24"/>
              </w:rPr>
            </w:pPr>
          </w:p>
        </w:tc>
        <w:tc>
          <w:tcPr>
            <w:tcW w:w="1995"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c>
          <w:tcPr>
            <w:tcW w:w="2221" w:type="dxa"/>
            <w:vMerge w:val="continue"/>
            <w:tcBorders>
              <w:left w:val="single" w:color="000000" w:sz="4" w:space="0"/>
              <w:right w:val="single" w:color="000000" w:sz="4" w:space="0"/>
            </w:tcBorders>
            <w:vAlign w:val="center"/>
          </w:tcPr>
          <w:p>
            <w:pPr>
              <w:spacing w:line="276" w:lineRule="auto"/>
              <w:jc w:val="left"/>
              <w:rPr>
                <w:rFonts w:ascii="仿宋" w:hAnsi="仿宋" w:eastAsia="仿宋" w:cs="仿宋"/>
                <w:sz w:val="24"/>
                <w:szCs w:val="24"/>
              </w:rPr>
            </w:pPr>
          </w:p>
        </w:tc>
      </w:tr>
    </w:tbl>
    <w:p>
      <w:pPr>
        <w:pStyle w:val="8"/>
      </w:pPr>
      <w:r>
        <w:rPr>
          <w:rFonts w:ascii="宋体" w:hAnsi="宋体" w:cs="宋体"/>
          <w:b w:val="0"/>
          <w:bCs w:val="0"/>
          <w:sz w:val="24"/>
          <w:szCs w:val="24"/>
        </w:rPr>
        <w:br w:type="page"/>
      </w:r>
      <w:r>
        <w:rPr>
          <w:rFonts w:hint="eastAsia"/>
        </w:rPr>
        <w:t>证明材料</w:t>
      </w:r>
      <w:r>
        <w:t>9.1</w:t>
      </w:r>
      <w:r>
        <w:rPr>
          <w:rFonts w:hint="eastAsia"/>
        </w:rPr>
        <w:t>：售后服务</w:t>
      </w:r>
      <w:bookmarkEnd w:id="35"/>
      <w:bookmarkEnd w:id="36"/>
      <w:r>
        <w:rPr>
          <w:rFonts w:hint="eastAsia"/>
        </w:rPr>
        <w:t>机构信息</w:t>
      </w:r>
      <w:bookmarkEnd w:id="38"/>
    </w:p>
    <w:p>
      <w:pPr>
        <w:pStyle w:val="24"/>
        <w:numPr>
          <w:ilvl w:val="0"/>
          <w:numId w:val="6"/>
        </w:numPr>
        <w:ind w:left="0" w:firstLine="565" w:firstLineChars="202"/>
        <w:rPr>
          <w:sz w:val="28"/>
          <w:szCs w:val="28"/>
        </w:rPr>
      </w:pPr>
      <w:r>
        <w:rPr>
          <w:rFonts w:hint="eastAsia"/>
          <w:sz w:val="28"/>
          <w:szCs w:val="28"/>
        </w:rPr>
        <w:t>售后服务机构名称：</w:t>
      </w:r>
    </w:p>
    <w:p>
      <w:pPr>
        <w:pStyle w:val="24"/>
        <w:numPr>
          <w:ilvl w:val="0"/>
          <w:numId w:val="6"/>
        </w:numPr>
        <w:ind w:left="0" w:firstLine="565" w:firstLineChars="202"/>
        <w:rPr>
          <w:sz w:val="28"/>
          <w:szCs w:val="28"/>
        </w:rPr>
      </w:pPr>
      <w:r>
        <w:rPr>
          <w:rFonts w:hint="eastAsia"/>
          <w:sz w:val="28"/>
          <w:szCs w:val="28"/>
        </w:rPr>
        <w:t>售后服务机构地址：</w:t>
      </w:r>
    </w:p>
    <w:p>
      <w:pPr>
        <w:pStyle w:val="24"/>
        <w:numPr>
          <w:ilvl w:val="0"/>
          <w:numId w:val="6"/>
        </w:numPr>
        <w:ind w:left="0" w:firstLine="565" w:firstLineChars="202"/>
        <w:rPr>
          <w:sz w:val="28"/>
          <w:szCs w:val="28"/>
        </w:rPr>
      </w:pPr>
      <w:r>
        <w:rPr>
          <w:rFonts w:hint="eastAsia"/>
          <w:sz w:val="28"/>
          <w:szCs w:val="28"/>
        </w:rPr>
        <w:t>售后服务机构联系人：</w:t>
      </w:r>
    </w:p>
    <w:p>
      <w:pPr>
        <w:pStyle w:val="24"/>
        <w:numPr>
          <w:ilvl w:val="0"/>
          <w:numId w:val="6"/>
        </w:numPr>
        <w:ind w:left="0" w:firstLine="565" w:firstLineChars="202"/>
        <w:rPr>
          <w:sz w:val="28"/>
          <w:szCs w:val="28"/>
        </w:rPr>
      </w:pPr>
      <w:r>
        <w:rPr>
          <w:rFonts w:hint="eastAsia"/>
          <w:sz w:val="28"/>
          <w:szCs w:val="28"/>
        </w:rPr>
        <w:t>售后服务机构联系电话：</w:t>
      </w:r>
    </w:p>
    <w:p>
      <w:pPr>
        <w:pStyle w:val="24"/>
        <w:numPr>
          <w:ilvl w:val="0"/>
          <w:numId w:val="6"/>
        </w:numPr>
        <w:ind w:left="0" w:firstLine="565" w:firstLineChars="202"/>
        <w:rPr>
          <w:sz w:val="28"/>
          <w:szCs w:val="28"/>
        </w:rPr>
      </w:pPr>
      <w:r>
        <w:rPr>
          <w:rFonts w:hint="eastAsia"/>
          <w:sz w:val="28"/>
          <w:szCs w:val="28"/>
        </w:rPr>
        <w:t>售后服务机构照片：</w:t>
      </w:r>
    </w:p>
    <w:p>
      <w:pPr>
        <w:pStyle w:val="24"/>
        <w:numPr>
          <w:ilvl w:val="0"/>
          <w:numId w:val="6"/>
        </w:numPr>
        <w:ind w:left="0" w:firstLine="565" w:firstLineChars="202"/>
        <w:rPr>
          <w:sz w:val="28"/>
          <w:szCs w:val="28"/>
        </w:rPr>
      </w:pPr>
      <w:r>
        <w:rPr>
          <w:rFonts w:hint="eastAsia"/>
          <w:sz w:val="28"/>
          <w:szCs w:val="28"/>
        </w:rPr>
        <w:t>售后服务机构授权书：</w:t>
      </w:r>
    </w:p>
    <w:p>
      <w:pPr>
        <w:pStyle w:val="24"/>
        <w:numPr>
          <w:ilvl w:val="0"/>
          <w:numId w:val="6"/>
        </w:numPr>
        <w:ind w:left="0" w:firstLine="565" w:firstLineChars="202"/>
        <w:rPr>
          <w:sz w:val="28"/>
          <w:szCs w:val="28"/>
        </w:rPr>
      </w:pPr>
      <w:r>
        <w:rPr>
          <w:rFonts w:hint="eastAsia"/>
          <w:sz w:val="28"/>
          <w:szCs w:val="28"/>
        </w:rPr>
        <w:t>售后服务机构营业执照或机构地址房屋租赁证明材料：</w:t>
      </w:r>
    </w:p>
    <w:p>
      <w:pPr>
        <w:pStyle w:val="24"/>
        <w:numPr>
          <w:ilvl w:val="0"/>
          <w:numId w:val="6"/>
        </w:numPr>
        <w:ind w:left="0" w:firstLine="565" w:firstLineChars="202"/>
        <w:rPr>
          <w:sz w:val="28"/>
          <w:szCs w:val="28"/>
        </w:rPr>
      </w:pPr>
      <w:r>
        <w:rPr>
          <w:rFonts w:hint="eastAsia"/>
          <w:sz w:val="28"/>
          <w:szCs w:val="28"/>
        </w:rPr>
        <w:t>企业售后质保期及售后响应时间承诺书：</w:t>
      </w:r>
    </w:p>
    <w:p>
      <w:pPr>
        <w:pStyle w:val="8"/>
      </w:pPr>
      <w:r>
        <w:rPr>
          <w:sz w:val="28"/>
          <w:szCs w:val="28"/>
        </w:rPr>
        <w:br w:type="page"/>
      </w:r>
      <w:bookmarkStart w:id="40" w:name="_Toc16511326"/>
      <w:r>
        <w:rPr>
          <w:rFonts w:hint="eastAsia"/>
        </w:rPr>
        <w:t>证明材料</w:t>
      </w:r>
      <w:r>
        <w:t>9.2</w:t>
      </w:r>
      <w:r>
        <w:rPr>
          <w:rFonts w:hint="eastAsia"/>
        </w:rPr>
        <w:t>：售后服务体系</w:t>
      </w:r>
      <w:bookmarkEnd w:id="40"/>
    </w:p>
    <w:p>
      <w:pPr>
        <w:pStyle w:val="24"/>
        <w:numPr>
          <w:ilvl w:val="0"/>
          <w:numId w:val="7"/>
        </w:numPr>
        <w:ind w:left="0" w:firstLine="565" w:firstLineChars="202"/>
        <w:rPr>
          <w:sz w:val="28"/>
          <w:szCs w:val="28"/>
        </w:rPr>
      </w:pPr>
      <w:r>
        <w:rPr>
          <w:rFonts w:hint="eastAsia"/>
          <w:sz w:val="28"/>
          <w:szCs w:val="28"/>
        </w:rPr>
        <w:t>售后服务制度文件。</w:t>
      </w:r>
    </w:p>
    <w:p>
      <w:pPr>
        <w:pStyle w:val="24"/>
        <w:numPr>
          <w:ilvl w:val="0"/>
          <w:numId w:val="7"/>
        </w:numPr>
        <w:ind w:left="0" w:firstLine="565" w:firstLineChars="202"/>
        <w:rPr>
          <w:sz w:val="28"/>
          <w:szCs w:val="28"/>
        </w:rPr>
      </w:pPr>
      <w:r>
        <w:rPr>
          <w:rFonts w:hint="eastAsia"/>
          <w:sz w:val="28"/>
          <w:szCs w:val="28"/>
        </w:rPr>
        <w:t>售后服务运行记录（2</w:t>
      </w:r>
      <w:r>
        <w:rPr>
          <w:sz w:val="28"/>
          <w:szCs w:val="28"/>
        </w:rPr>
        <w:t>0</w:t>
      </w:r>
      <w:r>
        <w:rPr>
          <w:rFonts w:hint="eastAsia"/>
          <w:sz w:val="28"/>
          <w:szCs w:val="28"/>
        </w:rPr>
        <w:t>21年售后服务或投诉等记录文件）。</w:t>
      </w:r>
    </w:p>
    <w:p>
      <w:pPr>
        <w:pStyle w:val="24"/>
        <w:numPr>
          <w:ilvl w:val="0"/>
          <w:numId w:val="7"/>
        </w:numPr>
        <w:ind w:left="0" w:firstLine="565" w:firstLineChars="202"/>
        <w:rPr>
          <w:sz w:val="28"/>
          <w:szCs w:val="28"/>
        </w:rPr>
      </w:pPr>
      <w:r>
        <w:rPr>
          <w:rFonts w:hint="eastAsia"/>
          <w:sz w:val="28"/>
          <w:szCs w:val="28"/>
        </w:rPr>
        <w:t>产品可追溯信息的二维码材料（如需专用扫码软件的请一并提供扫描软件程序下载方式）或相关信息材料扫描件。</w:t>
      </w:r>
    </w:p>
    <w:p>
      <w:pPr>
        <w:pStyle w:val="8"/>
      </w:pPr>
      <w:r>
        <w:rPr>
          <w:sz w:val="28"/>
          <w:szCs w:val="28"/>
        </w:rPr>
        <w:br w:type="page"/>
      </w:r>
      <w:bookmarkEnd w:id="39"/>
      <w:bookmarkStart w:id="41" w:name="_Toc16511327"/>
      <w:r>
        <w:rPr>
          <w:rFonts w:hint="eastAsia"/>
        </w:rPr>
        <w:t>证明材料</w:t>
      </w:r>
      <w:r>
        <w:t>9.3</w:t>
      </w:r>
      <w:r>
        <w:rPr>
          <w:rFonts w:hint="eastAsia"/>
        </w:rPr>
        <w:t>：售后专业人员证明</w:t>
      </w:r>
      <w:bookmarkEnd w:id="41"/>
    </w:p>
    <w:p>
      <w:pPr>
        <w:ind w:firstLine="565" w:firstLineChars="202"/>
        <w:rPr>
          <w:sz w:val="28"/>
          <w:szCs w:val="28"/>
        </w:rPr>
      </w:pPr>
      <w:r>
        <w:rPr>
          <w:rFonts w:hint="eastAsia"/>
          <w:sz w:val="28"/>
          <w:szCs w:val="28"/>
        </w:rPr>
        <w:t>售后专业人员清单、简历、劳动合同及社保证明等。</w:t>
      </w:r>
    </w:p>
    <w:p>
      <w:pPr>
        <w:pStyle w:val="8"/>
      </w:pPr>
      <w:r>
        <w:rPr>
          <w:rFonts w:ascii="宋体" w:hAnsi="宋体"/>
          <w:sz w:val="28"/>
          <w:szCs w:val="28"/>
        </w:rPr>
        <w:br w:type="page"/>
      </w:r>
      <w:bookmarkStart w:id="42" w:name="_Toc16511328"/>
      <w:r>
        <w:rPr>
          <w:rFonts w:hint="eastAsia"/>
        </w:rPr>
        <w:t>证明材料</w:t>
      </w:r>
      <w:r>
        <w:t>9.4</w:t>
      </w:r>
      <w:r>
        <w:rPr>
          <w:rFonts w:hint="eastAsia"/>
        </w:rPr>
        <w:t>：会议高清摄像机供货来源及</w:t>
      </w:r>
      <w:bookmarkEnd w:id="42"/>
      <w:r>
        <w:rPr>
          <w:rFonts w:hint="eastAsia"/>
        </w:rPr>
        <w:t>质保材料</w:t>
      </w:r>
    </w:p>
    <w:p>
      <w:pPr>
        <w:pStyle w:val="32"/>
        <w:widowControl/>
        <w:ind w:firstLine="0" w:firstLineChars="0"/>
        <w:jc w:val="left"/>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企业供货来源承诺书等或代理商授权书等。</w:t>
      </w:r>
    </w:p>
    <w:p>
      <w:pPr>
        <w:pStyle w:val="32"/>
        <w:widowControl/>
        <w:ind w:firstLine="0" w:firstLineChars="0"/>
        <w:jc w:val="left"/>
        <w:rPr>
          <w:rFonts w:ascii="宋体" w:hAnsi="宋体"/>
          <w:kern w:val="0"/>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远程视频会议系统销售彩页盖章</w:t>
      </w:r>
      <w:r>
        <w:rPr>
          <w:rFonts w:hint="eastAsia" w:ascii="宋体" w:hAnsi="宋体"/>
          <w:kern w:val="0"/>
          <w:sz w:val="28"/>
          <w:szCs w:val="28"/>
        </w:rPr>
        <w:t>文件或公司盖章承诺书。</w:t>
      </w:r>
    </w:p>
    <w:p>
      <w:pPr>
        <w:pStyle w:val="32"/>
        <w:widowControl/>
        <w:ind w:firstLine="0" w:firstLineChars="0"/>
        <w:jc w:val="left"/>
        <w:rPr>
          <w:rFonts w:ascii="宋体" w:hAnsi="宋体"/>
          <w:sz w:val="32"/>
          <w:szCs w:val="32"/>
        </w:rPr>
      </w:pPr>
      <w:r>
        <w:rPr>
          <w:rFonts w:hint="eastAsia" w:ascii="宋体" w:hAnsi="宋体"/>
          <w:kern w:val="0"/>
          <w:sz w:val="28"/>
          <w:szCs w:val="28"/>
        </w:rPr>
        <w:t>3</w:t>
      </w:r>
      <w:r>
        <w:rPr>
          <w:rFonts w:ascii="宋体" w:hAnsi="宋体"/>
          <w:kern w:val="0"/>
          <w:sz w:val="28"/>
          <w:szCs w:val="28"/>
        </w:rPr>
        <w:t>.</w:t>
      </w:r>
      <w:r>
        <w:rPr>
          <w:rFonts w:hint="eastAsia" w:ascii="宋体" w:hAnsi="宋体"/>
          <w:kern w:val="0"/>
          <w:sz w:val="28"/>
          <w:szCs w:val="28"/>
        </w:rPr>
        <w:t>申报企业售后承诺书及深圳驻点技术服务人员资质证书</w:t>
      </w:r>
      <w:r>
        <w:rPr>
          <w:rFonts w:hint="eastAsia" w:ascii="宋体" w:hAnsi="宋体"/>
          <w:sz w:val="28"/>
          <w:szCs w:val="28"/>
        </w:rPr>
        <w:t>。</w:t>
      </w:r>
    </w:p>
    <w:p>
      <w:pPr>
        <w:widowControl/>
        <w:jc w:val="left"/>
        <w:rPr>
          <w:rFonts w:hint="eastAsi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Wingdings">
    <w:panose1 w:val="05000000000000000000"/>
    <w:charset w:val="00"/>
    <w:family w:val="decorative"/>
    <w:pitch w:val="default"/>
    <w:sig w:usb0="00000000" w:usb1="00000000" w:usb2="00000000" w:usb3="00000000" w:csb0="80000000" w:csb1="00000000"/>
  </w:font>
  <w:font w:name="汉仪细圆B5">
    <w:altName w:val="仿宋"/>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58130113"/>
      <w:docPartObj>
        <w:docPartGallery w:val="AutoText"/>
      </w:docPartObj>
    </w:sdtPr>
    <w:sdtEndPr>
      <w:rPr>
        <w:rStyle w:val="15"/>
      </w:rPr>
    </w:sdtEndPr>
    <w:sdtContent>
      <w:p>
        <w:pPr>
          <w:pStyle w:val="5"/>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w:t>
        </w:r>
        <w:r>
          <w:rPr>
            <w:rStyle w:val="15"/>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135613353"/>
      <w:docPartObj>
        <w:docPartGallery w:val="AutoText"/>
      </w:docPartObj>
    </w:sdtPr>
    <w:sdtEndPr>
      <w:rPr>
        <w:rStyle w:val="15"/>
      </w:rPr>
    </w:sdtEndPr>
    <w:sdtContent>
      <w:p>
        <w:pPr>
          <w:pStyle w:val="5"/>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1542831"/>
    <w:multiLevelType w:val="singleLevel"/>
    <w:tmpl w:val="01542831"/>
    <w:lvl w:ilvl="0" w:tentative="0">
      <w:start w:val="1"/>
      <w:numFmt w:val="decimal"/>
      <w:suff w:val="nothing"/>
      <w:lvlText w:val="%1、"/>
      <w:lvlJc w:val="left"/>
    </w:lvl>
  </w:abstractNum>
  <w:abstractNum w:abstractNumId="2">
    <w:nsid w:val="0CF13378"/>
    <w:multiLevelType w:val="multilevel"/>
    <w:tmpl w:val="0CF13378"/>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9878F7"/>
    <w:multiLevelType w:val="singleLevel"/>
    <w:tmpl w:val="299878F7"/>
    <w:lvl w:ilvl="0" w:tentative="0">
      <w:start w:val="1"/>
      <w:numFmt w:val="decimal"/>
      <w:suff w:val="nothing"/>
      <w:lvlText w:val="%1、"/>
      <w:lvlJc w:val="left"/>
    </w:lvl>
  </w:abstractNum>
  <w:abstractNum w:abstractNumId="4">
    <w:nsid w:val="43FB4868"/>
    <w:multiLevelType w:val="multilevel"/>
    <w:tmpl w:val="43FB48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0750"/>
    <w:multiLevelType w:val="multilevel"/>
    <w:tmpl w:val="5A610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3F445C"/>
    <w:multiLevelType w:val="singleLevel"/>
    <w:tmpl w:val="5F3F445C"/>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4ZjczOGI1MDcxNGIwMDA4NWU0ZTY5M2UwNjlmYTcifQ=="/>
  </w:docVars>
  <w:rsids>
    <w:rsidRoot w:val="00423FEF"/>
    <w:rsid w:val="00180ACE"/>
    <w:rsid w:val="00300C73"/>
    <w:rsid w:val="00423FEF"/>
    <w:rsid w:val="00B25D96"/>
    <w:rsid w:val="00CE3F61"/>
    <w:rsid w:val="7673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lang w:val="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rPr>
      <w:lang w:val="zh-CN"/>
    </w:rPr>
  </w:style>
  <w:style w:type="paragraph" w:styleId="4">
    <w:name w:val="Balloon Text"/>
    <w:basedOn w:val="1"/>
    <w:link w:val="19"/>
    <w:qFormat/>
    <w:uiPriority w:val="0"/>
    <w:rPr>
      <w:rFonts w:ascii="宋体"/>
      <w:sz w:val="18"/>
      <w:szCs w:val="18"/>
      <w:lang w:val="zh-CN"/>
    </w:rPr>
  </w:style>
  <w:style w:type="paragraph" w:styleId="5">
    <w:name w:val="footer"/>
    <w:basedOn w:val="1"/>
    <w:link w:val="20"/>
    <w:qFormat/>
    <w:uiPriority w:val="0"/>
    <w:pPr>
      <w:tabs>
        <w:tab w:val="center" w:pos="4153"/>
        <w:tab w:val="right" w:pos="8306"/>
      </w:tabs>
      <w:snapToGrid w:val="0"/>
      <w:jc w:val="left"/>
    </w:pPr>
    <w:rPr>
      <w:sz w:val="18"/>
      <w:lang w:val="zh-CN"/>
    </w:rPr>
  </w:style>
  <w:style w:type="paragraph" w:styleId="6">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lang w:val="zh-CN"/>
    </w:rPr>
  </w:style>
  <w:style w:type="paragraph" w:styleId="7">
    <w:name w:val="toc 1"/>
    <w:basedOn w:val="1"/>
    <w:next w:val="1"/>
    <w:unhideWhenUsed/>
    <w:qFormat/>
    <w:uiPriority w:val="39"/>
    <w:rPr>
      <w:rFonts w:ascii="Calibri" w:hAnsi="Calibri"/>
    </w:rPr>
  </w:style>
  <w:style w:type="paragraph" w:styleId="8">
    <w:name w:val="Subtitle"/>
    <w:basedOn w:val="1"/>
    <w:next w:val="1"/>
    <w:link w:val="22"/>
    <w:qFormat/>
    <w:uiPriority w:val="11"/>
    <w:pPr>
      <w:spacing w:before="240" w:after="60" w:line="312" w:lineRule="auto"/>
      <w:jc w:val="center"/>
      <w:outlineLvl w:val="1"/>
    </w:pPr>
    <w:rPr>
      <w:rFonts w:ascii="Calibri" w:hAnsi="Calibri"/>
      <w:b/>
      <w:bCs/>
      <w:kern w:val="28"/>
      <w:sz w:val="32"/>
      <w:szCs w:val="32"/>
      <w:lang w:val="zh-CN"/>
    </w:rPr>
  </w:style>
  <w:style w:type="paragraph" w:styleId="9">
    <w:name w:val="toc 2"/>
    <w:basedOn w:val="1"/>
    <w:next w:val="1"/>
    <w:unhideWhenUsed/>
    <w:qFormat/>
    <w:uiPriority w:val="39"/>
    <w:pPr>
      <w:ind w:left="420" w:leftChars="200"/>
    </w:p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Title"/>
    <w:basedOn w:val="1"/>
    <w:next w:val="1"/>
    <w:link w:val="23"/>
    <w:qFormat/>
    <w:uiPriority w:val="0"/>
    <w:pPr>
      <w:spacing w:before="240" w:after="60"/>
      <w:jc w:val="center"/>
      <w:outlineLvl w:val="0"/>
    </w:pPr>
    <w:rPr>
      <w:rFonts w:ascii="Cambria" w:hAnsi="Cambria"/>
      <w:b/>
      <w:bCs/>
      <w:sz w:val="32"/>
      <w:szCs w:val="32"/>
      <w:lang w:val="zh-CN"/>
    </w:rPr>
  </w:style>
  <w:style w:type="table" w:styleId="13">
    <w:name w:val="Table Grid"/>
    <w:basedOn w:val="12"/>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semiHidden/>
    <w:unhideWhenUsed/>
    <w:qFormat/>
    <w:uiPriority w:val="99"/>
  </w:style>
  <w:style w:type="character" w:styleId="16">
    <w:name w:val="Hyperlink"/>
    <w:unhideWhenUsed/>
    <w:qFormat/>
    <w:uiPriority w:val="99"/>
    <w:rPr>
      <w:color w:val="0000FF"/>
      <w:u w:val="single"/>
    </w:rPr>
  </w:style>
  <w:style w:type="character" w:customStyle="1" w:styleId="17">
    <w:name w:val="标题 1 字符"/>
    <w:basedOn w:val="14"/>
    <w:link w:val="2"/>
    <w:qFormat/>
    <w:uiPriority w:val="9"/>
    <w:rPr>
      <w:rFonts w:ascii="Times New Roman" w:hAnsi="Times New Roman" w:eastAsia="宋体" w:cs="Times New Roman"/>
      <w:b/>
      <w:bCs/>
      <w:kern w:val="44"/>
      <w:sz w:val="44"/>
      <w:szCs w:val="44"/>
      <w:lang w:val="zh-CN"/>
    </w:rPr>
  </w:style>
  <w:style w:type="character" w:customStyle="1" w:styleId="18">
    <w:name w:val="批注文字 字符"/>
    <w:basedOn w:val="14"/>
    <w:link w:val="3"/>
    <w:qFormat/>
    <w:uiPriority w:val="99"/>
    <w:rPr>
      <w:rFonts w:ascii="Times New Roman" w:hAnsi="Times New Roman" w:eastAsia="宋体" w:cs="Times New Roman"/>
      <w:szCs w:val="20"/>
      <w:lang w:val="zh-CN"/>
    </w:rPr>
  </w:style>
  <w:style w:type="character" w:customStyle="1" w:styleId="19">
    <w:name w:val="批注框文本 字符"/>
    <w:basedOn w:val="14"/>
    <w:link w:val="4"/>
    <w:qFormat/>
    <w:uiPriority w:val="0"/>
    <w:rPr>
      <w:rFonts w:ascii="宋体" w:hAnsi="Times New Roman" w:eastAsia="宋体" w:cs="Times New Roman"/>
      <w:sz w:val="18"/>
      <w:szCs w:val="18"/>
      <w:lang w:val="zh-CN"/>
    </w:rPr>
  </w:style>
  <w:style w:type="character" w:customStyle="1" w:styleId="20">
    <w:name w:val="页脚 字符"/>
    <w:basedOn w:val="14"/>
    <w:link w:val="5"/>
    <w:qFormat/>
    <w:uiPriority w:val="0"/>
    <w:rPr>
      <w:rFonts w:ascii="Times New Roman" w:hAnsi="Times New Roman" w:eastAsia="宋体" w:cs="Times New Roman"/>
      <w:sz w:val="18"/>
      <w:szCs w:val="20"/>
      <w:lang w:val="zh-CN"/>
    </w:rPr>
  </w:style>
  <w:style w:type="character" w:customStyle="1" w:styleId="21">
    <w:name w:val="页眉 字符"/>
    <w:basedOn w:val="14"/>
    <w:link w:val="6"/>
    <w:qFormat/>
    <w:uiPriority w:val="0"/>
    <w:rPr>
      <w:rFonts w:ascii="Times New Roman" w:hAnsi="Times New Roman" w:eastAsia="宋体" w:cs="Times New Roman"/>
      <w:sz w:val="18"/>
      <w:szCs w:val="20"/>
      <w:lang w:val="zh-CN"/>
    </w:rPr>
  </w:style>
  <w:style w:type="character" w:customStyle="1" w:styleId="22">
    <w:name w:val="副标题 字符"/>
    <w:basedOn w:val="14"/>
    <w:link w:val="8"/>
    <w:qFormat/>
    <w:uiPriority w:val="11"/>
    <w:rPr>
      <w:rFonts w:ascii="Calibri" w:hAnsi="Calibri" w:eastAsia="宋体" w:cs="Times New Roman"/>
      <w:b/>
      <w:bCs/>
      <w:kern w:val="28"/>
      <w:sz w:val="32"/>
      <w:szCs w:val="32"/>
      <w:lang w:val="zh-CN"/>
    </w:rPr>
  </w:style>
  <w:style w:type="character" w:customStyle="1" w:styleId="23">
    <w:name w:val="标题 字符"/>
    <w:basedOn w:val="14"/>
    <w:link w:val="11"/>
    <w:qFormat/>
    <w:uiPriority w:val="0"/>
    <w:rPr>
      <w:rFonts w:ascii="Cambria" w:hAnsi="Cambria" w:eastAsia="宋体" w:cs="Times New Roman"/>
      <w:b/>
      <w:bCs/>
      <w:sz w:val="32"/>
      <w:szCs w:val="32"/>
      <w:lang w:val="zh-CN"/>
    </w:rPr>
  </w:style>
  <w:style w:type="paragraph" w:styleId="24">
    <w:name w:val="List Paragraph"/>
    <w:basedOn w:val="1"/>
    <w:qFormat/>
    <w:uiPriority w:val="0"/>
    <w:pPr>
      <w:ind w:firstLine="420" w:firstLineChars="200"/>
    </w:pPr>
    <w:rPr>
      <w:rFonts w:ascii="Calibri" w:hAnsi="Calibri"/>
      <w:szCs w:val="22"/>
    </w:rPr>
  </w:style>
  <w:style w:type="paragraph" w:customStyle="1" w:styleId="25">
    <w:name w:val="p0"/>
    <w:basedOn w:val="1"/>
    <w:qFormat/>
    <w:uiPriority w:val="0"/>
    <w:pPr>
      <w:widowControl/>
    </w:pPr>
    <w:rPr>
      <w:rFonts w:ascii="宋体" w:hAnsi="宋体" w:cs="宋体"/>
      <w:kern w:val="0"/>
      <w:szCs w:val="21"/>
    </w:rPr>
  </w:style>
  <w:style w:type="paragraph" w:customStyle="1" w:styleId="26">
    <w:name w:val="Heading #1|1"/>
    <w:basedOn w:val="1"/>
    <w:qFormat/>
    <w:uiPriority w:val="0"/>
    <w:pPr>
      <w:shd w:val="clear" w:color="auto" w:fill="FFFFFF"/>
      <w:spacing w:after="540" w:line="480" w:lineRule="exact"/>
      <w:jc w:val="center"/>
      <w:outlineLvl w:val="0"/>
    </w:pPr>
    <w:rPr>
      <w:rFonts w:ascii="PMingLiU" w:hAnsi="PMingLiU" w:eastAsia="PMingLiU" w:cs="PMingLiU"/>
      <w:sz w:val="48"/>
      <w:szCs w:val="48"/>
    </w:rPr>
  </w:style>
  <w:style w:type="paragraph" w:customStyle="1" w:styleId="27">
    <w:name w:val="Body text|21"/>
    <w:basedOn w:val="1"/>
    <w:link w:val="28"/>
    <w:qFormat/>
    <w:uiPriority w:val="0"/>
    <w:pPr>
      <w:shd w:val="clear" w:color="auto" w:fill="FFFFFF"/>
      <w:spacing w:before="540" w:after="540" w:line="358" w:lineRule="exact"/>
      <w:jc w:val="right"/>
    </w:pPr>
    <w:rPr>
      <w:rFonts w:ascii="PMingLiU" w:hAnsi="PMingLiU" w:eastAsia="PMingLiU"/>
      <w:sz w:val="26"/>
      <w:szCs w:val="26"/>
      <w:lang w:val="zh-CN"/>
    </w:rPr>
  </w:style>
  <w:style w:type="character" w:customStyle="1" w:styleId="28">
    <w:name w:val="Body text|2_"/>
    <w:link w:val="27"/>
    <w:qFormat/>
    <w:uiPriority w:val="0"/>
    <w:rPr>
      <w:rFonts w:ascii="PMingLiU" w:hAnsi="PMingLiU" w:eastAsia="PMingLiU" w:cs="Times New Roman"/>
      <w:sz w:val="26"/>
      <w:szCs w:val="26"/>
      <w:shd w:val="clear" w:color="auto" w:fill="FFFFFF"/>
      <w:lang w:val="zh-CN"/>
    </w:rPr>
  </w:style>
  <w:style w:type="character" w:customStyle="1" w:styleId="29">
    <w:name w:val="Body text|2 + Spacing 3 pt"/>
    <w:unhideWhenUsed/>
    <w:qFormat/>
    <w:uiPriority w:val="0"/>
    <w:rPr>
      <w:rFonts w:ascii="PMingLiU" w:hAnsi="PMingLiU" w:eastAsia="PMingLiU" w:cs="PMingLiU"/>
      <w:color w:val="000000"/>
      <w:spacing w:val="60"/>
      <w:w w:val="100"/>
      <w:position w:val="0"/>
      <w:sz w:val="26"/>
      <w:szCs w:val="26"/>
      <w:shd w:val="clear" w:color="auto" w:fill="FFFFFF"/>
      <w:lang w:val="zh-CN" w:eastAsia="zh-CN" w:bidi="zh-CN"/>
    </w:rPr>
  </w:style>
  <w:style w:type="paragraph" w:customStyle="1" w:styleId="30">
    <w:name w:val="Body text|3"/>
    <w:basedOn w:val="1"/>
    <w:qFormat/>
    <w:uiPriority w:val="0"/>
    <w:pPr>
      <w:shd w:val="clear" w:color="auto" w:fill="FFFFFF"/>
      <w:spacing w:before="440" w:line="302" w:lineRule="exact"/>
      <w:ind w:hanging="680"/>
      <w:jc w:val="left"/>
    </w:pPr>
    <w:rPr>
      <w:rFonts w:ascii="PMingLiU" w:hAnsi="PMingLiU" w:eastAsia="PMingLiU" w:cs="PMingLiU"/>
      <w:sz w:val="22"/>
    </w:rPr>
  </w:style>
  <w:style w:type="paragraph" w:customStyle="1" w:styleId="31">
    <w:name w:val="TOC 标题1"/>
    <w:basedOn w:val="2"/>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3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8513</Words>
  <Characters>9297</Characters>
  <Lines>89</Lines>
  <Paragraphs>25</Paragraphs>
  <TotalTime>13</TotalTime>
  <ScaleCrop>false</ScaleCrop>
  <LinksUpToDate>false</LinksUpToDate>
  <CharactersWithSpaces>9871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2022-11-30T06:50:00Z</dcterms:created>
  <dc:creator>林中虎</dc:creator>
  <cp:lastModifiedBy>网</cp:lastModifiedBy>
  <dcterms:modified xsi:type="dcterms:W3CDTF">2022-12-13T02:16:33Z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BC27D54AC653481DA39E626944F6FCD0</vt:lpwstr>
  </property>
</Properties>
</file>