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EC" w:rsidRDefault="00D87298" w:rsidP="00001065">
      <w:pPr>
        <w:jc w:val="center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b/>
          <w:sz w:val="32"/>
          <w:szCs w:val="32"/>
        </w:rPr>
        <w:t>投标报价书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5475"/>
        <w:gridCol w:w="1537"/>
        <w:gridCol w:w="1553"/>
      </w:tblGrid>
      <w:tr w:rsidR="00C02AEC" w:rsidTr="00001065">
        <w:trPr>
          <w:trHeight w:val="637"/>
        </w:trPr>
        <w:tc>
          <w:tcPr>
            <w:tcW w:w="792" w:type="dxa"/>
            <w:vAlign w:val="center"/>
          </w:tcPr>
          <w:p w:rsidR="00C02AEC" w:rsidRDefault="00D87298">
            <w:pPr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编号</w:t>
            </w:r>
          </w:p>
        </w:tc>
        <w:tc>
          <w:tcPr>
            <w:tcW w:w="5475" w:type="dxa"/>
            <w:vAlign w:val="center"/>
          </w:tcPr>
          <w:p w:rsidR="00C02AEC" w:rsidRDefault="00D87298">
            <w:pPr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工程名称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C02AEC" w:rsidRDefault="00D87298">
            <w:pPr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上限价（万元）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C02AEC" w:rsidRDefault="00D87298">
            <w:pPr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报价（万元）</w:t>
            </w:r>
          </w:p>
        </w:tc>
      </w:tr>
      <w:tr w:rsidR="00C02AEC" w:rsidTr="00001065">
        <w:trPr>
          <w:trHeight w:val="398"/>
        </w:trPr>
        <w:tc>
          <w:tcPr>
            <w:tcW w:w="792" w:type="dxa"/>
            <w:vAlign w:val="center"/>
          </w:tcPr>
          <w:p w:rsidR="00C02AEC" w:rsidRDefault="00D87298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5475" w:type="dxa"/>
            <w:vAlign w:val="center"/>
          </w:tcPr>
          <w:p w:rsidR="00C02AEC" w:rsidRDefault="00D87298">
            <w:pPr>
              <w:adjustRightInd w:val="0"/>
              <w:snapToGrid w:val="0"/>
              <w:jc w:val="center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 w:val="24"/>
              </w:rPr>
              <w:t>深圳市第三儿童医院项目土壤环境初步调查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C02AEC" w:rsidRDefault="00D87298">
            <w:pPr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19</w:t>
            </w:r>
          </w:p>
        </w:tc>
        <w:tc>
          <w:tcPr>
            <w:tcW w:w="1553" w:type="dxa"/>
            <w:tcBorders>
              <w:left w:val="single" w:sz="4" w:space="0" w:color="auto"/>
            </w:tcBorders>
            <w:vAlign w:val="center"/>
          </w:tcPr>
          <w:p w:rsidR="00C02AEC" w:rsidRDefault="00C02AEC">
            <w:pPr>
              <w:jc w:val="center"/>
              <w:rPr>
                <w:rFonts w:ascii="仿宋" w:hAnsi="仿宋"/>
              </w:rPr>
            </w:pPr>
          </w:p>
        </w:tc>
      </w:tr>
      <w:tr w:rsidR="00C02AEC">
        <w:tc>
          <w:tcPr>
            <w:tcW w:w="9357" w:type="dxa"/>
            <w:gridSpan w:val="4"/>
          </w:tcPr>
          <w:p w:rsidR="00001065" w:rsidRDefault="00001065" w:rsidP="00001065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本次服务具体要求：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2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hd w:val="clear" w:color="auto" w:fill="FFFFFF"/>
              </w:rPr>
              <w:t>具体内容</w:t>
            </w:r>
            <w:r w:rsidRPr="00001065">
              <w:rPr>
                <w:rFonts w:ascii="仿宋" w:eastAsia="仿宋" w:hAnsi="仿宋" w:cs="仿宋" w:hint="eastAsia"/>
                <w:shd w:val="clear" w:color="auto" w:fill="FFFFFF"/>
                <w:lang w:eastAsia="zh-CN"/>
              </w:rPr>
              <w:t>(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包括但不限</w:t>
            </w:r>
            <w:r w:rsidRPr="00001065">
              <w:rPr>
                <w:rFonts w:ascii="仿宋" w:eastAsia="仿宋" w:hAnsi="仿宋" w:cs="仿宋" w:hint="eastAsia"/>
                <w:shd w:val="clear" w:color="auto" w:fill="FFFFFF"/>
              </w:rPr>
              <w:t>于</w:t>
            </w:r>
            <w:r w:rsidRPr="00001065">
              <w:rPr>
                <w:rFonts w:ascii="仿宋" w:eastAsia="仿宋" w:hAnsi="仿宋" w:cs="仿宋" w:hint="eastAsia"/>
                <w:shd w:val="clear" w:color="auto" w:fill="FFFFFF"/>
                <w:lang w:eastAsia="zh-CN"/>
              </w:rPr>
              <w:t>)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：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.根据《中华人民共和国环境保护法》《中华人民共和国土壤污染防治法》《深圳市建设用地土壤污染状况调查与风险评估工作指引（2021年版）》《深圳市建设用地土壤污染状况调查报告评审工作程序（2021）》等相关法律、法规的规定，开展土壤环境初步调查工作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2.污染识别：通过收集历史资料、现场踏勘和人员访谈，调查场地的现状与历史情况、工业企业分布与生产情况、相邻场地的现状与历史情况、地质、水文地质情况等。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3.制定工作计划：根据第一阶段调查，确定场地内可能产生污染的位置和主要污染因子，制定监测工作计划。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4.现场钻孔和采样：由专业机械钻探设备进场钻孔，有针对性地设置土壤采样点、地下水监测井，进行土壤及地下水样品的采样与检测，由专业技术人员负责样品采集、保存、运输，并委托有资质的专业实验室完成样品测试，取得符合规范的土壤和地下水检测报告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5.依据场地更新方向对应的风险筛选值，对土壤和地下水监测结果进行数据评估和结果分析。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6.对潜在的污染物进行风险评估，及时与甲方沟通，并提出相关应急措施，形成土壤环境初步调查报告结论。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7.编制完成《土壤环境初步调查报告》。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8.向区生态环境主管部门申请地块账号，提交报告通过区生态环境主管部门和市技术审查部门两级审查后，由主管部门组织专家评审。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9.通过专家评审后，将地块信息和土壤检测技术成果上传全国土壤管理系统，完成区、市</w:t>
            </w:r>
            <w:r>
              <w:rPr>
                <w:rFonts w:ascii="仿宋" w:eastAsia="仿宋" w:hAnsi="仿宋" w:cs="仿宋" w:hint="eastAsia"/>
                <w:shd w:val="clear" w:color="auto" w:fill="FFFFFF"/>
                <w:lang w:eastAsia="zh-CN"/>
              </w:rPr>
              <w:t>、省</w:t>
            </w:r>
            <w:r>
              <w:rPr>
                <w:rFonts w:ascii="仿宋" w:eastAsia="仿宋" w:hAnsi="仿宋" w:cs="仿宋" w:hint="eastAsia"/>
                <w:shd w:val="clear" w:color="auto" w:fill="FFFFFF"/>
              </w:rPr>
              <w:t>生态环境主管部门备案。</w:t>
            </w:r>
          </w:p>
          <w:p w:rsidR="00001065" w:rsidRDefault="00001065" w:rsidP="00001065">
            <w:pPr>
              <w:pStyle w:val="a3"/>
              <w:adjustRightInd w:val="0"/>
              <w:snapToGrid w:val="0"/>
              <w:spacing w:line="400" w:lineRule="exact"/>
              <w:ind w:firstLine="480"/>
              <w:rPr>
                <w:rFonts w:ascii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10.提供过程中有关技术咨询。</w:t>
            </w:r>
          </w:p>
          <w:p w:rsidR="00001065" w:rsidRPr="00001065" w:rsidRDefault="00001065" w:rsidP="00001065">
            <w:pPr>
              <w:spacing w:line="400" w:lineRule="exact"/>
              <w:ind w:right="560"/>
              <w:rPr>
                <w:rFonts w:ascii="仿宋" w:eastAsia="PMingLiU" w:hAnsi="仿宋" w:cs="仿宋" w:hint="eastAsia"/>
                <w:sz w:val="24"/>
                <w:shd w:val="clear" w:color="auto" w:fill="FFFFFF"/>
                <w:lang w:eastAsia="zh-TW"/>
              </w:rPr>
            </w:pPr>
            <w:r w:rsidRPr="00001065">
              <w:rPr>
                <w:rFonts w:ascii="仿宋" w:eastAsia="仿宋" w:hAnsi="仿宋" w:cs="仿宋" w:hint="eastAsia"/>
                <w:b/>
                <w:bCs/>
                <w:sz w:val="24"/>
                <w:shd w:val="clear" w:color="auto" w:fill="FFFFFF"/>
                <w:lang w:eastAsia="zh-TW"/>
              </w:rPr>
              <w:t>工期要求：</w:t>
            </w:r>
            <w:r w:rsidRPr="00001065">
              <w:rPr>
                <w:rFonts w:ascii="仿宋" w:eastAsia="仿宋" w:hAnsi="仿宋" w:cs="仿宋" w:hint="eastAsia"/>
                <w:sz w:val="24"/>
                <w:shd w:val="clear" w:color="auto" w:fill="FFFFFF"/>
                <w:lang w:eastAsia="zh-TW"/>
              </w:rPr>
              <w:t>乙方应在甲方要求开展工作后，30个日历天内完成本项目土壤环境初步调查区、市两级生态环境主管部门备案。</w:t>
            </w:r>
          </w:p>
        </w:tc>
      </w:tr>
    </w:tbl>
    <w:p w:rsidR="00C02AEC" w:rsidRDefault="00D87298">
      <w:pPr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投标人法定代表签名：</w:t>
      </w:r>
      <w:r>
        <w:rPr>
          <w:rFonts w:ascii="仿宋" w:hAnsi="仿宋" w:hint="eastAsia"/>
          <w:sz w:val="28"/>
          <w:szCs w:val="28"/>
        </w:rPr>
        <w:t xml:space="preserve">                  </w:t>
      </w:r>
      <w:r>
        <w:rPr>
          <w:rFonts w:ascii="仿宋" w:hAnsi="仿宋" w:hint="eastAsia"/>
          <w:sz w:val="28"/>
          <w:szCs w:val="28"/>
        </w:rPr>
        <w:t>投标单位（署名并盖章）：</w:t>
      </w:r>
    </w:p>
    <w:p w:rsidR="00001065" w:rsidRDefault="00001065">
      <w:pPr>
        <w:spacing w:line="360" w:lineRule="exact"/>
        <w:ind w:right="560" w:firstLineChars="1900" w:firstLine="5320"/>
        <w:rPr>
          <w:rFonts w:ascii="仿宋" w:hAnsi="仿宋"/>
          <w:sz w:val="28"/>
          <w:szCs w:val="28"/>
        </w:rPr>
      </w:pPr>
    </w:p>
    <w:p w:rsidR="00C02AEC" w:rsidRDefault="00D87298">
      <w:pPr>
        <w:spacing w:line="360" w:lineRule="exact"/>
        <w:ind w:right="560" w:firstLineChars="1900" w:firstLine="5320"/>
        <w:rPr>
          <w:rFonts w:ascii="仿宋" w:hAnsi="仿宋"/>
          <w:sz w:val="28"/>
          <w:szCs w:val="28"/>
        </w:rPr>
      </w:pPr>
      <w:bookmarkStart w:id="0" w:name="_GoBack"/>
      <w:bookmarkEnd w:id="0"/>
      <w:r>
        <w:rPr>
          <w:rFonts w:ascii="仿宋" w:hAnsi="仿宋" w:hint="eastAsia"/>
          <w:sz w:val="28"/>
          <w:szCs w:val="28"/>
        </w:rPr>
        <w:t>日期：</w:t>
      </w:r>
      <w:bookmarkStart w:id="1" w:name="Bookmark36"/>
      <w:bookmarkStart w:id="2" w:name="Bookmark40"/>
      <w:bookmarkStart w:id="3" w:name="Bookmark39"/>
      <w:bookmarkStart w:id="4" w:name="Bookmark38"/>
      <w:bookmarkStart w:id="5" w:name="Bookmark44"/>
      <w:bookmarkStart w:id="6" w:name="Bookmark34"/>
      <w:bookmarkStart w:id="7" w:name="Bookmark35"/>
      <w:bookmarkStart w:id="8" w:name="Bookmark37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C02AEC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05"/>
    <w:rsid w:val="00001065"/>
    <w:rsid w:val="00040EAC"/>
    <w:rsid w:val="000445B7"/>
    <w:rsid w:val="00094894"/>
    <w:rsid w:val="000D5955"/>
    <w:rsid w:val="000F2111"/>
    <w:rsid w:val="001904C2"/>
    <w:rsid w:val="00197B17"/>
    <w:rsid w:val="001C6100"/>
    <w:rsid w:val="00227A16"/>
    <w:rsid w:val="002538DA"/>
    <w:rsid w:val="00276AD5"/>
    <w:rsid w:val="002E7827"/>
    <w:rsid w:val="00330B14"/>
    <w:rsid w:val="00373105"/>
    <w:rsid w:val="004B5FEF"/>
    <w:rsid w:val="004C64A9"/>
    <w:rsid w:val="004D4BF4"/>
    <w:rsid w:val="0057370D"/>
    <w:rsid w:val="00594F4E"/>
    <w:rsid w:val="005B3BD3"/>
    <w:rsid w:val="005C4F6C"/>
    <w:rsid w:val="005F138A"/>
    <w:rsid w:val="00617332"/>
    <w:rsid w:val="0064322D"/>
    <w:rsid w:val="00646D46"/>
    <w:rsid w:val="00675C1F"/>
    <w:rsid w:val="006A35D2"/>
    <w:rsid w:val="006C025F"/>
    <w:rsid w:val="0077203E"/>
    <w:rsid w:val="007D5C3F"/>
    <w:rsid w:val="008525AF"/>
    <w:rsid w:val="008834AC"/>
    <w:rsid w:val="008A1B10"/>
    <w:rsid w:val="008A7048"/>
    <w:rsid w:val="008B3CF7"/>
    <w:rsid w:val="009079D7"/>
    <w:rsid w:val="00911337"/>
    <w:rsid w:val="00937563"/>
    <w:rsid w:val="00993E43"/>
    <w:rsid w:val="009D4FD2"/>
    <w:rsid w:val="00A6585B"/>
    <w:rsid w:val="00AB43B3"/>
    <w:rsid w:val="00AE4F2E"/>
    <w:rsid w:val="00BB7DD8"/>
    <w:rsid w:val="00C02AEC"/>
    <w:rsid w:val="00CD732F"/>
    <w:rsid w:val="00CE0E50"/>
    <w:rsid w:val="00D87298"/>
    <w:rsid w:val="00DB29DA"/>
    <w:rsid w:val="00DB6535"/>
    <w:rsid w:val="00DF2794"/>
    <w:rsid w:val="00E27ADA"/>
    <w:rsid w:val="00E90B29"/>
    <w:rsid w:val="00EE76C8"/>
    <w:rsid w:val="00F357B1"/>
    <w:rsid w:val="00F46D52"/>
    <w:rsid w:val="00F82084"/>
    <w:rsid w:val="00FD28A1"/>
    <w:rsid w:val="012D5F3D"/>
    <w:rsid w:val="017D34CA"/>
    <w:rsid w:val="0564776F"/>
    <w:rsid w:val="068B4749"/>
    <w:rsid w:val="06CA68AB"/>
    <w:rsid w:val="07F80226"/>
    <w:rsid w:val="0A8026D1"/>
    <w:rsid w:val="0AEE502B"/>
    <w:rsid w:val="100B31EB"/>
    <w:rsid w:val="11B82AAD"/>
    <w:rsid w:val="11C178F0"/>
    <w:rsid w:val="14EC5E70"/>
    <w:rsid w:val="15844CF2"/>
    <w:rsid w:val="17912C08"/>
    <w:rsid w:val="17D2794B"/>
    <w:rsid w:val="185B7238"/>
    <w:rsid w:val="196E6368"/>
    <w:rsid w:val="1BD34DE2"/>
    <w:rsid w:val="1C326046"/>
    <w:rsid w:val="1FAF0A3F"/>
    <w:rsid w:val="20DA3B90"/>
    <w:rsid w:val="211C19F1"/>
    <w:rsid w:val="242023CC"/>
    <w:rsid w:val="25654CD2"/>
    <w:rsid w:val="27FD5A55"/>
    <w:rsid w:val="2A37768C"/>
    <w:rsid w:val="2A964CFA"/>
    <w:rsid w:val="2B615008"/>
    <w:rsid w:val="2BCC4F73"/>
    <w:rsid w:val="2BCF2779"/>
    <w:rsid w:val="2C6E163C"/>
    <w:rsid w:val="2CA305F9"/>
    <w:rsid w:val="301D3867"/>
    <w:rsid w:val="308C2021"/>
    <w:rsid w:val="327359F5"/>
    <w:rsid w:val="32B6579B"/>
    <w:rsid w:val="32F1753E"/>
    <w:rsid w:val="364E7EFA"/>
    <w:rsid w:val="369E28EB"/>
    <w:rsid w:val="36B7215E"/>
    <w:rsid w:val="3B0B262B"/>
    <w:rsid w:val="403D4B3D"/>
    <w:rsid w:val="405E276D"/>
    <w:rsid w:val="41E926DE"/>
    <w:rsid w:val="439F5978"/>
    <w:rsid w:val="43B72D29"/>
    <w:rsid w:val="4498498D"/>
    <w:rsid w:val="44E862AE"/>
    <w:rsid w:val="4631418B"/>
    <w:rsid w:val="479F4763"/>
    <w:rsid w:val="49496DEC"/>
    <w:rsid w:val="4B683682"/>
    <w:rsid w:val="4CA61BEC"/>
    <w:rsid w:val="4D4F7646"/>
    <w:rsid w:val="4EB0219F"/>
    <w:rsid w:val="517F4B9A"/>
    <w:rsid w:val="53A16959"/>
    <w:rsid w:val="53AC7FAB"/>
    <w:rsid w:val="53B6254B"/>
    <w:rsid w:val="553D7E9F"/>
    <w:rsid w:val="588167E6"/>
    <w:rsid w:val="5A27442B"/>
    <w:rsid w:val="5B2B3075"/>
    <w:rsid w:val="5B680EAC"/>
    <w:rsid w:val="5BD74A1D"/>
    <w:rsid w:val="5CE72ECB"/>
    <w:rsid w:val="5ECA04E9"/>
    <w:rsid w:val="614F6092"/>
    <w:rsid w:val="61DD7C4D"/>
    <w:rsid w:val="62720487"/>
    <w:rsid w:val="63CD67F3"/>
    <w:rsid w:val="66957A0C"/>
    <w:rsid w:val="670125F6"/>
    <w:rsid w:val="674177F5"/>
    <w:rsid w:val="67741E27"/>
    <w:rsid w:val="67CB27BA"/>
    <w:rsid w:val="68DC1DEB"/>
    <w:rsid w:val="6AB94677"/>
    <w:rsid w:val="6B622AF6"/>
    <w:rsid w:val="6B997B08"/>
    <w:rsid w:val="6E1E12CA"/>
    <w:rsid w:val="6E3C0AB7"/>
    <w:rsid w:val="6EFD78BC"/>
    <w:rsid w:val="70891654"/>
    <w:rsid w:val="70913ED1"/>
    <w:rsid w:val="70BA4D6F"/>
    <w:rsid w:val="73E624B3"/>
    <w:rsid w:val="777A6733"/>
    <w:rsid w:val="7D0C598F"/>
    <w:rsid w:val="7D41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20928"/>
  <w15:docId w15:val="{7CB075EA-5417-4577-9542-FCC124D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firstLineChars="200" w:firstLine="420"/>
      <w:jc w:val="left"/>
    </w:pPr>
    <w:rPr>
      <w:rFonts w:eastAsia="PMingLiU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曾璐茗</cp:lastModifiedBy>
  <cp:revision>3</cp:revision>
  <cp:lastPrinted>2021-03-10T08:15:00Z</cp:lastPrinted>
  <dcterms:created xsi:type="dcterms:W3CDTF">2021-04-07T01:47:00Z</dcterms:created>
  <dcterms:modified xsi:type="dcterms:W3CDTF">2021-04-07T01:52:00Z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9CB1A5B134B64FB198530C0A7F40C435</vt:lpwstr>
  </property>
</Properties>
</file>